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12" w:rsidRDefault="00684B12" w:rsidP="00684B12">
      <w:pPr>
        <w:spacing w:after="0"/>
        <w:jc w:val="center"/>
        <w:outlineLvl w:val="0"/>
        <w:rPr>
          <w:rFonts w:ascii="Bookman Old Style" w:eastAsia="Times New Roman" w:hAnsi="Bookman Old Style" w:cs="Times New Roman"/>
          <w:b/>
          <w:i/>
          <w:kern w:val="36"/>
          <w:sz w:val="10"/>
          <w:szCs w:val="10"/>
          <w:shd w:val="clear" w:color="auto" w:fill="FFFFFF"/>
          <w:lang w:eastAsia="ru-RU"/>
        </w:rPr>
      </w:pPr>
    </w:p>
    <w:p w:rsidR="00684B12" w:rsidRPr="00684B12" w:rsidRDefault="00684B12" w:rsidP="00684B12">
      <w:pPr>
        <w:spacing w:after="0"/>
        <w:jc w:val="center"/>
        <w:outlineLvl w:val="0"/>
        <w:rPr>
          <w:rFonts w:ascii="Bookman Old Style" w:eastAsia="Times New Roman" w:hAnsi="Bookman Old Style" w:cs="Times New Roman"/>
          <w:b/>
          <w:i/>
          <w:kern w:val="36"/>
          <w:sz w:val="40"/>
          <w:szCs w:val="40"/>
          <w:shd w:val="clear" w:color="auto" w:fill="FFFFFF"/>
          <w:lang w:eastAsia="ru-RU"/>
        </w:rPr>
      </w:pPr>
      <w:bookmarkStart w:id="0" w:name="_GoBack"/>
      <w:bookmarkEnd w:id="0"/>
      <w:r w:rsidRPr="00684B12">
        <w:rPr>
          <w:rFonts w:ascii="Bookman Old Style" w:eastAsia="Times New Roman" w:hAnsi="Bookman Old Style" w:cs="Times New Roman"/>
          <w:b/>
          <w:i/>
          <w:kern w:val="36"/>
          <w:sz w:val="40"/>
          <w:szCs w:val="40"/>
          <w:shd w:val="clear" w:color="auto" w:fill="FFFFFF"/>
          <w:lang w:eastAsia="ru-RU"/>
        </w:rPr>
        <w:t>Что надо знать родителям о психологии младшего школьника?</w:t>
      </w:r>
    </w:p>
    <w:p w:rsidR="00684B12" w:rsidRPr="00684B12" w:rsidRDefault="00684B12" w:rsidP="00684B12">
      <w:pPr>
        <w:spacing w:after="0"/>
        <w:ind w:firstLine="708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684B12">
        <w:rPr>
          <w:rFonts w:ascii="Bookman Old Style" w:eastAsia="Times New Roman" w:hAnsi="Bookman Old Style" w:cs="Times New Roman"/>
          <w:sz w:val="32"/>
          <w:szCs w:val="32"/>
          <w:shd w:val="clear" w:color="auto" w:fill="FFFFFF"/>
          <w:lang w:eastAsia="ru-RU"/>
        </w:rPr>
        <w:t>Ребенок младшего школьного возраста  отличается любопытством и любознательностью, остротой и свежестью восприятия окружающей среды, но сам процесс восприятия неотделим для него от практической деятельности. Воспринять предмет - значит что-то сделать с ним: потрогать, рассмотреть и т.д.</w:t>
      </w:r>
    </w:p>
    <w:p w:rsidR="00684B12" w:rsidRPr="00684B12" w:rsidRDefault="00684B12" w:rsidP="00684B12">
      <w:pPr>
        <w:spacing w:after="0"/>
        <w:ind w:firstLine="708"/>
        <w:rPr>
          <w:rFonts w:ascii="Bookman Old Style" w:eastAsia="Times New Roman" w:hAnsi="Bookman Old Style" w:cs="Times New Roman"/>
          <w:sz w:val="32"/>
          <w:szCs w:val="32"/>
          <w:shd w:val="clear" w:color="auto" w:fill="FFFFFF"/>
          <w:lang w:eastAsia="ru-RU"/>
        </w:rPr>
      </w:pPr>
      <w:r w:rsidRPr="00684B12">
        <w:rPr>
          <w:rFonts w:ascii="Bookman Old Style" w:eastAsia="Times New Roman" w:hAnsi="Bookman Old Style" w:cs="Times New Roman"/>
          <w:sz w:val="32"/>
          <w:szCs w:val="32"/>
          <w:shd w:val="clear" w:color="auto" w:fill="FFFFFF"/>
          <w:lang w:eastAsia="ru-RU"/>
        </w:rPr>
        <w:t>У младшего школьника слабое произвольное внимание. Он может заставить себя сосредоточенно работать, лишь надеясь заслужить похвалу, получить пятерку. Ребенка с хорошо развитым непроизвольным вниманием все новое, яркое, неожиданное привлекает само собой.</w:t>
      </w:r>
    </w:p>
    <w:p w:rsidR="00684B12" w:rsidRPr="00684B12" w:rsidRDefault="00684B12" w:rsidP="00684B12">
      <w:pPr>
        <w:spacing w:after="0"/>
        <w:ind w:firstLine="708"/>
        <w:rPr>
          <w:rFonts w:ascii="Bookman Old Style" w:eastAsia="Times New Roman" w:hAnsi="Bookman Old Style" w:cs="Times New Roman"/>
          <w:sz w:val="32"/>
          <w:szCs w:val="32"/>
          <w:shd w:val="clear" w:color="auto" w:fill="FFFFFF"/>
          <w:lang w:eastAsia="ru-RU"/>
        </w:rPr>
      </w:pPr>
      <w:r w:rsidRPr="00684B12">
        <w:rPr>
          <w:rFonts w:ascii="Bookman Old Style" w:eastAsia="Times New Roman" w:hAnsi="Bookman Old Style" w:cs="Times New Roman"/>
          <w:sz w:val="32"/>
          <w:szCs w:val="32"/>
          <w:shd w:val="clear" w:color="auto" w:fill="FFFFFF"/>
          <w:lang w:eastAsia="ru-RU"/>
        </w:rPr>
        <w:t>Более развита наглядно-образная память, то есть лучше и быстрее запоминаются конкретные сведения о предмете, чем определения, описания, правила. Младший школьник склонен к механическому запоминанию. Для того чтобы быстро и хорошо выучить с ребенком стихотворение</w:t>
      </w:r>
      <w:proofErr w:type="gramStart"/>
      <w:r w:rsidRPr="00684B12">
        <w:rPr>
          <w:rFonts w:ascii="Bookman Old Style" w:eastAsia="Times New Roman" w:hAnsi="Bookman Old Style" w:cs="Times New Roman"/>
          <w:sz w:val="32"/>
          <w:szCs w:val="32"/>
          <w:shd w:val="clear" w:color="auto" w:fill="FFFFFF"/>
          <w:lang w:eastAsia="ru-RU"/>
        </w:rPr>
        <w:t>.</w:t>
      </w:r>
      <w:proofErr w:type="gramEnd"/>
      <w:r w:rsidRPr="00684B12">
        <w:rPr>
          <w:rFonts w:ascii="Bookman Old Style" w:eastAsia="Times New Roman" w:hAnsi="Bookman Old Style" w:cs="Times New Roman"/>
          <w:sz w:val="32"/>
          <w:szCs w:val="32"/>
          <w:shd w:val="clear" w:color="auto" w:fill="FFFFFF"/>
          <w:lang w:eastAsia="ru-RU"/>
        </w:rPr>
        <w:t xml:space="preserve"> </w:t>
      </w:r>
      <w:proofErr w:type="gramStart"/>
      <w:r w:rsidRPr="00684B12">
        <w:rPr>
          <w:rFonts w:ascii="Bookman Old Style" w:eastAsia="Times New Roman" w:hAnsi="Bookman Old Style" w:cs="Times New Roman"/>
          <w:sz w:val="32"/>
          <w:szCs w:val="32"/>
          <w:shd w:val="clear" w:color="auto" w:fill="FFFFFF"/>
          <w:lang w:eastAsia="ru-RU"/>
        </w:rPr>
        <w:t>н</w:t>
      </w:r>
      <w:proofErr w:type="gramEnd"/>
      <w:r w:rsidRPr="00684B12">
        <w:rPr>
          <w:rFonts w:ascii="Bookman Old Style" w:eastAsia="Times New Roman" w:hAnsi="Bookman Old Style" w:cs="Times New Roman"/>
          <w:sz w:val="32"/>
          <w:szCs w:val="32"/>
          <w:shd w:val="clear" w:color="auto" w:fill="FFFFFF"/>
          <w:lang w:eastAsia="ru-RU"/>
        </w:rPr>
        <w:t>адо использовать все виды памяти: зрительную, слуховую, двигательную.</w:t>
      </w:r>
    </w:p>
    <w:p w:rsidR="00684B12" w:rsidRPr="00684B12" w:rsidRDefault="00684B12" w:rsidP="00684B12">
      <w:pPr>
        <w:spacing w:after="0"/>
        <w:ind w:firstLine="708"/>
        <w:rPr>
          <w:rFonts w:ascii="Bookman Old Style" w:eastAsia="Times New Roman" w:hAnsi="Bookman Old Style" w:cs="Times New Roman"/>
          <w:sz w:val="32"/>
          <w:szCs w:val="32"/>
          <w:shd w:val="clear" w:color="auto" w:fill="FFFFFF"/>
          <w:lang w:eastAsia="ru-RU"/>
        </w:rPr>
      </w:pPr>
      <w:r w:rsidRPr="00684B12">
        <w:rPr>
          <w:rFonts w:ascii="Bookman Old Style" w:eastAsia="Times New Roman" w:hAnsi="Bookman Old Style" w:cs="Times New Roman"/>
          <w:sz w:val="32"/>
          <w:szCs w:val="32"/>
          <w:shd w:val="clear" w:color="auto" w:fill="FFFFFF"/>
          <w:lang w:eastAsia="ru-RU"/>
        </w:rPr>
        <w:t>Младший школьный возраст</w:t>
      </w:r>
      <w:r>
        <w:rPr>
          <w:rFonts w:ascii="Bookman Old Style" w:eastAsia="Times New Roman" w:hAnsi="Bookman Old Style" w:cs="Times New Roman"/>
          <w:sz w:val="32"/>
          <w:szCs w:val="32"/>
          <w:shd w:val="clear" w:color="auto" w:fill="FFFFFF"/>
          <w:lang w:eastAsia="ru-RU"/>
        </w:rPr>
        <w:t xml:space="preserve"> </w:t>
      </w:r>
      <w:r w:rsidRPr="00684B12">
        <w:rPr>
          <w:rFonts w:ascii="Bookman Old Style" w:eastAsia="Times New Roman" w:hAnsi="Bookman Old Style" w:cs="Times New Roman"/>
          <w:sz w:val="32"/>
          <w:szCs w:val="32"/>
          <w:shd w:val="clear" w:color="auto" w:fill="FFFFFF"/>
          <w:lang w:eastAsia="ru-RU"/>
        </w:rPr>
        <w:t>- это время формирования личности. Ребенок импульсивен</w:t>
      </w:r>
      <w:r>
        <w:rPr>
          <w:rFonts w:ascii="Bookman Old Style" w:eastAsia="Times New Roman" w:hAnsi="Bookman Old Style" w:cs="Times New Roman"/>
          <w:sz w:val="32"/>
          <w:szCs w:val="32"/>
          <w:shd w:val="clear" w:color="auto" w:fill="FFFFFF"/>
          <w:lang w:eastAsia="ru-RU"/>
        </w:rPr>
        <w:t xml:space="preserve"> </w:t>
      </w:r>
      <w:r w:rsidRPr="00684B12">
        <w:rPr>
          <w:rFonts w:ascii="Bookman Old Style" w:eastAsia="Times New Roman" w:hAnsi="Bookman Old Style" w:cs="Times New Roman"/>
          <w:sz w:val="32"/>
          <w:szCs w:val="32"/>
          <w:shd w:val="clear" w:color="auto" w:fill="FFFFFF"/>
          <w:lang w:eastAsia="ru-RU"/>
        </w:rPr>
        <w:t>- склонен незамедлительно действовать под влиянием непосредственных побуждений. У него недостаточно развита воля</w:t>
      </w:r>
      <w:proofErr w:type="gramStart"/>
      <w:r w:rsidRPr="00684B12">
        <w:rPr>
          <w:rFonts w:ascii="Bookman Old Style" w:eastAsia="Times New Roman" w:hAnsi="Bookman Old Style" w:cs="Times New Roman"/>
          <w:sz w:val="32"/>
          <w:szCs w:val="32"/>
          <w:shd w:val="clear" w:color="auto" w:fill="FFFFFF"/>
          <w:lang w:eastAsia="ru-RU"/>
        </w:rPr>
        <w:t>.</w:t>
      </w:r>
      <w:proofErr w:type="gramEnd"/>
      <w:r w:rsidRPr="00684B12">
        <w:rPr>
          <w:rFonts w:ascii="Bookman Old Style" w:eastAsia="Times New Roman" w:hAnsi="Bookman Old Style" w:cs="Times New Roman"/>
          <w:sz w:val="32"/>
          <w:szCs w:val="32"/>
          <w:shd w:val="clear" w:color="auto" w:fill="FFFFFF"/>
          <w:lang w:eastAsia="ru-RU"/>
        </w:rPr>
        <w:t xml:space="preserve"> </w:t>
      </w:r>
      <w:r>
        <w:rPr>
          <w:rFonts w:ascii="Bookman Old Style" w:eastAsia="Times New Roman" w:hAnsi="Bookman Old Style" w:cs="Times New Roman"/>
          <w:sz w:val="32"/>
          <w:szCs w:val="32"/>
          <w:shd w:val="clear" w:color="auto" w:fill="FFFFFF"/>
          <w:lang w:eastAsia="ru-RU"/>
        </w:rPr>
        <w:t>О</w:t>
      </w:r>
      <w:r w:rsidRPr="00684B12">
        <w:rPr>
          <w:rFonts w:ascii="Bookman Old Style" w:eastAsia="Times New Roman" w:hAnsi="Bookman Old Style" w:cs="Times New Roman"/>
          <w:sz w:val="32"/>
          <w:szCs w:val="32"/>
          <w:shd w:val="clear" w:color="auto" w:fill="FFFFFF"/>
          <w:lang w:eastAsia="ru-RU"/>
        </w:rPr>
        <w:t>н может опустить руки при неудаче, потерять веру в себя. Нередко наблюдаются капризность, упрямство.</w:t>
      </w:r>
    </w:p>
    <w:p w:rsidR="00684B12" w:rsidRPr="00684B12" w:rsidRDefault="00684B12" w:rsidP="00684B12">
      <w:pPr>
        <w:spacing w:after="0"/>
        <w:ind w:firstLine="708"/>
        <w:rPr>
          <w:rFonts w:ascii="Bookman Old Style" w:eastAsia="Times New Roman" w:hAnsi="Bookman Old Style" w:cs="Times New Roman"/>
          <w:b/>
          <w:sz w:val="50"/>
          <w:szCs w:val="50"/>
          <w:shd w:val="clear" w:color="auto" w:fill="FFFFFF"/>
          <w:lang w:eastAsia="ru-RU"/>
        </w:rPr>
      </w:pPr>
      <w:r w:rsidRPr="00684B12">
        <w:rPr>
          <w:rFonts w:ascii="Bookman Old Style" w:eastAsia="Times New Roman" w:hAnsi="Bookman Old Style" w:cs="Times New Roman"/>
          <w:b/>
          <w:sz w:val="50"/>
          <w:szCs w:val="50"/>
          <w:shd w:val="clear" w:color="auto" w:fill="FFFFFF"/>
          <w:lang w:eastAsia="ru-RU"/>
        </w:rPr>
        <w:t xml:space="preserve">Помните: </w:t>
      </w:r>
      <w:r w:rsidRPr="00684B12">
        <w:rPr>
          <w:rFonts w:ascii="Bookman Old Style" w:eastAsia="Times New Roman" w:hAnsi="Bookman Old Style" w:cs="Times New Roman"/>
          <w:sz w:val="50"/>
          <w:szCs w:val="50"/>
          <w:shd w:val="clear" w:color="auto" w:fill="FFFFFF"/>
          <w:lang w:eastAsia="ru-RU"/>
        </w:rPr>
        <w:t>дети в этом возрасте очень</w:t>
      </w:r>
      <w:r w:rsidRPr="00684B12">
        <w:rPr>
          <w:rFonts w:ascii="Bookman Old Style" w:eastAsia="Times New Roman" w:hAnsi="Bookman Old Style" w:cs="Times New Roman"/>
          <w:b/>
          <w:sz w:val="50"/>
          <w:szCs w:val="50"/>
          <w:shd w:val="clear" w:color="auto" w:fill="FFFFFF"/>
          <w:lang w:eastAsia="ru-RU"/>
        </w:rPr>
        <w:t xml:space="preserve"> эмоциональны.</w:t>
      </w:r>
    </w:p>
    <w:p w:rsidR="00E1331A" w:rsidRPr="00684B12" w:rsidRDefault="00E1331A" w:rsidP="00684B12">
      <w:pPr>
        <w:spacing w:after="0"/>
        <w:rPr>
          <w:rFonts w:ascii="Bookman Old Style" w:hAnsi="Bookman Old Style"/>
          <w:sz w:val="32"/>
          <w:szCs w:val="32"/>
        </w:rPr>
      </w:pPr>
    </w:p>
    <w:sectPr w:rsidR="00E1331A" w:rsidRPr="00684B12" w:rsidSect="00684B12">
      <w:pgSz w:w="11906" w:h="16838"/>
      <w:pgMar w:top="1134" w:right="1134" w:bottom="1134" w:left="1134" w:header="709" w:footer="709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12"/>
    <w:rsid w:val="00684B12"/>
    <w:rsid w:val="00E1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4B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B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rsid w:val="00684B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4B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B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rsid w:val="00684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ASUS1</cp:lastModifiedBy>
  <cp:revision>1</cp:revision>
  <dcterms:created xsi:type="dcterms:W3CDTF">2012-06-10T12:07:00Z</dcterms:created>
  <dcterms:modified xsi:type="dcterms:W3CDTF">2012-06-10T12:09:00Z</dcterms:modified>
</cp:coreProperties>
</file>