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B9" w:rsidRPr="00B45465" w:rsidRDefault="006A58B9" w:rsidP="006A58B9">
      <w:pPr>
        <w:pStyle w:val="a3"/>
        <w:spacing w:line="360" w:lineRule="auto"/>
        <w:rPr>
          <w:b/>
          <w:sz w:val="28"/>
          <w:szCs w:val="28"/>
        </w:rPr>
      </w:pPr>
      <w:bookmarkStart w:id="0" w:name="_GoBack"/>
      <w:r w:rsidRPr="00B45465">
        <w:rPr>
          <w:b/>
          <w:sz w:val="28"/>
          <w:szCs w:val="28"/>
        </w:rPr>
        <w:t>Пути формирования учебных мотивов у младших школьников.</w:t>
      </w:r>
    </w:p>
    <w:bookmarkEnd w:id="0"/>
    <w:p w:rsidR="006A58B9" w:rsidRPr="002D02A1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D02A1">
        <w:rPr>
          <w:sz w:val="28"/>
          <w:szCs w:val="28"/>
        </w:rPr>
        <w:t>азвитие мотивов учения идет двумя путями:</w:t>
      </w:r>
      <w:r>
        <w:rPr>
          <w:sz w:val="28"/>
          <w:szCs w:val="28"/>
        </w:rPr>
        <w:t xml:space="preserve"> </w:t>
      </w:r>
      <w:r w:rsidRPr="002D02A1">
        <w:rPr>
          <w:sz w:val="28"/>
          <w:szCs w:val="28"/>
        </w:rPr>
        <w:t>1) через усвоение учащимися общественного смысла учения;</w:t>
      </w:r>
      <w:r>
        <w:rPr>
          <w:sz w:val="28"/>
          <w:szCs w:val="28"/>
        </w:rPr>
        <w:t xml:space="preserve"> </w:t>
      </w:r>
      <w:r w:rsidRPr="002D02A1">
        <w:rPr>
          <w:sz w:val="28"/>
          <w:szCs w:val="28"/>
        </w:rPr>
        <w:t>2) через саму деятельность учения школьника.</w:t>
      </w:r>
    </w:p>
    <w:p w:rsidR="006A58B9" w:rsidRPr="002D02A1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 w:rsidRPr="002D02A1">
        <w:rPr>
          <w:sz w:val="28"/>
          <w:szCs w:val="28"/>
        </w:rPr>
        <w:t>На первом пути главная задача учителя состоит в том, что бы, с одной стороны, довести до сознания ребенка т</w:t>
      </w:r>
      <w:r>
        <w:rPr>
          <w:sz w:val="28"/>
          <w:szCs w:val="28"/>
        </w:rPr>
        <w:t xml:space="preserve">е мотивы, которые общественно </w:t>
      </w:r>
      <w:r w:rsidRPr="002D02A1">
        <w:rPr>
          <w:sz w:val="28"/>
          <w:szCs w:val="28"/>
        </w:rPr>
        <w:t xml:space="preserve">значимы, </w:t>
      </w:r>
      <w:r>
        <w:rPr>
          <w:sz w:val="28"/>
          <w:szCs w:val="28"/>
        </w:rPr>
        <w:t>и</w:t>
      </w:r>
      <w:r w:rsidRPr="002D02A1">
        <w:rPr>
          <w:sz w:val="28"/>
          <w:szCs w:val="28"/>
        </w:rPr>
        <w:t xml:space="preserve"> имеют достаточно высокий уровень действенности. </w:t>
      </w:r>
      <w:r>
        <w:rPr>
          <w:sz w:val="28"/>
          <w:szCs w:val="28"/>
        </w:rPr>
        <w:t>Например - получение</w:t>
      </w:r>
      <w:r w:rsidRPr="002D02A1">
        <w:rPr>
          <w:sz w:val="28"/>
          <w:szCs w:val="28"/>
        </w:rPr>
        <w:t xml:space="preserve">  хорош</w:t>
      </w:r>
      <w:r>
        <w:rPr>
          <w:sz w:val="28"/>
          <w:szCs w:val="28"/>
        </w:rPr>
        <w:t>ей отметки</w:t>
      </w:r>
      <w:r w:rsidRPr="002D02A1">
        <w:rPr>
          <w:sz w:val="28"/>
          <w:szCs w:val="28"/>
        </w:rPr>
        <w:t xml:space="preserve">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21, 81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. Б</w:t>
      </w:r>
      <w:r w:rsidRPr="002D02A1">
        <w:rPr>
          <w:sz w:val="28"/>
          <w:szCs w:val="28"/>
        </w:rPr>
        <w:t xml:space="preserve">ольшое место в формировании мотивации учения занимает отметка. Но ученики 1 – </w:t>
      </w:r>
      <w:proofErr w:type="gramStart"/>
      <w:r w:rsidRPr="002D02A1">
        <w:rPr>
          <w:sz w:val="28"/>
          <w:szCs w:val="28"/>
        </w:rPr>
        <w:t>ого</w:t>
      </w:r>
      <w:proofErr w:type="gramEnd"/>
      <w:r w:rsidRPr="002D02A1">
        <w:rPr>
          <w:sz w:val="28"/>
          <w:szCs w:val="28"/>
        </w:rPr>
        <w:t xml:space="preserve"> класса ещё не понимают её социального смысла. И лишь переживания ими положительных или отрицательных эмоций при получении хорошей или плохой отметки стимулируют учеников к работе. Безотметочное обучение снижает тревожность учащихся,  повышает уровень и</w:t>
      </w:r>
      <w:r>
        <w:rPr>
          <w:sz w:val="28"/>
          <w:szCs w:val="28"/>
        </w:rPr>
        <w:t>х учебно-познавательных мотивов</w:t>
      </w:r>
      <w:r w:rsidRPr="0085784C">
        <w:rPr>
          <w:sz w:val="28"/>
          <w:szCs w:val="28"/>
        </w:rPr>
        <w:t xml:space="preserve">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5, 36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58B9" w:rsidRPr="002D02A1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 w:rsidRPr="002D02A1">
        <w:rPr>
          <w:sz w:val="28"/>
          <w:szCs w:val="28"/>
        </w:rPr>
        <w:t>С другой стороны, необходимо повысить действенность мотивов, которые осознаются учащимися как важные, но реально на их поведение не влияют. Этот путь формирования учебной мотивации связан непосредственно с особенностями организации учебного процесса.</w:t>
      </w:r>
    </w:p>
    <w:p w:rsidR="006A58B9" w:rsidRPr="002D02A1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02A1">
        <w:rPr>
          <w:sz w:val="28"/>
          <w:szCs w:val="28"/>
        </w:rPr>
        <w:t>ознавательные интересы школьников существенно зависят от способа раскрытия учебного предмета. Обычно предмет предстает перед учеником как последовательность частных явлений. Каждое из этих явлений учитель объясняет, дает готовый способ действия с ним. Ребенку ничего не остается, как запомнить все это и действовать показанным способом. При таком раскрытии предмета есть большая опасность потери интереса к нему.</w:t>
      </w:r>
    </w:p>
    <w:p w:rsidR="006A58B9" w:rsidRPr="002D02A1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 w:rsidRPr="002D02A1">
        <w:rPr>
          <w:sz w:val="28"/>
          <w:szCs w:val="28"/>
        </w:rPr>
        <w:t>Наоборот, когда изучение предмета идет через раскрытие ребенку сущности, лежащей в основе всех частных явлений, то, опираясь на эту сущность, ученик сам получает частные явления, учебная деятельность приобретает для него творческий характер, а тем самым и вызывает у него интерес к изучению данного предмета.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Второе условие связано с организацией работы над предметом малыми группами. В исследованиях Н. Ф. Талызиной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21, 83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 xml:space="preserve"> отмечено,  что принцип подбора учащихся при комплектовании малых групп имеет большое мотивационное значение. Если детей с нейтральным отношением к предмету объединить с детьми, которые не любят данный предмет, то после совместной работы первые существенно повышают свой интерес к этому предмету. Если же включить учеников с нейтральным отношением к предмету в группу любящих данный предмет, то отношение к предмету у первых не меняется.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же исследовании показано, что большое значение для  повышения интереса к изучаемому предмету имеет групповая сплоченность учащихся, работающих малыми группами. В связи с этим при комплектовании групп кроме успеваемости, общего развития учитывалось желание ученика. Спрашивали: «С кем бы ты хотел заниматься на уроках  в одной четверке?». Влияние групповой сплоченности объясняется тем, что при работе малыми группами на первый план выходят не отношения «учитель-учащийся», а отношения между учащимися.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К. Маркова указала следующие пути формирования мотивов учения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14, 65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путь – его иногда называют путем «сверху вниз» - состоит в привитии школьникам, образцов того, какими должны бать мотивы учения. На это направлена вся система нравственного воспитания в обществе, в школе. В этом случае школьник усваивает «знаемые» мотивы как те эталоны, по которым он сверяет свое поведение, производит отождествление своих мотивов с мотивами, предлагаемыми обществом. 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путь состоит «снизу вверх» - состоит в том, что  ребенок включается взрослым в реальные различные виды деятельности и так приобретает практический опыт. У школьника складываются реально действующие мотивы. 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Единство же этих путей воспитания должно дать правильное сочетание «знаемых» и реально действующих мотивов, обеспечивающих зрелость личность школьников, единство слова и дела. Обучение в школе включает оба эти вида воздействия на мотивацию учения.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Обобщив исследования можно выделить следующие пути формирования мотивов учения</w:t>
      </w:r>
      <w:r w:rsidRPr="00BD06AA">
        <w:rPr>
          <w:sz w:val="28"/>
          <w:szCs w:val="28"/>
        </w:rPr>
        <w:t xml:space="preserve">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5, 192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6A58B9" w:rsidRDefault="006A58B9" w:rsidP="006A58B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создавать ситуации, в которых могут проявиться разные мотивы;</w:t>
      </w:r>
    </w:p>
    <w:p w:rsidR="006A58B9" w:rsidRDefault="006A58B9" w:rsidP="006A58B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создавать условия соподчинения мотивов, т.е. их  «борьбы» (выбора):</w:t>
      </w:r>
    </w:p>
    <w:p w:rsidR="006A58B9" w:rsidRDefault="006A58B9" w:rsidP="006A58B9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ситуация выбора с ограничениями (дефицит времени, соревнование);</w:t>
      </w:r>
    </w:p>
    <w:p w:rsidR="006A58B9" w:rsidRDefault="006A58B9" w:rsidP="006A58B9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учебных заданий разного уровня (репродуктивных, продуктивных, проблемных);</w:t>
      </w:r>
    </w:p>
    <w:p w:rsidR="006A58B9" w:rsidRDefault="006A58B9" w:rsidP="006A58B9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из двух заданий;</w:t>
      </w:r>
    </w:p>
    <w:p w:rsidR="006A58B9" w:rsidRDefault="006A58B9" w:rsidP="006A58B9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в ситуации конфликта между познавательными и социальными мотивами.</w:t>
      </w:r>
      <w:r w:rsidRPr="000863C2">
        <w:rPr>
          <w:sz w:val="28"/>
          <w:szCs w:val="28"/>
        </w:rPr>
        <w:t xml:space="preserve"> 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рассмотрели фронтальную работу по формированию мотивации учения школьников, но каждый ученик имеет свои особенности. В идеале пути формирования мотивов учения должны определяться с учетом исходного уровня учебной мотивации каждого учащегося и его индивидуальных особенностей. Показать направление </w:t>
      </w:r>
      <w:proofErr w:type="gramStart"/>
      <w:r>
        <w:rPr>
          <w:sz w:val="28"/>
          <w:szCs w:val="28"/>
        </w:rPr>
        <w:t>процесса формирования мотивов учения школьников</w:t>
      </w:r>
      <w:proofErr w:type="gramEnd"/>
      <w:r>
        <w:rPr>
          <w:sz w:val="28"/>
          <w:szCs w:val="28"/>
        </w:rPr>
        <w:t xml:space="preserve"> помогут уровни развития учебной мотивации школьников, выделенные А. К. Марковой. </w:t>
      </w:r>
    </w:p>
    <w:p w:rsidR="006A58B9" w:rsidRDefault="006A58B9" w:rsidP="006A58B9">
      <w:pPr>
        <w:spacing w:line="360" w:lineRule="auto"/>
        <w:jc w:val="both"/>
        <w:rPr>
          <w:sz w:val="28"/>
          <w:szCs w:val="28"/>
        </w:rPr>
      </w:pPr>
      <w:r>
        <w:tab/>
      </w:r>
      <w:r w:rsidRPr="00284ED9">
        <w:rPr>
          <w:sz w:val="28"/>
          <w:szCs w:val="28"/>
        </w:rPr>
        <w:t>А. К. Маркова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15, 69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284ED9">
        <w:rPr>
          <w:sz w:val="28"/>
          <w:szCs w:val="28"/>
        </w:rPr>
        <w:t xml:space="preserve"> выделила следующие уровни развития учебной мотивации у школьников:1. Отрицательное отношение к учителю. Преобладают мотивы избегания неприятностей, наказания. Объяснение своих неудач внешними причинами. Неудовлетворенность собой и уч</w:t>
      </w:r>
      <w:r>
        <w:rPr>
          <w:sz w:val="28"/>
          <w:szCs w:val="28"/>
        </w:rPr>
        <w:t xml:space="preserve">ителем, неуверенность в себе. </w:t>
      </w:r>
      <w:r>
        <w:rPr>
          <w:sz w:val="28"/>
          <w:szCs w:val="28"/>
        </w:rPr>
        <w:tab/>
      </w:r>
      <w:r w:rsidRPr="00284ED9">
        <w:rPr>
          <w:sz w:val="28"/>
          <w:szCs w:val="28"/>
        </w:rPr>
        <w:t>2. Нейтральное отношение к учению. Неустойчивый интерес к внешним результатам учения. Переж</w:t>
      </w:r>
      <w:r>
        <w:rPr>
          <w:sz w:val="28"/>
          <w:szCs w:val="28"/>
        </w:rPr>
        <w:t xml:space="preserve">ивание скуки, неуверенности. </w:t>
      </w:r>
      <w:r>
        <w:rPr>
          <w:sz w:val="28"/>
          <w:szCs w:val="28"/>
        </w:rPr>
        <w:lastRenderedPageBreak/>
        <w:tab/>
      </w:r>
      <w:r w:rsidRPr="00284ED9">
        <w:rPr>
          <w:sz w:val="28"/>
          <w:szCs w:val="28"/>
        </w:rPr>
        <w:t xml:space="preserve">3. Положительное, но аморфное, ситуативное отношение к учению. Широкий познавательный мотив в виде интереса к результату учения и к отметке учителя. Широкие нерасчлененные социальные мотивы ответственности. Неустойчивость мотивов. </w:t>
      </w:r>
      <w:r>
        <w:rPr>
          <w:sz w:val="28"/>
          <w:szCs w:val="28"/>
        </w:rPr>
        <w:tab/>
      </w:r>
      <w:r w:rsidRPr="00284ED9">
        <w:rPr>
          <w:sz w:val="28"/>
          <w:szCs w:val="28"/>
        </w:rPr>
        <w:t>4. Положительное отношение к учению. Познавательные мотивы, интерес к способам добывания знаний. 5. Активное, творческое отношение к учению. Мотивы самообразования, их самостоятельность. Осознание соотношени</w:t>
      </w:r>
      <w:r>
        <w:rPr>
          <w:sz w:val="28"/>
          <w:szCs w:val="28"/>
        </w:rPr>
        <w:t>я своих мотивов и целей. 6.</w:t>
      </w:r>
      <w:r w:rsidRPr="00284ED9">
        <w:rPr>
          <w:sz w:val="28"/>
          <w:szCs w:val="28"/>
        </w:rPr>
        <w:t>Личностное, ответственное, активное отношение к учению. Мотивы совершенствования способов сотрудничества в учебно-познавательной деятельности. Устойчивая внутренняя позиция. Мотивы ответственности за резул</w:t>
      </w:r>
      <w:r>
        <w:rPr>
          <w:sz w:val="28"/>
          <w:szCs w:val="28"/>
        </w:rPr>
        <w:t>ьтаты совместной деятельности.</w:t>
      </w:r>
      <w:r w:rsidRPr="00284ED9">
        <w:rPr>
          <w:sz w:val="28"/>
          <w:szCs w:val="28"/>
        </w:rPr>
        <w:t xml:space="preserve"> 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описанных уровнях мотивации Н. Ф. Талызина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21, 87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, предлагает следующую коррекционную работу. «</w:t>
      </w:r>
      <w:r w:rsidRPr="00F603B3">
        <w:rPr>
          <w:sz w:val="28"/>
          <w:szCs w:val="28"/>
        </w:rPr>
        <w:t>Коррекционная работа должна быть направлена на ликвидацию причины, приведшей к низкому уровню мотивации. Если это неумение учиться, то коррекция должна начинаться с выявления слабых звеньев.</w:t>
      </w:r>
      <w:r w:rsidRPr="00BC7AA3">
        <w:rPr>
          <w:sz w:val="28"/>
          <w:szCs w:val="28"/>
        </w:rPr>
        <w:t xml:space="preserve"> </w:t>
      </w:r>
      <w:r w:rsidRPr="00F603B3">
        <w:rPr>
          <w:sz w:val="28"/>
          <w:szCs w:val="28"/>
        </w:rPr>
        <w:t>Для ликвидации слабых звеньев необходимо провести их поэтапную отработку. При этом обучение должно быть индивидуальным, с включением учителя в процесс выполнения действий, заданий с занимательным сюжетом. Приобретение учеником необходимых средств учения позволит ему лучше понять материал, успешно выполнять задания. Это приводит к удовлетворению своей работой. У ученика появится стремление еще раз пережить успех на этом этапе работы. Важно дать ученику нестандартные задания.</w:t>
      </w:r>
      <w:r w:rsidRPr="00BC7AA3">
        <w:rPr>
          <w:sz w:val="28"/>
          <w:szCs w:val="28"/>
        </w:rPr>
        <w:t xml:space="preserve"> </w:t>
      </w:r>
    </w:p>
    <w:p w:rsidR="006A58B9" w:rsidRDefault="006A58B9" w:rsidP="006A58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3B3">
        <w:rPr>
          <w:sz w:val="28"/>
          <w:szCs w:val="28"/>
        </w:rPr>
        <w:t xml:space="preserve"> ряде случаев необходимо использовать игровую деятельность для формирования у учеников недостающих средств учения. Такой метод применяется тогда, когда у ребенка учение еще не стало ведущей деятельностью, не приобрело личностного смысла. Игра помогает подготовить ребенка к учению. </w:t>
      </w:r>
    </w:p>
    <w:p w:rsidR="00FD3BDD" w:rsidRPr="006A58B9" w:rsidRDefault="006A58B9" w:rsidP="006A58B9">
      <w:r>
        <w:rPr>
          <w:sz w:val="28"/>
          <w:szCs w:val="28"/>
        </w:rPr>
        <w:t>Таким образом, п</w:t>
      </w:r>
      <w:r w:rsidRPr="00F603B3">
        <w:rPr>
          <w:sz w:val="28"/>
          <w:szCs w:val="28"/>
        </w:rPr>
        <w:t>остепенно учение приобретает личностный смысл, начинает вызывать положительное отношение к себе, что является показателем положительных мотивов выполнения этой деятельности</w:t>
      </w:r>
      <w:r>
        <w:rPr>
          <w:sz w:val="28"/>
          <w:szCs w:val="28"/>
        </w:rPr>
        <w:t xml:space="preserve">» и, конечно, </w:t>
      </w:r>
      <w:r>
        <w:rPr>
          <w:sz w:val="28"/>
          <w:szCs w:val="28"/>
        </w:rPr>
        <w:lastRenderedPageBreak/>
        <w:t>использование современных технологий обучения, к которым относится проблемное обучение.</w:t>
      </w:r>
    </w:p>
    <w:sectPr w:rsidR="00FD3BDD" w:rsidRPr="006A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4206"/>
    <w:multiLevelType w:val="hybridMultilevel"/>
    <w:tmpl w:val="435EE8B2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6477695A"/>
    <w:multiLevelType w:val="hybridMultilevel"/>
    <w:tmpl w:val="E9E24A1E"/>
    <w:lvl w:ilvl="0" w:tplc="04190001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">
    <w:nsid w:val="69082A5E"/>
    <w:multiLevelType w:val="hybridMultilevel"/>
    <w:tmpl w:val="F384A73A"/>
    <w:lvl w:ilvl="0" w:tplc="896C75A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5AB059F"/>
    <w:multiLevelType w:val="multilevel"/>
    <w:tmpl w:val="9934E4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AD"/>
    <w:rsid w:val="006A58B9"/>
    <w:rsid w:val="007F59AD"/>
    <w:rsid w:val="009025B9"/>
    <w:rsid w:val="00CB6603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B6603"/>
    <w:pPr>
      <w:widowControl w:val="0"/>
      <w:autoSpaceDE w:val="0"/>
      <w:autoSpaceDN w:val="0"/>
      <w:adjustRightInd w:val="0"/>
      <w:spacing w:line="242" w:lineRule="exact"/>
      <w:jc w:val="both"/>
    </w:pPr>
  </w:style>
  <w:style w:type="character" w:customStyle="1" w:styleId="FontStyle17">
    <w:name w:val="Font Style17"/>
    <w:rsid w:val="00CB660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rsid w:val="00CB6603"/>
    <w:pPr>
      <w:widowControl w:val="0"/>
      <w:autoSpaceDE w:val="0"/>
      <w:autoSpaceDN w:val="0"/>
      <w:adjustRightInd w:val="0"/>
      <w:spacing w:line="240" w:lineRule="exact"/>
      <w:ind w:firstLine="341"/>
      <w:jc w:val="both"/>
    </w:pPr>
  </w:style>
  <w:style w:type="character" w:customStyle="1" w:styleId="FontStyle12">
    <w:name w:val="Font Style12"/>
    <w:rsid w:val="00CB6603"/>
    <w:rPr>
      <w:rFonts w:ascii="Times New Roman" w:hAnsi="Times New Roman" w:cs="Times New Roman"/>
      <w:b/>
      <w:bCs/>
      <w:color w:val="000000"/>
      <w:spacing w:val="20"/>
      <w:sz w:val="16"/>
      <w:szCs w:val="16"/>
    </w:rPr>
  </w:style>
  <w:style w:type="paragraph" w:styleId="a3">
    <w:name w:val="Normal (Web)"/>
    <w:basedOn w:val="a"/>
    <w:rsid w:val="009025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B6603"/>
    <w:pPr>
      <w:widowControl w:val="0"/>
      <w:autoSpaceDE w:val="0"/>
      <w:autoSpaceDN w:val="0"/>
      <w:adjustRightInd w:val="0"/>
      <w:spacing w:line="242" w:lineRule="exact"/>
      <w:jc w:val="both"/>
    </w:pPr>
  </w:style>
  <w:style w:type="character" w:customStyle="1" w:styleId="FontStyle17">
    <w:name w:val="Font Style17"/>
    <w:rsid w:val="00CB660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rsid w:val="00CB6603"/>
    <w:pPr>
      <w:widowControl w:val="0"/>
      <w:autoSpaceDE w:val="0"/>
      <w:autoSpaceDN w:val="0"/>
      <w:adjustRightInd w:val="0"/>
      <w:spacing w:line="240" w:lineRule="exact"/>
      <w:ind w:firstLine="341"/>
      <w:jc w:val="both"/>
    </w:pPr>
  </w:style>
  <w:style w:type="character" w:customStyle="1" w:styleId="FontStyle12">
    <w:name w:val="Font Style12"/>
    <w:rsid w:val="00CB6603"/>
    <w:rPr>
      <w:rFonts w:ascii="Times New Roman" w:hAnsi="Times New Roman" w:cs="Times New Roman"/>
      <w:b/>
      <w:bCs/>
      <w:color w:val="000000"/>
      <w:spacing w:val="20"/>
      <w:sz w:val="16"/>
      <w:szCs w:val="16"/>
    </w:rPr>
  </w:style>
  <w:style w:type="paragraph" w:styleId="a3">
    <w:name w:val="Normal (Web)"/>
    <w:basedOn w:val="a"/>
    <w:rsid w:val="009025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Солнышка</dc:creator>
  <cp:keywords/>
  <dc:description/>
  <cp:lastModifiedBy>Солнышка</cp:lastModifiedBy>
  <cp:revision>4</cp:revision>
  <dcterms:created xsi:type="dcterms:W3CDTF">2012-06-06T14:09:00Z</dcterms:created>
  <dcterms:modified xsi:type="dcterms:W3CDTF">2012-06-06T14:27:00Z</dcterms:modified>
</cp:coreProperties>
</file>