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D9" w:rsidRPr="002068E6" w:rsidRDefault="00A319D9" w:rsidP="00A319D9">
      <w:pPr>
        <w:numPr>
          <w:ilvl w:val="0"/>
          <w:numId w:val="37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68E6">
        <w:rPr>
          <w:rFonts w:ascii="Arial" w:hAnsi="Arial" w:cs="Arial"/>
          <w:b/>
          <w:sz w:val="20"/>
          <w:szCs w:val="20"/>
          <w:u w:val="single"/>
        </w:rPr>
        <w:t>Пояснительная записка к Рабочей программе</w:t>
      </w:r>
    </w:p>
    <w:p w:rsidR="009D07B6" w:rsidRPr="002068E6" w:rsidRDefault="009D07B6" w:rsidP="009D07B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Рабочая программа учебного курса «</w:t>
      </w:r>
      <w:r w:rsidRPr="002068E6">
        <w:rPr>
          <w:rFonts w:ascii="Arial" w:hAnsi="Arial" w:cs="Arial"/>
          <w:bCs/>
          <w:spacing w:val="-2"/>
          <w:sz w:val="20"/>
          <w:szCs w:val="20"/>
        </w:rPr>
        <w:t>Русский язык</w:t>
      </w:r>
      <w:r w:rsidRPr="002068E6">
        <w:rPr>
          <w:rFonts w:ascii="Arial" w:hAnsi="Arial" w:cs="Arial"/>
          <w:sz w:val="20"/>
          <w:szCs w:val="20"/>
        </w:rPr>
        <w:t xml:space="preserve">» (2 класс)  составлена в соответствии с </w:t>
      </w:r>
      <w:bookmarkStart w:id="0" w:name="_GoBack"/>
      <w:bookmarkEnd w:id="0"/>
    </w:p>
    <w:p w:rsidR="009D07B6" w:rsidRPr="002068E6" w:rsidRDefault="009D07B6" w:rsidP="009D07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федеральным государственным образовательным стандартом 2009 года;</w:t>
      </w:r>
    </w:p>
    <w:p w:rsidR="009D07B6" w:rsidRPr="002068E6" w:rsidRDefault="009D07B6" w:rsidP="009D07B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 xml:space="preserve">примерной программой начального общего образования по русскому языку ( </w:t>
      </w:r>
      <w:proofErr w:type="spellStart"/>
      <w:r w:rsidRPr="002068E6">
        <w:rPr>
          <w:rFonts w:ascii="Arial" w:hAnsi="Arial" w:cs="Arial"/>
          <w:sz w:val="20"/>
          <w:szCs w:val="20"/>
        </w:rPr>
        <w:t>М.:Просвещение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, 2011г.); </w:t>
      </w:r>
    </w:p>
    <w:p w:rsidR="009D07B6" w:rsidRPr="002068E6" w:rsidRDefault="009D07B6" w:rsidP="009D07B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 xml:space="preserve">авторской  программой  </w:t>
      </w: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авторской  программы  «Русский язык» А. В. Поляковой  (Программы начального общего образования. Система Л.В.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>. – Самара: Издательский дом «Фёдоров» 2011. – 320с.)</w:t>
      </w:r>
      <w:r w:rsidR="00EC0BCC" w:rsidRPr="002068E6">
        <w:rPr>
          <w:rFonts w:ascii="Arial" w:hAnsi="Arial" w:cs="Arial"/>
          <w:bCs/>
          <w:spacing w:val="-2"/>
          <w:sz w:val="20"/>
          <w:szCs w:val="20"/>
        </w:rPr>
        <w:t>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Предмет «Русский язык» 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2068E6">
        <w:rPr>
          <w:rFonts w:ascii="Arial" w:hAnsi="Arial" w:cs="Arial"/>
          <w:b/>
          <w:bCs/>
          <w:spacing w:val="-2"/>
          <w:sz w:val="20"/>
          <w:szCs w:val="20"/>
        </w:rPr>
        <w:t>цели:</w:t>
      </w:r>
    </w:p>
    <w:p w:rsidR="009D07B6" w:rsidRPr="002068E6" w:rsidRDefault="009D07B6" w:rsidP="009D0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познавательную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D07B6" w:rsidRPr="002068E6" w:rsidRDefault="009D07B6" w:rsidP="009D07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социокультурную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Для достижения поставленных целей необходимо решать следующие практические </w:t>
      </w:r>
      <w:r w:rsidRPr="002068E6">
        <w:rPr>
          <w:rFonts w:ascii="Arial" w:hAnsi="Arial" w:cs="Arial"/>
          <w:b/>
          <w:bCs/>
          <w:spacing w:val="-2"/>
          <w:sz w:val="20"/>
          <w:szCs w:val="20"/>
        </w:rPr>
        <w:t>задачи:</w:t>
      </w:r>
    </w:p>
    <w:p w:rsidR="009D07B6" w:rsidRPr="002068E6" w:rsidRDefault="009D07B6" w:rsidP="009D07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9D07B6" w:rsidRPr="002068E6" w:rsidRDefault="009D07B6" w:rsidP="009D07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обеспечивать освоение учащимися первоначальных знаний о лексике, фонетике, грамматике русского языка;</w:t>
      </w:r>
    </w:p>
    <w:p w:rsidR="009D07B6" w:rsidRPr="002068E6" w:rsidRDefault="009D07B6" w:rsidP="009D07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9D07B6" w:rsidRPr="002068E6" w:rsidRDefault="009D07B6" w:rsidP="009D07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EC0BCC" w:rsidRPr="002068E6" w:rsidRDefault="00EC0BCC" w:rsidP="00EC0BC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Программа по русскому языку для 2 класса рассчитана на </w:t>
      </w:r>
      <w:r w:rsidRPr="002068E6">
        <w:rPr>
          <w:rFonts w:ascii="Arial" w:hAnsi="Arial" w:cs="Arial"/>
          <w:b/>
          <w:bCs/>
          <w:i/>
          <w:spacing w:val="-2"/>
          <w:sz w:val="20"/>
          <w:szCs w:val="20"/>
        </w:rPr>
        <w:t>170 часов в год (150 ч. + 20ч. резервных) (34 рабочих недели по 5 часов  в неделю)</w:t>
      </w:r>
    </w:p>
    <w:p w:rsidR="00A319D9" w:rsidRPr="002068E6" w:rsidRDefault="00A319D9" w:rsidP="00A319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68E6">
        <w:rPr>
          <w:rFonts w:ascii="Arial" w:hAnsi="Arial" w:cs="Arial"/>
          <w:b/>
          <w:bCs/>
          <w:sz w:val="20"/>
          <w:szCs w:val="20"/>
          <w:u w:val="single"/>
        </w:rPr>
        <w:t>2. Общая характеристика курса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Данный курс русского языка разработан на основе концепции Л.В.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. Развивающие возможности системы развивающего обучения Л.В.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 включают:</w:t>
      </w:r>
    </w:p>
    <w:p w:rsidR="009D07B6" w:rsidRPr="002068E6" w:rsidRDefault="009D07B6" w:rsidP="009D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обучение на высоком уровне трудности с соблюдением меры трудности;</w:t>
      </w:r>
    </w:p>
    <w:p w:rsidR="009D07B6" w:rsidRPr="002068E6" w:rsidRDefault="009D07B6" w:rsidP="009D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ведущую роль теоретических знаний в обучении;</w:t>
      </w:r>
    </w:p>
    <w:p w:rsidR="009D07B6" w:rsidRPr="002068E6" w:rsidRDefault="009D07B6" w:rsidP="009D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быстрый темп в изучении материала, обеспечивающий высокую познавательную активность учащихся;</w:t>
      </w:r>
    </w:p>
    <w:p w:rsidR="009D07B6" w:rsidRPr="002068E6" w:rsidRDefault="009D07B6" w:rsidP="009D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осознание школьниками процесса обучения;</w:t>
      </w:r>
    </w:p>
    <w:p w:rsidR="009D07B6" w:rsidRPr="002068E6" w:rsidRDefault="009D07B6" w:rsidP="009D07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систематическую работу над развитием каждого ребенка, включая самого слабого.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Содержание курса - совокупность понятий, правил, сведений, взаимодействующих между собой, - представлено следующими разделами:</w:t>
      </w:r>
    </w:p>
    <w:p w:rsidR="009D07B6" w:rsidRPr="002068E6" w:rsidRDefault="009D07B6" w:rsidP="009D07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основы лингвистических знаний: фонетика и орфоэпия, графика, состав слова (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морфемика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>), грамматика (морфология и синтаксис);</w:t>
      </w:r>
    </w:p>
    <w:p w:rsidR="009D07B6" w:rsidRPr="002068E6" w:rsidRDefault="009D07B6" w:rsidP="009D07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lastRenderedPageBreak/>
        <w:t>орфография и пунктуация;</w:t>
      </w:r>
    </w:p>
    <w:p w:rsidR="009D07B6" w:rsidRPr="002068E6" w:rsidRDefault="009D07B6" w:rsidP="009D07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развитие речи.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Языковой материал призван обеспечить формирование первоначального представления о структуре русского языка с учетом возрастных особенностей младших школьников, а также усвоение норм русского литературного языка.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Изучение орфографических и пунктуационных правил,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В программе специально выделен раздел «Виды речевой деятельности», обеспечивающий ориентацию детей в целях, задачах, средствах и значении различных видов речевой деятельности.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В курсе представлены не только система знаний и умений по русскому языку, но и конкретные учебные действия3, помогающие эффективному усвоению содержания предмета на основе реализации дидактических принципов системы развивающего обучения Л.В.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>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Программа ориентирует на организацию учебного процесса как сотрудничества учителя и учащихся, а также детей между собой. В этом сотрудничестве и происходит первичное постижение родного языка как 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 категориями.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Содержание курса предусматривает целенаправленную работу по развитию у младших школьников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общеучебных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 умений, навыков и способов деятельности: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интеллектуальных (обобщать, классифицировать, сравнивать и др.);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 и другими дополнительными материалами.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Изучение курса обеспечивает формиро</w:t>
      </w:r>
      <w:r w:rsidRPr="002068E6">
        <w:rPr>
          <w:rFonts w:ascii="Arial" w:hAnsi="Arial" w:cs="Arial"/>
          <w:bCs/>
          <w:spacing w:val="-2"/>
          <w:sz w:val="20"/>
          <w:szCs w:val="20"/>
        </w:rPr>
        <w:softHyphen/>
        <w:t>вание у учащихся позитивного эмоционально-ценностного отношения к русскому языку, стремление к его грамотному ис</w:t>
      </w:r>
      <w:r w:rsidRPr="002068E6">
        <w:rPr>
          <w:rFonts w:ascii="Arial" w:hAnsi="Arial" w:cs="Arial"/>
          <w:bCs/>
          <w:spacing w:val="-2"/>
          <w:sz w:val="20"/>
          <w:szCs w:val="20"/>
        </w:rPr>
        <w:softHyphen/>
        <w:t>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выборе адекватных языковых средств для успешного решения коммуникативной задачи.</w:t>
      </w:r>
    </w:p>
    <w:p w:rsidR="00A319D9" w:rsidRPr="002068E6" w:rsidRDefault="009D07B6" w:rsidP="00C52186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  <w:u w:val="single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Курс обеспечивает реализацию основных задач образовательной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</w:t>
      </w:r>
      <w:r w:rsidR="00A319D9" w:rsidRPr="002068E6">
        <w:rPr>
          <w:rFonts w:ascii="Arial" w:hAnsi="Arial" w:cs="Arial"/>
          <w:bCs/>
          <w:spacing w:val="-2"/>
          <w:sz w:val="20"/>
          <w:szCs w:val="20"/>
        </w:rPr>
        <w:t xml:space="preserve">тие нравственных и эстетических </w:t>
      </w:r>
      <w:r w:rsidRPr="002068E6">
        <w:rPr>
          <w:rFonts w:ascii="Arial" w:hAnsi="Arial" w:cs="Arial"/>
          <w:bCs/>
          <w:spacing w:val="-2"/>
          <w:sz w:val="20"/>
          <w:szCs w:val="20"/>
        </w:rPr>
        <w:t>чувств; развитие способностей к творческой деятельности.</w:t>
      </w:r>
      <w:r w:rsidR="00A319D9" w:rsidRPr="002068E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319D9" w:rsidRPr="002068E6" w:rsidRDefault="00A319D9" w:rsidP="00A319D9">
      <w:pPr>
        <w:jc w:val="center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sz w:val="20"/>
          <w:szCs w:val="20"/>
          <w:u w:val="single"/>
        </w:rPr>
        <w:t>3. Описание места учебного предмета в учебном плане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Предмет «Русский язык» продолжает системную работу по воспитанию грамотных носителей языка, способных общаться в устной и письменной форме, умеющих мыслить во внутреннем плане. 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Количество учебных часов за 4 учебных года: 1 класс – 50 ч, 2 класс – 170 ч, 3 класс – 170 ч, 4 класс – 170 ч. Итого: 560 ч. 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/>
          <w:bCs/>
          <w:i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Программа по русскому языку для 2 класса рассчитана на </w:t>
      </w:r>
      <w:r w:rsidRPr="002068E6">
        <w:rPr>
          <w:rFonts w:ascii="Arial" w:hAnsi="Arial" w:cs="Arial"/>
          <w:b/>
          <w:bCs/>
          <w:i/>
          <w:spacing w:val="-2"/>
          <w:sz w:val="20"/>
          <w:szCs w:val="20"/>
        </w:rPr>
        <w:t>170 часов в год (150 ч. + 20ч. резервных) (34 рабочих недели по 5 часов  в неделю)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1четв.-  40 часов 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2четв. – 40 часов 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3четв.-  50 часов 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4четв. – 40 часов</w:t>
      </w:r>
    </w:p>
    <w:p w:rsidR="009D07B6" w:rsidRPr="002068E6" w:rsidRDefault="009D07B6" w:rsidP="009D07B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Для реализации программы используется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учебно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 – методический комплекс:</w:t>
      </w:r>
    </w:p>
    <w:p w:rsidR="009D07B6" w:rsidRPr="002068E6" w:rsidRDefault="009D07B6" w:rsidP="009D07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Программы   начального общего образования. Система Л.В.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>– Самара: Издательский дом «Федоров», 2011г.</w:t>
      </w:r>
    </w:p>
    <w:p w:rsidR="009D07B6" w:rsidRPr="002068E6" w:rsidRDefault="009D07B6" w:rsidP="009D07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lastRenderedPageBreak/>
        <w:t>Полякова А.В. Русский язык: Учебник. 2 класс: В 2 ч.</w:t>
      </w:r>
    </w:p>
    <w:p w:rsidR="009D07B6" w:rsidRPr="002068E6" w:rsidRDefault="009D07B6" w:rsidP="009D07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Полякова А.В., </w:t>
      </w:r>
      <w:proofErr w:type="spellStart"/>
      <w:r w:rsidRPr="002068E6">
        <w:rPr>
          <w:rFonts w:ascii="Arial" w:hAnsi="Arial" w:cs="Arial"/>
          <w:bCs/>
          <w:spacing w:val="-2"/>
          <w:sz w:val="20"/>
          <w:szCs w:val="20"/>
        </w:rPr>
        <w:t>Песняева</w:t>
      </w:r>
      <w:proofErr w:type="spellEnd"/>
      <w:r w:rsidRPr="002068E6">
        <w:rPr>
          <w:rFonts w:ascii="Arial" w:hAnsi="Arial" w:cs="Arial"/>
          <w:bCs/>
          <w:spacing w:val="-2"/>
          <w:sz w:val="20"/>
          <w:szCs w:val="20"/>
        </w:rPr>
        <w:t xml:space="preserve"> Н.А. Русский язык: Рабочие программы. 1-4 классы.</w:t>
      </w:r>
    </w:p>
    <w:p w:rsidR="009D07B6" w:rsidRPr="002068E6" w:rsidRDefault="009D07B6" w:rsidP="009D07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2068E6">
        <w:rPr>
          <w:rFonts w:ascii="Arial" w:hAnsi="Arial" w:cs="Arial"/>
          <w:bCs/>
          <w:spacing w:val="-2"/>
          <w:sz w:val="20"/>
          <w:szCs w:val="20"/>
        </w:rPr>
        <w:t>Словари по русскому языку: толковый, морфемный, словообразовательный, орфоэпический, фразеологизмов.</w:t>
      </w:r>
    </w:p>
    <w:p w:rsidR="00A319D9" w:rsidRPr="002068E6" w:rsidRDefault="00A319D9" w:rsidP="00A319D9">
      <w:pPr>
        <w:pStyle w:val="a3"/>
        <w:widowControl w:val="0"/>
        <w:spacing w:before="120"/>
        <w:ind w:left="1004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Формы и средства контроля</w:t>
      </w:r>
    </w:p>
    <w:p w:rsidR="00A319D9" w:rsidRPr="002068E6" w:rsidRDefault="00A319D9" w:rsidP="00A319D9">
      <w:pPr>
        <w:pStyle w:val="a3"/>
        <w:widowControl w:val="0"/>
        <w:numPr>
          <w:ilvl w:val="0"/>
          <w:numId w:val="5"/>
        </w:numPr>
        <w:spacing w:before="120"/>
        <w:jc w:val="center"/>
        <w:outlineLvl w:val="1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Основными формами текущего контроля являются устный опрос, тестовые задания, самостоятельные и контрольные работы.</w:t>
      </w:r>
    </w:p>
    <w:tbl>
      <w:tblPr>
        <w:tblStyle w:val="a4"/>
        <w:tblW w:w="14883" w:type="dxa"/>
        <w:tblInd w:w="534" w:type="dxa"/>
        <w:tblLook w:val="01E0" w:firstRow="1" w:lastRow="1" w:firstColumn="1" w:lastColumn="1" w:noHBand="0" w:noVBand="0"/>
      </w:tblPr>
      <w:tblGrid>
        <w:gridCol w:w="1911"/>
        <w:gridCol w:w="3261"/>
        <w:gridCol w:w="2581"/>
        <w:gridCol w:w="2533"/>
        <w:gridCol w:w="1762"/>
        <w:gridCol w:w="2835"/>
      </w:tblGrid>
      <w:tr w:rsidR="00A319D9" w:rsidRPr="002068E6" w:rsidTr="00EC0BCC">
        <w:trPr>
          <w:trHeight w:val="885"/>
        </w:trPr>
        <w:tc>
          <w:tcPr>
            <w:tcW w:w="191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 xml:space="preserve">Контрольный  диктант </w:t>
            </w:r>
          </w:p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Контрольный словарный диктант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Контрольное списывание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Контрольное</w:t>
            </w:r>
          </w:p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 xml:space="preserve">тестирование </w:t>
            </w:r>
          </w:p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Контрольная работа</w:t>
            </w:r>
          </w:p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</w:p>
        </w:tc>
      </w:tr>
      <w:tr w:rsidR="00A319D9" w:rsidRPr="002068E6" w:rsidTr="00EC0BCC">
        <w:trPr>
          <w:trHeight w:val="1573"/>
        </w:trPr>
        <w:tc>
          <w:tcPr>
            <w:tcW w:w="191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1 четверть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Контрольный диктант  по теме: «Правописание имён собственных»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17.10.12</w:t>
            </w: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  <w:spacing w:val="-11"/>
              </w:rPr>
            </w:pPr>
            <w:r w:rsidRPr="002068E6">
              <w:rPr>
                <w:rFonts w:ascii="Arial" w:hAnsi="Arial" w:cs="Arial"/>
                <w:spacing w:val="-11"/>
              </w:rPr>
              <w:t>Контрольный словарный диктант. 15.10.12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spacing w:val="-2"/>
              </w:rPr>
              <w:t>Контрольное списывание 11.10.12</w:t>
            </w: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Контрольная работа по итогам 1 четверти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22.10.12</w:t>
            </w:r>
          </w:p>
        </w:tc>
      </w:tr>
      <w:tr w:rsidR="00A319D9" w:rsidRPr="002068E6" w:rsidTr="00EC0BCC">
        <w:trPr>
          <w:trHeight w:val="1344"/>
        </w:trPr>
        <w:tc>
          <w:tcPr>
            <w:tcW w:w="191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2 четверть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Контрольный диктант грамматическими заданиями по теме «Текст»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3.12.12</w:t>
            </w: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Контрольный словарный диктант.</w:t>
            </w:r>
            <w:r w:rsidRPr="002068E6">
              <w:rPr>
                <w:rFonts w:ascii="Arial" w:hAnsi="Arial" w:cs="Arial"/>
              </w:rPr>
              <w:t xml:space="preserve">  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12.12.12</w:t>
            </w: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Контрольная работа по итогам полугодия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13.12.12</w:t>
            </w:r>
          </w:p>
        </w:tc>
      </w:tr>
      <w:tr w:rsidR="00A319D9" w:rsidRPr="002068E6" w:rsidTr="00EC0BCC">
        <w:trPr>
          <w:trHeight w:val="229"/>
        </w:trPr>
        <w:tc>
          <w:tcPr>
            <w:tcW w:w="191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  <w:b/>
              </w:rPr>
            </w:pPr>
            <w:r w:rsidRPr="002068E6">
              <w:rPr>
                <w:rFonts w:ascii="Arial" w:hAnsi="Arial" w:cs="Arial"/>
                <w:b/>
              </w:rPr>
              <w:t>1пол.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</w:tr>
      <w:tr w:rsidR="00A319D9" w:rsidRPr="002068E6" w:rsidTr="00EC0BCC">
        <w:trPr>
          <w:trHeight w:val="1114"/>
        </w:trPr>
        <w:tc>
          <w:tcPr>
            <w:tcW w:w="191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3 четверть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Контрольный диктант по теме: «Имя прилагательное»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21.02.13</w:t>
            </w: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Контрольный словарный диктант.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14.03.13</w:t>
            </w: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Контрольная работа по итогам 3 четверти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20.03.13</w:t>
            </w:r>
          </w:p>
        </w:tc>
      </w:tr>
      <w:tr w:rsidR="00A319D9" w:rsidRPr="002068E6" w:rsidTr="00EC0BCC">
        <w:trPr>
          <w:trHeight w:val="2260"/>
        </w:trPr>
        <w:tc>
          <w:tcPr>
            <w:tcW w:w="191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4 четверть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Контрольный диктант с грамматическим заданием по теме: «Правописание безударных гласных в корне слова»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30.04.13</w:t>
            </w: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Контрольный словарный диктант.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29.04.13</w:t>
            </w: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Комплексная контрольная работа.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24.04.13</w:t>
            </w: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  <w:i/>
              </w:rPr>
            </w:pPr>
            <w:r w:rsidRPr="002068E6">
              <w:rPr>
                <w:rFonts w:ascii="Arial" w:hAnsi="Arial" w:cs="Arial"/>
                <w:i/>
              </w:rPr>
              <w:t>Контрольная работа по итогам года</w:t>
            </w:r>
          </w:p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  <w:i/>
              </w:rPr>
              <w:t>14.05.13</w:t>
            </w:r>
          </w:p>
        </w:tc>
      </w:tr>
      <w:tr w:rsidR="00A319D9" w:rsidRPr="002068E6" w:rsidTr="00EC0BCC">
        <w:trPr>
          <w:trHeight w:val="214"/>
        </w:trPr>
        <w:tc>
          <w:tcPr>
            <w:tcW w:w="1911" w:type="dxa"/>
          </w:tcPr>
          <w:p w:rsidR="00A319D9" w:rsidRPr="002068E6" w:rsidRDefault="00A319D9" w:rsidP="00C200FC">
            <w:pPr>
              <w:rPr>
                <w:rFonts w:ascii="Arial" w:hAnsi="Arial" w:cs="Arial"/>
                <w:b/>
              </w:rPr>
            </w:pPr>
            <w:r w:rsidRPr="002068E6">
              <w:rPr>
                <w:rFonts w:ascii="Arial" w:hAnsi="Arial" w:cs="Arial"/>
                <w:b/>
              </w:rPr>
              <w:t>2 пол.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</w:p>
        </w:tc>
      </w:tr>
      <w:tr w:rsidR="00A319D9" w:rsidRPr="002068E6" w:rsidTr="00EC0BCC">
        <w:trPr>
          <w:trHeight w:val="458"/>
        </w:trPr>
        <w:tc>
          <w:tcPr>
            <w:tcW w:w="1911" w:type="dxa"/>
          </w:tcPr>
          <w:p w:rsidR="00A319D9" w:rsidRPr="002068E6" w:rsidRDefault="00A319D9" w:rsidP="00C200FC">
            <w:pPr>
              <w:jc w:val="center"/>
              <w:rPr>
                <w:rFonts w:ascii="Arial" w:hAnsi="Arial" w:cs="Arial"/>
                <w:b/>
              </w:rPr>
            </w:pPr>
          </w:p>
          <w:p w:rsidR="00A319D9" w:rsidRPr="002068E6" w:rsidRDefault="00A319D9" w:rsidP="00C200FC">
            <w:pPr>
              <w:rPr>
                <w:rFonts w:ascii="Arial" w:hAnsi="Arial" w:cs="Arial"/>
                <w:b/>
              </w:rPr>
            </w:pPr>
            <w:r w:rsidRPr="002068E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326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4</w:t>
            </w:r>
          </w:p>
        </w:tc>
        <w:tc>
          <w:tcPr>
            <w:tcW w:w="2581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4</w:t>
            </w:r>
          </w:p>
        </w:tc>
        <w:tc>
          <w:tcPr>
            <w:tcW w:w="2533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1</w:t>
            </w:r>
          </w:p>
        </w:tc>
        <w:tc>
          <w:tcPr>
            <w:tcW w:w="1762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A319D9" w:rsidRPr="002068E6" w:rsidRDefault="00A319D9" w:rsidP="00C200FC">
            <w:pPr>
              <w:rPr>
                <w:rFonts w:ascii="Arial" w:hAnsi="Arial" w:cs="Arial"/>
              </w:rPr>
            </w:pPr>
            <w:r w:rsidRPr="002068E6">
              <w:rPr>
                <w:rFonts w:ascii="Arial" w:hAnsi="Arial" w:cs="Arial"/>
              </w:rPr>
              <w:t>4</w:t>
            </w:r>
          </w:p>
        </w:tc>
      </w:tr>
    </w:tbl>
    <w:p w:rsidR="0055026B" w:rsidRPr="002068E6" w:rsidRDefault="0055026B" w:rsidP="0055026B">
      <w:pPr>
        <w:pStyle w:val="a3"/>
        <w:autoSpaceDE w:val="0"/>
        <w:autoSpaceDN w:val="0"/>
        <w:adjustRightInd w:val="0"/>
        <w:ind w:left="1004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026B" w:rsidRPr="002068E6" w:rsidRDefault="0055026B" w:rsidP="0055026B">
      <w:pPr>
        <w:pStyle w:val="a3"/>
        <w:autoSpaceDE w:val="0"/>
        <w:autoSpaceDN w:val="0"/>
        <w:adjustRightInd w:val="0"/>
        <w:ind w:left="100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68E6">
        <w:rPr>
          <w:rFonts w:ascii="Arial" w:hAnsi="Arial" w:cs="Arial"/>
          <w:b/>
          <w:bCs/>
          <w:sz w:val="20"/>
          <w:szCs w:val="20"/>
          <w:u w:val="single"/>
        </w:rPr>
        <w:t>4. Описание ценностных ориентиров содержания учебного предмета</w:t>
      </w:r>
    </w:p>
    <w:p w:rsidR="0055026B" w:rsidRPr="002068E6" w:rsidRDefault="0055026B" w:rsidP="0055026B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lastRenderedPageBreak/>
        <w:t>Язык является средством общения людей, поэтому знакомство с системой языка направлено на обучение младших школьников овладению этим средством для осуществления более эффективного, результативного общения. Данному курсу придана коммуникативная направленность, которая будет обеспечиваться на уроках через:</w:t>
      </w:r>
    </w:p>
    <w:p w:rsidR="0055026B" w:rsidRPr="002068E6" w:rsidRDefault="0055026B" w:rsidP="005502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привнесение коммуникативной мотивации в рассмотрении различных разделов и тем курса;</w:t>
      </w:r>
    </w:p>
    <w:p w:rsidR="0055026B" w:rsidRPr="002068E6" w:rsidRDefault="0055026B" w:rsidP="005502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пристальное внимание к значению всех языковых единиц, к их функции в речи;</w:t>
      </w:r>
    </w:p>
    <w:p w:rsidR="0055026B" w:rsidRPr="002068E6" w:rsidRDefault="0055026B" w:rsidP="005502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усиление объяснительного (для детей) аспекта при рассмотрении системы языка;</w:t>
      </w:r>
    </w:p>
    <w:p w:rsidR="0055026B" w:rsidRPr="002068E6" w:rsidRDefault="0055026B" w:rsidP="005502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одновременно с изучением языка обучение выбору языковых средств с учетом задач и условий общения, в целом культуре речи и речевого поведения;</w:t>
      </w:r>
    </w:p>
    <w:p w:rsidR="0055026B" w:rsidRPr="002068E6" w:rsidRDefault="0055026B" w:rsidP="005502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обращение при обучении построению предложений и текстов к реальным речевым жанрам, актуальным для практики общения младших школьников;</w:t>
      </w:r>
    </w:p>
    <w:p w:rsidR="0055026B" w:rsidRPr="002068E6" w:rsidRDefault="0055026B" w:rsidP="005502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обучение не только созданию, но и восприятию высказываний: чтению учебных текстов и слушанию собеседника, общению с ним.</w:t>
      </w:r>
    </w:p>
    <w:p w:rsidR="0055026B" w:rsidRPr="002068E6" w:rsidRDefault="0055026B" w:rsidP="00C52186">
      <w:pPr>
        <w:widowControl w:val="0"/>
        <w:spacing w:before="120" w:line="360" w:lineRule="auto"/>
        <w:jc w:val="both"/>
        <w:outlineLvl w:val="1"/>
        <w:rPr>
          <w:rFonts w:ascii="Arial" w:hAnsi="Arial" w:cs="Arial"/>
          <w:b/>
          <w:sz w:val="20"/>
          <w:szCs w:val="20"/>
          <w:u w:val="single"/>
        </w:rPr>
      </w:pPr>
    </w:p>
    <w:p w:rsidR="00BF5A91" w:rsidRPr="002068E6" w:rsidRDefault="00BF5A91" w:rsidP="00BF5A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68E6">
        <w:rPr>
          <w:rFonts w:ascii="Arial" w:hAnsi="Arial" w:cs="Arial"/>
          <w:b/>
          <w:bCs/>
          <w:sz w:val="20"/>
          <w:szCs w:val="20"/>
          <w:u w:val="single"/>
        </w:rPr>
        <w:t xml:space="preserve">5. Личностные, </w:t>
      </w:r>
      <w:proofErr w:type="spellStart"/>
      <w:r w:rsidRPr="002068E6">
        <w:rPr>
          <w:rFonts w:ascii="Arial" w:hAnsi="Arial" w:cs="Arial"/>
          <w:b/>
          <w:bCs/>
          <w:sz w:val="20"/>
          <w:szCs w:val="20"/>
          <w:u w:val="single"/>
        </w:rPr>
        <w:t>метапредметные</w:t>
      </w:r>
      <w:proofErr w:type="spellEnd"/>
      <w:r w:rsidRPr="002068E6">
        <w:rPr>
          <w:rFonts w:ascii="Arial" w:hAnsi="Arial" w:cs="Arial"/>
          <w:b/>
          <w:bCs/>
          <w:sz w:val="20"/>
          <w:szCs w:val="20"/>
          <w:u w:val="single"/>
        </w:rPr>
        <w:t xml:space="preserve"> и предметные результаты освоения конкретного учебного предмета</w:t>
      </w:r>
    </w:p>
    <w:p w:rsidR="00C200FC" w:rsidRPr="002068E6" w:rsidRDefault="00C200FC" w:rsidP="00C200FC">
      <w:pPr>
        <w:shd w:val="clear" w:color="auto" w:fill="FFFFFF"/>
        <w:spacing w:line="23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Программа обеспечивает достижение вы</w:t>
      </w:r>
      <w:r w:rsidRPr="002068E6">
        <w:rPr>
          <w:rFonts w:ascii="Arial" w:hAnsi="Arial" w:cs="Arial"/>
          <w:sz w:val="20"/>
          <w:szCs w:val="20"/>
        </w:rPr>
        <w:softHyphen/>
        <w:t xml:space="preserve">пускниками начальной школы личностных, </w:t>
      </w:r>
      <w:proofErr w:type="spellStart"/>
      <w:r w:rsidRPr="002068E6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и предметных результатов.</w:t>
      </w:r>
    </w:p>
    <w:p w:rsidR="00C200FC" w:rsidRPr="002068E6" w:rsidRDefault="00C200FC" w:rsidP="00C200FC">
      <w:pPr>
        <w:shd w:val="clear" w:color="auto" w:fill="FFFFFF"/>
        <w:spacing w:before="86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Личностные результаты:</w:t>
      </w:r>
    </w:p>
    <w:p w:rsidR="00C200FC" w:rsidRPr="002068E6" w:rsidRDefault="00C200FC" w:rsidP="00C200FC">
      <w:pPr>
        <w:shd w:val="clear" w:color="auto" w:fill="FFFFFF"/>
        <w:spacing w:before="10" w:line="23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- формирование чувства гордости за свою Родину, российский народ и историю России, осознание своей этнической и на</w:t>
      </w:r>
      <w:r w:rsidRPr="002068E6">
        <w:rPr>
          <w:rFonts w:ascii="Arial" w:hAnsi="Arial" w:cs="Arial"/>
          <w:sz w:val="20"/>
          <w:szCs w:val="20"/>
        </w:rPr>
        <w:softHyphen/>
        <w:t>циональной принадлежности;</w:t>
      </w:r>
    </w:p>
    <w:p w:rsidR="00C200FC" w:rsidRPr="002068E6" w:rsidRDefault="00C200FC" w:rsidP="00C200FC">
      <w:pPr>
        <w:widowControl w:val="0"/>
        <w:numPr>
          <w:ilvl w:val="0"/>
          <w:numId w:val="3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формирование уважительного отноше</w:t>
      </w:r>
      <w:r w:rsidRPr="002068E6">
        <w:rPr>
          <w:rFonts w:ascii="Arial" w:hAnsi="Arial" w:cs="Arial"/>
          <w:sz w:val="20"/>
          <w:szCs w:val="20"/>
        </w:rPr>
        <w:softHyphen/>
        <w:t>ния к культуре других народов;</w:t>
      </w:r>
    </w:p>
    <w:p w:rsidR="00C200FC" w:rsidRPr="002068E6" w:rsidRDefault="00C200FC" w:rsidP="00C200FC">
      <w:pPr>
        <w:widowControl w:val="0"/>
        <w:numPr>
          <w:ilvl w:val="0"/>
          <w:numId w:val="3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формирование целостного, социально ориентированного взгляда на мир в его ор</w:t>
      </w:r>
      <w:r w:rsidRPr="002068E6">
        <w:rPr>
          <w:rFonts w:ascii="Arial" w:hAnsi="Arial" w:cs="Arial"/>
          <w:sz w:val="20"/>
          <w:szCs w:val="20"/>
        </w:rPr>
        <w:softHyphen/>
        <w:t>ганичном единстве и разнообразии приро</w:t>
      </w:r>
      <w:r w:rsidRPr="002068E6">
        <w:rPr>
          <w:rFonts w:ascii="Arial" w:hAnsi="Arial" w:cs="Arial"/>
          <w:sz w:val="20"/>
          <w:szCs w:val="20"/>
        </w:rPr>
        <w:softHyphen/>
        <w:t>ды, народов, культур;</w:t>
      </w:r>
    </w:p>
    <w:p w:rsidR="00C200FC" w:rsidRPr="002068E6" w:rsidRDefault="00C200FC" w:rsidP="00C200FC">
      <w:pPr>
        <w:shd w:val="clear" w:color="auto" w:fill="FFFFFF"/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формирование эстетических потребнос</w:t>
      </w:r>
      <w:r w:rsidRPr="002068E6">
        <w:rPr>
          <w:rFonts w:ascii="Arial" w:hAnsi="Arial" w:cs="Arial"/>
          <w:sz w:val="20"/>
          <w:szCs w:val="20"/>
        </w:rPr>
        <w:softHyphen/>
        <w:t>тей, ценностей и чувств;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развитие этических чувств, доброжела</w:t>
      </w:r>
      <w:r w:rsidRPr="002068E6">
        <w:rPr>
          <w:rFonts w:ascii="Arial" w:hAnsi="Arial" w:cs="Arial"/>
          <w:sz w:val="20"/>
          <w:szCs w:val="20"/>
        </w:rPr>
        <w:softHyphen/>
        <w:t>тельности и эмоционально-нравственной от</w:t>
      </w:r>
      <w:r w:rsidRPr="002068E6">
        <w:rPr>
          <w:rFonts w:ascii="Arial" w:hAnsi="Arial" w:cs="Arial"/>
          <w:sz w:val="20"/>
          <w:szCs w:val="20"/>
        </w:rPr>
        <w:softHyphen/>
        <w:t>зывчивости, понимания чувств других лю</w:t>
      </w:r>
      <w:r w:rsidRPr="002068E6">
        <w:rPr>
          <w:rFonts w:ascii="Arial" w:hAnsi="Arial" w:cs="Arial"/>
          <w:sz w:val="20"/>
          <w:szCs w:val="20"/>
        </w:rPr>
        <w:softHyphen/>
        <w:t>дей и сопереживания им;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развитие навыков сотрудничества со сверстниками в разных социальных ситуа</w:t>
      </w:r>
      <w:r w:rsidRPr="002068E6">
        <w:rPr>
          <w:rFonts w:ascii="Arial" w:hAnsi="Arial" w:cs="Arial"/>
          <w:sz w:val="20"/>
          <w:szCs w:val="20"/>
        </w:rPr>
        <w:softHyphen/>
        <w:t>циях, умения не создавать конфликтов и находить выходы из спорных ситуаций.</w:t>
      </w:r>
    </w:p>
    <w:p w:rsidR="00C200FC" w:rsidRPr="002068E6" w:rsidRDefault="00C200FC" w:rsidP="00C200FC">
      <w:pPr>
        <w:shd w:val="clear" w:color="auto" w:fill="FFFFFF"/>
        <w:spacing w:before="77" w:line="240" w:lineRule="exact"/>
        <w:rPr>
          <w:rFonts w:ascii="Arial" w:hAnsi="Arial" w:cs="Arial"/>
          <w:b/>
          <w:sz w:val="20"/>
          <w:szCs w:val="20"/>
        </w:rPr>
      </w:pPr>
      <w:proofErr w:type="spellStart"/>
      <w:r w:rsidRPr="002068E6">
        <w:rPr>
          <w:rFonts w:ascii="Arial" w:hAnsi="Arial" w:cs="Arial"/>
          <w:b/>
          <w:sz w:val="20"/>
          <w:szCs w:val="20"/>
        </w:rPr>
        <w:t>Метапредметные</w:t>
      </w:r>
      <w:proofErr w:type="spellEnd"/>
      <w:r w:rsidRPr="002068E6">
        <w:rPr>
          <w:rFonts w:ascii="Arial" w:hAnsi="Arial" w:cs="Arial"/>
          <w:b/>
          <w:sz w:val="20"/>
          <w:szCs w:val="20"/>
        </w:rPr>
        <w:t xml:space="preserve"> результаты: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овладение способностью принимать и сохранять цели и задачи учебной деятель</w:t>
      </w:r>
      <w:r w:rsidRPr="002068E6">
        <w:rPr>
          <w:rFonts w:ascii="Arial" w:hAnsi="Arial" w:cs="Arial"/>
          <w:sz w:val="20"/>
          <w:szCs w:val="20"/>
        </w:rPr>
        <w:softHyphen/>
        <w:t>ности, поиска средств ее осуществления;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освоение способов решения проблем творческого и поискового характера;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формирование умения планировать, контролировать и оценивать учебные дейст</w:t>
      </w:r>
      <w:r w:rsidRPr="002068E6">
        <w:rPr>
          <w:rFonts w:ascii="Arial" w:hAnsi="Arial" w:cs="Arial"/>
          <w:sz w:val="20"/>
          <w:szCs w:val="20"/>
        </w:rPr>
        <w:softHyphen/>
        <w:t>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освоение начальных форм познаватель</w:t>
      </w:r>
      <w:r w:rsidRPr="002068E6">
        <w:rPr>
          <w:rFonts w:ascii="Arial" w:hAnsi="Arial" w:cs="Arial"/>
          <w:sz w:val="20"/>
          <w:szCs w:val="20"/>
        </w:rPr>
        <w:softHyphen/>
        <w:t>ной и личностной рефлексии;</w:t>
      </w:r>
    </w:p>
    <w:p w:rsidR="00C200FC" w:rsidRPr="002068E6" w:rsidRDefault="00C200FC" w:rsidP="00C200FC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</w:t>
      </w:r>
      <w:r w:rsidRPr="002068E6">
        <w:rPr>
          <w:rFonts w:ascii="Arial" w:hAnsi="Arial" w:cs="Arial"/>
          <w:sz w:val="20"/>
          <w:szCs w:val="20"/>
        </w:rPr>
        <w:softHyphen/>
        <w:t>тических задач;</w:t>
      </w:r>
    </w:p>
    <w:p w:rsidR="00C200FC" w:rsidRPr="002068E6" w:rsidRDefault="00C200FC" w:rsidP="00C200FC">
      <w:pPr>
        <w:shd w:val="clear" w:color="auto" w:fill="FFFFFF"/>
        <w:tabs>
          <w:tab w:val="left" w:pos="667"/>
        </w:tabs>
        <w:spacing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-</w:t>
      </w:r>
      <w:r w:rsidRPr="002068E6">
        <w:rPr>
          <w:rFonts w:ascii="Arial" w:hAnsi="Arial" w:cs="Arial"/>
          <w:sz w:val="20"/>
          <w:szCs w:val="20"/>
        </w:rPr>
        <w:tab/>
        <w:t xml:space="preserve">активное использование речевых средств для решения коммуникативных и познавательных задач; </w:t>
      </w:r>
    </w:p>
    <w:p w:rsidR="00C200FC" w:rsidRPr="002068E6" w:rsidRDefault="00C200FC" w:rsidP="00C200FC">
      <w:pPr>
        <w:shd w:val="clear" w:color="auto" w:fill="FFFFFF"/>
        <w:tabs>
          <w:tab w:val="left" w:pos="667"/>
        </w:tabs>
        <w:spacing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-</w:t>
      </w:r>
      <w:r w:rsidRPr="002068E6">
        <w:rPr>
          <w:rFonts w:ascii="Arial" w:hAnsi="Arial" w:cs="Arial"/>
          <w:sz w:val="20"/>
          <w:szCs w:val="20"/>
        </w:rPr>
        <w:tab/>
        <w:t>использование различных способов поиска (в справочных источниках овладение навыками смыслового чте</w:t>
      </w:r>
      <w:r w:rsidRPr="002068E6">
        <w:rPr>
          <w:rFonts w:ascii="Arial" w:hAnsi="Arial" w:cs="Arial"/>
          <w:sz w:val="20"/>
          <w:szCs w:val="20"/>
        </w:rPr>
        <w:softHyphen/>
        <w:t>ния текстов различных стилей и жанров в соответствии с целями и задачами; осоз</w:t>
      </w:r>
      <w:r w:rsidRPr="002068E6">
        <w:rPr>
          <w:rFonts w:ascii="Arial" w:hAnsi="Arial" w:cs="Arial"/>
          <w:sz w:val="20"/>
          <w:szCs w:val="20"/>
        </w:rPr>
        <w:softHyphen/>
        <w:t>нанное построение речевого высказывания в соответствии с задачами коммуникации и составление текстов в устной и письмен</w:t>
      </w:r>
      <w:r w:rsidRPr="002068E6">
        <w:rPr>
          <w:rFonts w:ascii="Arial" w:hAnsi="Arial" w:cs="Arial"/>
          <w:sz w:val="20"/>
          <w:szCs w:val="20"/>
        </w:rPr>
        <w:softHyphen/>
        <w:t>ной форме;</w:t>
      </w:r>
    </w:p>
    <w:p w:rsidR="00C200FC" w:rsidRPr="002068E6" w:rsidRDefault="00C200FC" w:rsidP="00C200FC">
      <w:pPr>
        <w:widowControl w:val="0"/>
        <w:numPr>
          <w:ilvl w:val="0"/>
          <w:numId w:val="4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</w:t>
      </w:r>
      <w:r w:rsidRPr="002068E6">
        <w:rPr>
          <w:rFonts w:ascii="Arial" w:hAnsi="Arial" w:cs="Arial"/>
          <w:sz w:val="20"/>
          <w:szCs w:val="20"/>
        </w:rPr>
        <w:softHyphen/>
        <w:t>ственных связей, построение рассуждений, отнесение к известным понятиям;</w:t>
      </w:r>
    </w:p>
    <w:p w:rsidR="00C200FC" w:rsidRPr="002068E6" w:rsidRDefault="00C200FC" w:rsidP="00C200FC">
      <w:pPr>
        <w:widowControl w:val="0"/>
        <w:numPr>
          <w:ilvl w:val="0"/>
          <w:numId w:val="4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35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lastRenderedPageBreak/>
        <w:t>готовность слушать собеседника и вес</w:t>
      </w:r>
      <w:r w:rsidRPr="002068E6">
        <w:rPr>
          <w:rFonts w:ascii="Arial" w:hAnsi="Arial" w:cs="Arial"/>
          <w:sz w:val="20"/>
          <w:szCs w:val="20"/>
        </w:rPr>
        <w:softHyphen/>
        <w:t>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C200FC" w:rsidRPr="002068E6" w:rsidRDefault="00C200FC" w:rsidP="00C200FC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5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готовность конструктивно разрешать конфликты посредством учета интересов сторон и сотрудничества;</w:t>
      </w:r>
    </w:p>
    <w:p w:rsidR="00C200FC" w:rsidRPr="002068E6" w:rsidRDefault="00C200FC" w:rsidP="00C200FC">
      <w:pPr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5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умение договариваться о распределе</w:t>
      </w:r>
      <w:r w:rsidRPr="002068E6">
        <w:rPr>
          <w:rFonts w:ascii="Arial" w:hAnsi="Arial" w:cs="Arial"/>
          <w:sz w:val="20"/>
          <w:szCs w:val="20"/>
        </w:rPr>
        <w:softHyphen/>
        <w:t>нии функций и ролей в совместной дея</w:t>
      </w:r>
      <w:r w:rsidRPr="002068E6">
        <w:rPr>
          <w:rFonts w:ascii="Arial" w:hAnsi="Arial" w:cs="Arial"/>
          <w:sz w:val="20"/>
          <w:szCs w:val="20"/>
        </w:rPr>
        <w:softHyphen/>
        <w:t>тельности, осуществлять взаимный конт</w:t>
      </w:r>
      <w:r w:rsidRPr="002068E6">
        <w:rPr>
          <w:rFonts w:ascii="Arial" w:hAnsi="Arial" w:cs="Arial"/>
          <w:sz w:val="20"/>
          <w:szCs w:val="20"/>
        </w:rPr>
        <w:softHyphen/>
        <w:t>роль в совместной деятельности;</w:t>
      </w:r>
    </w:p>
    <w:p w:rsidR="00C200FC" w:rsidRPr="002068E6" w:rsidRDefault="00C200FC" w:rsidP="00C200FC">
      <w:pPr>
        <w:shd w:val="clear" w:color="auto" w:fill="FFFFFF"/>
        <w:tabs>
          <w:tab w:val="left" w:pos="610"/>
        </w:tabs>
        <w:spacing w:line="235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-</w:t>
      </w:r>
      <w:r w:rsidRPr="002068E6">
        <w:rPr>
          <w:rFonts w:ascii="Arial" w:hAnsi="Arial" w:cs="Arial"/>
          <w:sz w:val="20"/>
          <w:szCs w:val="20"/>
        </w:rPr>
        <w:tab/>
        <w:t xml:space="preserve">овладение базовыми предметными и </w:t>
      </w:r>
      <w:proofErr w:type="spellStart"/>
      <w:r w:rsidRPr="002068E6">
        <w:rPr>
          <w:rFonts w:ascii="Arial" w:hAnsi="Arial" w:cs="Arial"/>
          <w:sz w:val="20"/>
          <w:szCs w:val="20"/>
        </w:rPr>
        <w:t>межпредметными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68E6">
        <w:rPr>
          <w:rFonts w:ascii="Arial" w:hAnsi="Arial" w:cs="Arial"/>
          <w:sz w:val="20"/>
          <w:szCs w:val="20"/>
        </w:rPr>
        <w:t>понятиями,отражаю</w:t>
      </w:r>
      <w:r w:rsidRPr="002068E6">
        <w:rPr>
          <w:rFonts w:ascii="Arial" w:hAnsi="Arial" w:cs="Arial"/>
          <w:sz w:val="20"/>
          <w:szCs w:val="20"/>
        </w:rPr>
        <w:softHyphen/>
        <w:t>щими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существенные связи и отношения.</w:t>
      </w:r>
    </w:p>
    <w:p w:rsidR="00C200FC" w:rsidRPr="002068E6" w:rsidRDefault="00C200FC" w:rsidP="00C200FC">
      <w:pPr>
        <w:shd w:val="clear" w:color="auto" w:fill="FFFFFF"/>
        <w:spacing w:before="86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Предметные результаты:</w:t>
      </w:r>
    </w:p>
    <w:p w:rsidR="00C200FC" w:rsidRPr="002068E6" w:rsidRDefault="00C200FC" w:rsidP="00C200FC">
      <w:pPr>
        <w:widowControl w:val="0"/>
        <w:numPr>
          <w:ilvl w:val="0"/>
          <w:numId w:val="4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9" w:after="0" w:line="240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формирование первоначальных пред</w:t>
      </w:r>
      <w:r w:rsidRPr="002068E6">
        <w:rPr>
          <w:rFonts w:ascii="Arial" w:hAnsi="Arial" w:cs="Arial"/>
          <w:sz w:val="20"/>
          <w:szCs w:val="20"/>
        </w:rPr>
        <w:softHyphen/>
        <w:t>ставлений о единстве и многообразии язы</w:t>
      </w:r>
      <w:r w:rsidRPr="002068E6">
        <w:rPr>
          <w:rFonts w:ascii="Arial" w:hAnsi="Arial" w:cs="Arial"/>
          <w:sz w:val="20"/>
          <w:szCs w:val="20"/>
        </w:rPr>
        <w:softHyphen/>
        <w:t>кового и культурного пространства России, о языке как основе национального самосоз</w:t>
      </w:r>
      <w:r w:rsidRPr="002068E6">
        <w:rPr>
          <w:rFonts w:ascii="Arial" w:hAnsi="Arial" w:cs="Arial"/>
          <w:sz w:val="20"/>
          <w:szCs w:val="20"/>
        </w:rPr>
        <w:softHyphen/>
        <w:t>нания;</w:t>
      </w:r>
    </w:p>
    <w:p w:rsidR="00C200FC" w:rsidRPr="002068E6" w:rsidRDefault="00C200FC" w:rsidP="00C200FC">
      <w:pPr>
        <w:widowControl w:val="0"/>
        <w:numPr>
          <w:ilvl w:val="0"/>
          <w:numId w:val="4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понимание обучающимися того, что язык представляет собой явление нацио</w:t>
      </w:r>
      <w:r w:rsidRPr="002068E6">
        <w:rPr>
          <w:rFonts w:ascii="Arial" w:hAnsi="Arial" w:cs="Arial"/>
          <w:sz w:val="20"/>
          <w:szCs w:val="20"/>
        </w:rPr>
        <w:softHyphen/>
        <w:t>нальной культуры и основное средство че</w:t>
      </w:r>
      <w:r w:rsidRPr="002068E6">
        <w:rPr>
          <w:rFonts w:ascii="Arial" w:hAnsi="Arial" w:cs="Arial"/>
          <w:sz w:val="20"/>
          <w:szCs w:val="20"/>
        </w:rPr>
        <w:softHyphen/>
        <w:t>ловеческого общения, осознание значения русского языка как государственного языка Российской Федерации, языка межнацио</w:t>
      </w:r>
      <w:r w:rsidRPr="002068E6">
        <w:rPr>
          <w:rFonts w:ascii="Arial" w:hAnsi="Arial" w:cs="Arial"/>
          <w:sz w:val="20"/>
          <w:szCs w:val="20"/>
        </w:rPr>
        <w:softHyphen/>
        <w:t>нального общения;</w:t>
      </w:r>
    </w:p>
    <w:p w:rsidR="00C200FC" w:rsidRPr="002068E6" w:rsidRDefault="00C200FC" w:rsidP="00C200FC">
      <w:pPr>
        <w:widowControl w:val="0"/>
        <w:numPr>
          <w:ilvl w:val="0"/>
          <w:numId w:val="4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2068E6">
        <w:rPr>
          <w:rFonts w:ascii="Arial" w:hAnsi="Arial" w:cs="Arial"/>
          <w:sz w:val="20"/>
          <w:szCs w:val="20"/>
        </w:rPr>
        <w:t>сформированность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позитивного отно</w:t>
      </w:r>
      <w:r w:rsidRPr="002068E6">
        <w:rPr>
          <w:rFonts w:ascii="Arial" w:hAnsi="Arial" w:cs="Arial"/>
          <w:sz w:val="20"/>
          <w:szCs w:val="20"/>
        </w:rPr>
        <w:softHyphen/>
        <w:t>шения к правильной устной и письмен</w:t>
      </w:r>
      <w:r w:rsidRPr="002068E6">
        <w:rPr>
          <w:rFonts w:ascii="Arial" w:hAnsi="Arial" w:cs="Arial"/>
          <w:sz w:val="20"/>
          <w:szCs w:val="20"/>
        </w:rPr>
        <w:softHyphen/>
        <w:t>ной речи как показателю общей культуры и гражданской позиции человека;</w:t>
      </w:r>
    </w:p>
    <w:p w:rsidR="00C200FC" w:rsidRPr="002068E6" w:rsidRDefault="00C200FC" w:rsidP="00C200FC">
      <w:pPr>
        <w:widowControl w:val="0"/>
        <w:numPr>
          <w:ilvl w:val="0"/>
          <w:numId w:val="4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владение первоначальными представле</w:t>
      </w:r>
      <w:r w:rsidRPr="002068E6">
        <w:rPr>
          <w:rFonts w:ascii="Arial" w:hAnsi="Arial" w:cs="Arial"/>
          <w:sz w:val="20"/>
          <w:szCs w:val="20"/>
        </w:rPr>
        <w:softHyphen/>
        <w:t>ниями о нормах русского и родного литера</w:t>
      </w:r>
      <w:r w:rsidRPr="002068E6">
        <w:rPr>
          <w:rFonts w:ascii="Arial" w:hAnsi="Arial" w:cs="Arial"/>
          <w:sz w:val="20"/>
          <w:szCs w:val="20"/>
        </w:rPr>
        <w:softHyphen/>
        <w:t>турного языка (орфоэпических, лексичес</w:t>
      </w:r>
      <w:r w:rsidRPr="002068E6">
        <w:rPr>
          <w:rFonts w:ascii="Arial" w:hAnsi="Arial" w:cs="Arial"/>
          <w:sz w:val="20"/>
          <w:szCs w:val="20"/>
        </w:rPr>
        <w:softHyphen/>
        <w:t>ких, грамматических) и правилах речевого этикета; умение ориентироваться в целях, задачах, средствах и условиях общения, вы</w:t>
      </w:r>
      <w:r w:rsidRPr="002068E6">
        <w:rPr>
          <w:rFonts w:ascii="Arial" w:hAnsi="Arial" w:cs="Arial"/>
          <w:sz w:val="20"/>
          <w:szCs w:val="20"/>
        </w:rPr>
        <w:softHyphen/>
        <w:t>бирать адекватные языковые средства для успешного решения коммуникативных за</w:t>
      </w:r>
      <w:r w:rsidRPr="002068E6">
        <w:rPr>
          <w:rFonts w:ascii="Arial" w:hAnsi="Arial" w:cs="Arial"/>
          <w:sz w:val="20"/>
          <w:szCs w:val="20"/>
        </w:rPr>
        <w:softHyphen/>
        <w:t>дач;</w:t>
      </w:r>
    </w:p>
    <w:p w:rsidR="00C200FC" w:rsidRPr="002068E6" w:rsidRDefault="00C200FC" w:rsidP="00C200FC">
      <w:pPr>
        <w:widowControl w:val="0"/>
        <w:numPr>
          <w:ilvl w:val="0"/>
          <w:numId w:val="4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осознание безошибочного письма как одного из проявлений собственного уровня культуры, умение применять орфографи</w:t>
      </w:r>
      <w:r w:rsidRPr="002068E6">
        <w:rPr>
          <w:rFonts w:ascii="Arial" w:hAnsi="Arial" w:cs="Arial"/>
          <w:sz w:val="20"/>
          <w:szCs w:val="20"/>
        </w:rPr>
        <w:softHyphen/>
        <w:t>ческие правила и правила постановки зна</w:t>
      </w:r>
      <w:r w:rsidRPr="002068E6">
        <w:rPr>
          <w:rFonts w:ascii="Arial" w:hAnsi="Arial" w:cs="Arial"/>
          <w:sz w:val="20"/>
          <w:szCs w:val="20"/>
        </w:rPr>
        <w:softHyphen/>
        <w:t>ков препинания (в объеме изученного) при записи собственных и предложенных текс</w:t>
      </w:r>
      <w:r w:rsidRPr="002068E6">
        <w:rPr>
          <w:rFonts w:ascii="Arial" w:hAnsi="Arial" w:cs="Arial"/>
          <w:sz w:val="20"/>
          <w:szCs w:val="20"/>
        </w:rPr>
        <w:softHyphen/>
        <w:t>тов; умение проверять написанное;</w:t>
      </w:r>
    </w:p>
    <w:p w:rsidR="00C200FC" w:rsidRPr="002068E6" w:rsidRDefault="00C200FC" w:rsidP="00C200FC">
      <w:pPr>
        <w:widowControl w:val="0"/>
        <w:numPr>
          <w:ilvl w:val="0"/>
          <w:numId w:val="4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right="5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овладение учебными действиями с язы</w:t>
      </w:r>
      <w:r w:rsidRPr="002068E6">
        <w:rPr>
          <w:rFonts w:ascii="Arial" w:hAnsi="Arial" w:cs="Arial"/>
          <w:sz w:val="20"/>
          <w:szCs w:val="20"/>
        </w:rPr>
        <w:softHyphen/>
        <w:t>ковыми единицами и умение использовать знания для решения познавательных, прак</w:t>
      </w:r>
      <w:r w:rsidRPr="002068E6">
        <w:rPr>
          <w:rFonts w:ascii="Arial" w:hAnsi="Arial" w:cs="Arial"/>
          <w:sz w:val="20"/>
          <w:szCs w:val="20"/>
        </w:rPr>
        <w:softHyphen/>
        <w:t>тических и коммуникативных задач.</w:t>
      </w:r>
    </w:p>
    <w:p w:rsidR="00C200FC" w:rsidRPr="002068E6" w:rsidRDefault="00C200FC" w:rsidP="00C200F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ind w:right="5"/>
        <w:jc w:val="both"/>
        <w:rPr>
          <w:rFonts w:ascii="Arial" w:hAnsi="Arial" w:cs="Arial"/>
          <w:sz w:val="20"/>
          <w:szCs w:val="20"/>
        </w:rPr>
      </w:pPr>
    </w:p>
    <w:p w:rsidR="00C200FC" w:rsidRPr="002068E6" w:rsidRDefault="00C200FC" w:rsidP="0055026B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</w:p>
    <w:p w:rsidR="0055026B" w:rsidRPr="002068E6" w:rsidRDefault="0055026B" w:rsidP="0055026B">
      <w:pPr>
        <w:pStyle w:val="a3"/>
        <w:autoSpaceDE w:val="0"/>
        <w:autoSpaceDN w:val="0"/>
        <w:adjustRightInd w:val="0"/>
        <w:ind w:left="14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68E6">
        <w:rPr>
          <w:rFonts w:ascii="Arial" w:hAnsi="Arial" w:cs="Arial"/>
          <w:b/>
          <w:bCs/>
          <w:sz w:val="20"/>
          <w:szCs w:val="20"/>
          <w:u w:val="single"/>
        </w:rPr>
        <w:t xml:space="preserve"> Содержание учебного курса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5"/>
        <w:jc w:val="both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Виды речевой деятельности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spacing w:val="-2"/>
          <w:sz w:val="20"/>
          <w:szCs w:val="20"/>
        </w:rPr>
        <w:t xml:space="preserve">Слушание. </w:t>
      </w:r>
      <w:r w:rsidRPr="002068E6">
        <w:rPr>
          <w:rFonts w:ascii="Arial" w:hAnsi="Arial" w:cs="Arial"/>
          <w:spacing w:val="-2"/>
          <w:sz w:val="20"/>
          <w:szCs w:val="20"/>
        </w:rPr>
        <w:t xml:space="preserve">Осознание цели и ситуации устного общения. </w:t>
      </w:r>
      <w:r w:rsidRPr="002068E6">
        <w:rPr>
          <w:rFonts w:ascii="Arial" w:hAnsi="Arial" w:cs="Arial"/>
          <w:sz w:val="20"/>
          <w:szCs w:val="20"/>
        </w:rPr>
        <w:t>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</w:t>
      </w:r>
      <w:r w:rsidRPr="002068E6">
        <w:rPr>
          <w:rFonts w:ascii="Arial" w:hAnsi="Arial" w:cs="Arial"/>
          <w:spacing w:val="5"/>
          <w:sz w:val="20"/>
          <w:szCs w:val="20"/>
        </w:rPr>
        <w:t>ния по вопросам, опорным словам и плану.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spacing w:val="-1"/>
          <w:sz w:val="20"/>
          <w:szCs w:val="20"/>
        </w:rPr>
        <w:t xml:space="preserve">Говорение. </w:t>
      </w:r>
      <w:r w:rsidRPr="002068E6">
        <w:rPr>
          <w:rFonts w:ascii="Arial" w:hAnsi="Arial" w:cs="Arial"/>
          <w:spacing w:val="-1"/>
          <w:sz w:val="20"/>
          <w:szCs w:val="20"/>
        </w:rPr>
        <w:t>Выбор языковых средств в соответствии с це</w:t>
      </w:r>
      <w:r w:rsidRPr="002068E6">
        <w:rPr>
          <w:rFonts w:ascii="Arial" w:hAnsi="Arial" w:cs="Arial"/>
          <w:spacing w:val="-1"/>
          <w:sz w:val="20"/>
          <w:szCs w:val="20"/>
        </w:rPr>
        <w:softHyphen/>
      </w:r>
      <w:r w:rsidRPr="002068E6">
        <w:rPr>
          <w:rFonts w:ascii="Arial" w:hAnsi="Arial" w:cs="Arial"/>
          <w:sz w:val="20"/>
          <w:szCs w:val="20"/>
        </w:rPr>
        <w:t>лями и условиями общения для эффективного решения ком</w:t>
      </w:r>
      <w:r w:rsidRPr="002068E6">
        <w:rPr>
          <w:rFonts w:ascii="Arial" w:hAnsi="Arial" w:cs="Arial"/>
          <w:spacing w:val="1"/>
          <w:sz w:val="20"/>
          <w:szCs w:val="20"/>
        </w:rPr>
        <w:t>муникативной задачи. Практическое овладение диалогичес</w:t>
      </w:r>
      <w:r w:rsidRPr="002068E6">
        <w:rPr>
          <w:rFonts w:ascii="Arial" w:hAnsi="Arial" w:cs="Arial"/>
          <w:spacing w:val="-1"/>
          <w:sz w:val="20"/>
          <w:szCs w:val="20"/>
        </w:rPr>
        <w:t xml:space="preserve">кой формой речи. Овладение умениями начать, поддержать, </w:t>
      </w:r>
      <w:r w:rsidRPr="002068E6">
        <w:rPr>
          <w:rFonts w:ascii="Arial" w:hAnsi="Arial" w:cs="Arial"/>
          <w:spacing w:val="6"/>
          <w:sz w:val="20"/>
          <w:szCs w:val="20"/>
        </w:rPr>
        <w:t>закончить разговор, привлечь внимание и т.п. Практичес</w:t>
      </w:r>
      <w:r w:rsidRPr="002068E6">
        <w:rPr>
          <w:rFonts w:ascii="Arial" w:hAnsi="Arial" w:cs="Arial"/>
          <w:sz w:val="20"/>
          <w:szCs w:val="20"/>
        </w:rPr>
        <w:t xml:space="preserve">кое овладение устными монологическими высказываниями в </w:t>
      </w:r>
      <w:r w:rsidRPr="002068E6">
        <w:rPr>
          <w:rFonts w:ascii="Arial" w:hAnsi="Arial" w:cs="Arial"/>
          <w:spacing w:val="-1"/>
          <w:sz w:val="20"/>
          <w:szCs w:val="20"/>
        </w:rPr>
        <w:t xml:space="preserve">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</w:t>
      </w:r>
      <w:r w:rsidRPr="002068E6">
        <w:rPr>
          <w:rFonts w:ascii="Arial" w:hAnsi="Arial" w:cs="Arial"/>
          <w:sz w:val="20"/>
          <w:szCs w:val="20"/>
        </w:rPr>
        <w:t>извинение, благодарность, обращение с просьбой). Соблю</w:t>
      </w:r>
      <w:r w:rsidRPr="002068E6">
        <w:rPr>
          <w:rFonts w:ascii="Arial" w:hAnsi="Arial" w:cs="Arial"/>
          <w:spacing w:val="5"/>
          <w:sz w:val="20"/>
          <w:szCs w:val="20"/>
        </w:rPr>
        <w:t>дение орфоэпических норм и правильной интонации.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spacing w:val="3"/>
          <w:sz w:val="20"/>
          <w:szCs w:val="20"/>
        </w:rPr>
        <w:t xml:space="preserve">Чтение. </w:t>
      </w:r>
      <w:r w:rsidRPr="002068E6">
        <w:rPr>
          <w:rFonts w:ascii="Arial" w:hAnsi="Arial" w:cs="Arial"/>
          <w:spacing w:val="3"/>
          <w:sz w:val="20"/>
          <w:szCs w:val="20"/>
        </w:rPr>
        <w:t xml:space="preserve">Понимание учебного текста. Выборочное чтение </w:t>
      </w:r>
      <w:r w:rsidRPr="002068E6">
        <w:rPr>
          <w:rFonts w:ascii="Arial" w:hAnsi="Arial" w:cs="Arial"/>
          <w:spacing w:val="-2"/>
          <w:sz w:val="20"/>
          <w:szCs w:val="20"/>
        </w:rPr>
        <w:t xml:space="preserve">с целью нахождения необходимого материала. Нахождение информации, заданной в тексте в явном и неявном (подтекст) виде. Формулирование простых выводов на основе информации, содержащейся в тексте, личного опыта и наблюдений. </w:t>
      </w:r>
      <w:r w:rsidRPr="002068E6">
        <w:rPr>
          <w:rFonts w:ascii="Arial" w:hAnsi="Arial" w:cs="Arial"/>
          <w:spacing w:val="8"/>
          <w:sz w:val="20"/>
          <w:szCs w:val="20"/>
        </w:rPr>
        <w:t xml:space="preserve">Антиципация, интерпретация и обобщение содержащейся </w:t>
      </w:r>
      <w:r w:rsidRPr="002068E6">
        <w:rPr>
          <w:rFonts w:ascii="Arial" w:hAnsi="Arial" w:cs="Arial"/>
          <w:spacing w:val="2"/>
          <w:sz w:val="20"/>
          <w:szCs w:val="20"/>
        </w:rPr>
        <w:t>в тексте информации. Анализ и оценка содержания, языко</w:t>
      </w:r>
      <w:r w:rsidRPr="002068E6">
        <w:rPr>
          <w:rFonts w:ascii="Arial" w:hAnsi="Arial" w:cs="Arial"/>
          <w:sz w:val="20"/>
          <w:szCs w:val="20"/>
        </w:rPr>
        <w:t>вых особенностей и структуры текста.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sz w:val="20"/>
          <w:szCs w:val="20"/>
        </w:rPr>
        <w:t xml:space="preserve">Письмо. </w:t>
      </w:r>
      <w:r w:rsidRPr="002068E6">
        <w:rPr>
          <w:rFonts w:ascii="Arial" w:hAnsi="Arial" w:cs="Arial"/>
          <w:sz w:val="20"/>
          <w:szCs w:val="20"/>
        </w:rPr>
        <w:t>Письмо букв, буквосочетаний, слогов, слов, пред</w:t>
      </w:r>
      <w:r w:rsidRPr="002068E6">
        <w:rPr>
          <w:rFonts w:ascii="Arial" w:hAnsi="Arial" w:cs="Arial"/>
          <w:spacing w:val="1"/>
          <w:sz w:val="20"/>
          <w:szCs w:val="20"/>
        </w:rPr>
        <w:t>ложений в системе обучения грамоте. Овладение разборчи</w:t>
      </w:r>
      <w:r w:rsidRPr="002068E6">
        <w:rPr>
          <w:rFonts w:ascii="Arial" w:hAnsi="Arial" w:cs="Arial"/>
          <w:sz w:val="20"/>
          <w:szCs w:val="20"/>
        </w:rPr>
        <w:t xml:space="preserve">вым, аккуратным письмом с учётом гигиенических требований </w:t>
      </w:r>
      <w:r w:rsidRPr="002068E6">
        <w:rPr>
          <w:rFonts w:ascii="Arial" w:hAnsi="Arial" w:cs="Arial"/>
          <w:spacing w:val="-2"/>
          <w:sz w:val="20"/>
          <w:szCs w:val="20"/>
        </w:rPr>
        <w:t>к этому виду учебной работы. Списывание, письмо под диктовку, письмо по памяти в соответствии с изученными пра</w:t>
      </w:r>
      <w:r w:rsidRPr="002068E6">
        <w:rPr>
          <w:rFonts w:ascii="Arial" w:hAnsi="Arial" w:cs="Arial"/>
          <w:sz w:val="20"/>
          <w:szCs w:val="20"/>
        </w:rPr>
        <w:t xml:space="preserve">вилами. Письменное изложение содержания прослушанного и </w:t>
      </w:r>
      <w:r w:rsidRPr="002068E6">
        <w:rPr>
          <w:rFonts w:ascii="Arial" w:hAnsi="Arial" w:cs="Arial"/>
          <w:spacing w:val="-2"/>
          <w:sz w:val="20"/>
          <w:szCs w:val="20"/>
        </w:rPr>
        <w:t>прочитанного текста (краткое, подробное, выборочное). Со</w:t>
      </w:r>
      <w:r w:rsidRPr="002068E6">
        <w:rPr>
          <w:rFonts w:ascii="Arial" w:hAnsi="Arial" w:cs="Arial"/>
          <w:spacing w:val="-4"/>
          <w:sz w:val="20"/>
          <w:szCs w:val="20"/>
        </w:rPr>
        <w:t xml:space="preserve">здание небольших собственных текстов (сочинений) по интересной детям тематике (на основе впечатлений, литературных </w:t>
      </w:r>
      <w:r w:rsidRPr="002068E6">
        <w:rPr>
          <w:rFonts w:ascii="Arial" w:hAnsi="Arial" w:cs="Arial"/>
          <w:spacing w:val="-2"/>
          <w:sz w:val="20"/>
          <w:szCs w:val="20"/>
        </w:rPr>
        <w:t>произведений, сюжетных картин, серий картин, просмотрен</w:t>
      </w:r>
      <w:r w:rsidRPr="002068E6">
        <w:rPr>
          <w:rFonts w:ascii="Arial" w:hAnsi="Arial" w:cs="Arial"/>
          <w:spacing w:val="1"/>
          <w:sz w:val="20"/>
          <w:szCs w:val="20"/>
        </w:rPr>
        <w:t>ного фрагмента видеозаписи и т. п.).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Фонетика и орфоэпия</w:t>
      </w:r>
      <w:r w:rsidRPr="002068E6">
        <w:rPr>
          <w:rFonts w:ascii="Arial" w:hAnsi="Arial" w:cs="Arial"/>
          <w:bCs/>
          <w:spacing w:val="-1"/>
          <w:sz w:val="20"/>
          <w:szCs w:val="20"/>
        </w:rPr>
        <w:t xml:space="preserve">. </w:t>
      </w:r>
      <w:r w:rsidRPr="002068E6">
        <w:rPr>
          <w:rFonts w:ascii="Arial" w:hAnsi="Arial" w:cs="Arial"/>
          <w:spacing w:val="-1"/>
          <w:sz w:val="20"/>
          <w:szCs w:val="20"/>
        </w:rPr>
        <w:t>Звуки и обозначение их буквами. Наблюдение расхождения произношения и обозначения зву</w:t>
      </w:r>
      <w:r w:rsidRPr="002068E6">
        <w:rPr>
          <w:rFonts w:ascii="Arial" w:hAnsi="Arial" w:cs="Arial"/>
          <w:spacing w:val="1"/>
          <w:sz w:val="20"/>
          <w:szCs w:val="20"/>
        </w:rPr>
        <w:t>ков. Фонетическая транскрипция.</w:t>
      </w:r>
    </w:p>
    <w:p w:rsidR="0055026B" w:rsidRPr="002068E6" w:rsidRDefault="0055026B" w:rsidP="0055026B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pacing w:val="-2"/>
          <w:sz w:val="20"/>
          <w:szCs w:val="20"/>
        </w:rPr>
        <w:t>Смыслоразличительная роль звуков речи в слове. Наблю</w:t>
      </w:r>
      <w:r w:rsidRPr="002068E6">
        <w:rPr>
          <w:rFonts w:ascii="Arial" w:hAnsi="Arial" w:cs="Arial"/>
          <w:spacing w:val="3"/>
          <w:sz w:val="20"/>
          <w:szCs w:val="20"/>
        </w:rPr>
        <w:t>дение связи звуковой структуры слова и его значения.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5" w:right="14" w:firstLine="29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-4"/>
          <w:sz w:val="20"/>
          <w:szCs w:val="20"/>
        </w:rPr>
        <w:t xml:space="preserve">Различение гласных и согласных звуков. Слогообразующая </w:t>
      </w:r>
      <w:r w:rsidRPr="002068E6">
        <w:rPr>
          <w:rFonts w:ascii="Arial" w:hAnsi="Arial" w:cs="Arial"/>
          <w:color w:val="000000"/>
          <w:spacing w:val="3"/>
          <w:sz w:val="20"/>
          <w:szCs w:val="20"/>
        </w:rPr>
        <w:t>роль гласных звуков. Деление слов на слоги.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right="5" w:firstLine="27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-5"/>
          <w:sz w:val="20"/>
          <w:szCs w:val="20"/>
        </w:rPr>
        <w:t xml:space="preserve">Нахождение в слове ударных и безударных гласных звуков. </w:t>
      </w:r>
      <w:r w:rsidRPr="002068E6">
        <w:rPr>
          <w:rFonts w:ascii="Arial" w:hAnsi="Arial" w:cs="Arial"/>
          <w:color w:val="000000"/>
          <w:spacing w:val="-4"/>
          <w:sz w:val="20"/>
          <w:szCs w:val="20"/>
        </w:rPr>
        <w:t xml:space="preserve">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</w:t>
      </w:r>
      <w:r w:rsidRPr="002068E6">
        <w:rPr>
          <w:rFonts w:ascii="Arial" w:hAnsi="Arial" w:cs="Arial"/>
          <w:color w:val="000000"/>
          <w:sz w:val="20"/>
          <w:szCs w:val="20"/>
        </w:rPr>
        <w:t>непарных по звонкости-глухости согласных звуков.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right="10" w:firstLine="302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Фонетический (звуковой) разбор слова: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определение качественной характеристики звука: гласный — согласный; глас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ный ударный — безударный; согласный твёрдый — мягкий, </w:t>
      </w:r>
      <w:r w:rsidRPr="002068E6">
        <w:rPr>
          <w:rFonts w:ascii="Arial" w:hAnsi="Arial" w:cs="Arial"/>
          <w:color w:val="000000"/>
          <w:spacing w:val="-9"/>
          <w:sz w:val="20"/>
          <w:szCs w:val="20"/>
        </w:rPr>
        <w:t xml:space="preserve">парный — непарный; согласный звонкий — глухой, парный — </w:t>
      </w:r>
      <w:r w:rsidRPr="002068E6">
        <w:rPr>
          <w:rFonts w:ascii="Arial" w:hAnsi="Arial" w:cs="Arial"/>
          <w:color w:val="000000"/>
          <w:sz w:val="20"/>
          <w:szCs w:val="20"/>
        </w:rPr>
        <w:t xml:space="preserve">непарный. </w:t>
      </w:r>
      <w:r w:rsidRPr="002068E6">
        <w:rPr>
          <w:rFonts w:ascii="Arial" w:hAnsi="Arial" w:cs="Arial"/>
          <w:i/>
          <w:iCs/>
          <w:color w:val="000000"/>
          <w:sz w:val="20"/>
          <w:szCs w:val="20"/>
        </w:rPr>
        <w:t>Фонетико-графический (</w:t>
      </w:r>
      <w:proofErr w:type="spellStart"/>
      <w:r w:rsidRPr="002068E6">
        <w:rPr>
          <w:rFonts w:ascii="Arial" w:hAnsi="Arial" w:cs="Arial"/>
          <w:i/>
          <w:iCs/>
          <w:color w:val="000000"/>
          <w:sz w:val="20"/>
          <w:szCs w:val="20"/>
        </w:rPr>
        <w:t>звуко</w:t>
      </w:r>
      <w:proofErr w:type="spellEnd"/>
      <w:r w:rsidRPr="002068E6">
        <w:rPr>
          <w:rFonts w:ascii="Arial" w:hAnsi="Arial" w:cs="Arial"/>
          <w:i/>
          <w:iCs/>
          <w:color w:val="000000"/>
          <w:sz w:val="20"/>
          <w:szCs w:val="20"/>
        </w:rPr>
        <w:t xml:space="preserve">-буквенный) разбор: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>определение качественной характеристики звуков и обозначе</w:t>
      </w:r>
      <w:r w:rsidRPr="002068E6">
        <w:rPr>
          <w:rFonts w:ascii="Arial" w:hAnsi="Arial" w:cs="Arial"/>
          <w:color w:val="000000"/>
          <w:spacing w:val="-5"/>
          <w:sz w:val="20"/>
          <w:szCs w:val="20"/>
        </w:rPr>
        <w:t xml:space="preserve">ние их буквами. Ударение в слове, словообразующая функция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ударения. Ударные и безударные слоги.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5" w:right="14" w:firstLine="28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Графика.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Различение звуков и букв. Способы обозначения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мягкости согласных звуков буквами я, ю, е, ё, и, ь. Использование на письме разделительных ъ и ь. Функции йотиро</w:t>
      </w:r>
      <w:r w:rsidRPr="002068E6">
        <w:rPr>
          <w:rFonts w:ascii="Arial" w:hAnsi="Arial" w:cs="Arial"/>
          <w:color w:val="000000"/>
          <w:sz w:val="20"/>
          <w:szCs w:val="20"/>
        </w:rPr>
        <w:t xml:space="preserve">ванных гласных: обозначают мягкость согласных звуков,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обозначают два звука. Фонетическая транскрипция.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5" w:right="14" w:firstLine="27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z w:val="20"/>
          <w:szCs w:val="20"/>
        </w:rPr>
        <w:t>Установление соотношения звукового и буквенного соста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 xml:space="preserve">ва слова в словах типа «стол», «конь»; в словах с буквами е, </w:t>
      </w:r>
      <w:r w:rsidRPr="002068E6">
        <w:rPr>
          <w:rFonts w:ascii="Arial" w:hAnsi="Arial" w:cs="Arial"/>
          <w:color w:val="000000"/>
          <w:spacing w:val="5"/>
          <w:sz w:val="20"/>
          <w:szCs w:val="20"/>
        </w:rPr>
        <w:t>ё, ю, я; в словах с непроизносимыми согласными.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firstLine="28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Использование небуквенных графических средств: пробела 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>между словами, знака переноса, абзаца.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5" w:right="10" w:firstLine="27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color w:val="000000"/>
          <w:spacing w:val="-3"/>
          <w:sz w:val="20"/>
          <w:szCs w:val="20"/>
        </w:rPr>
        <w:t>Алфавит.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 Название и порядок букв русского алфавита. Ис</w:t>
      </w:r>
      <w:r w:rsidRPr="002068E6">
        <w:rPr>
          <w:rFonts w:ascii="Arial" w:hAnsi="Arial" w:cs="Arial"/>
          <w:color w:val="000000"/>
          <w:sz w:val="20"/>
          <w:szCs w:val="20"/>
        </w:rPr>
        <w:t>пользование алфавита при работе со словарями, справочни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ками, каталогами.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5" w:right="5" w:firstLine="27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Лексика</w:t>
      </w:r>
      <w:r w:rsidRPr="002068E6">
        <w:rPr>
          <w:rFonts w:ascii="Arial" w:hAnsi="Arial" w:cs="Arial"/>
          <w:bCs/>
          <w:color w:val="000000"/>
          <w:spacing w:val="3"/>
          <w:sz w:val="20"/>
          <w:szCs w:val="20"/>
        </w:rPr>
        <w:t xml:space="preserve">. </w:t>
      </w:r>
      <w:r w:rsidRPr="002068E6">
        <w:rPr>
          <w:rFonts w:ascii="Arial" w:hAnsi="Arial" w:cs="Arial"/>
          <w:color w:val="000000"/>
          <w:spacing w:val="3"/>
          <w:sz w:val="20"/>
          <w:szCs w:val="20"/>
        </w:rPr>
        <w:t xml:space="preserve">Понимание слова как единства звучания и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значения. Выявление слов, значение которых требует уточ</w:t>
      </w:r>
      <w:r w:rsidRPr="002068E6">
        <w:rPr>
          <w:rFonts w:ascii="Arial" w:hAnsi="Arial" w:cs="Arial"/>
          <w:color w:val="000000"/>
          <w:spacing w:val="4"/>
          <w:sz w:val="20"/>
          <w:szCs w:val="20"/>
        </w:rPr>
        <w:t>нения. Определение значения слова по тексту или уточне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 xml:space="preserve">ние значения с помощью толкового словаря. Представление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об однозначных и многозначных словах, о прямом и пере</w:t>
      </w:r>
      <w:r w:rsidRPr="002068E6">
        <w:rPr>
          <w:rFonts w:ascii="Arial" w:hAnsi="Arial" w:cs="Arial"/>
          <w:color w:val="000000"/>
          <w:spacing w:val="4"/>
          <w:sz w:val="20"/>
          <w:szCs w:val="20"/>
        </w:rPr>
        <w:t xml:space="preserve">носном значении слова. Наблюдение за использованием в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речи синонимов и антонимов. Образные сравнения. Фра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зеологизмы.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29" w:right="5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Состав слова (</w:t>
      </w:r>
      <w:proofErr w:type="spellStart"/>
      <w:r w:rsidRPr="002068E6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морфемика</w:t>
      </w:r>
      <w:proofErr w:type="spellEnd"/>
      <w:r w:rsidRPr="002068E6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)</w:t>
      </w:r>
      <w:r w:rsidRPr="002068E6">
        <w:rPr>
          <w:rFonts w:ascii="Arial" w:hAnsi="Arial" w:cs="Arial"/>
          <w:bCs/>
          <w:color w:val="000000"/>
          <w:spacing w:val="2"/>
          <w:sz w:val="20"/>
          <w:szCs w:val="20"/>
        </w:rPr>
        <w:t>.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 xml:space="preserve">Овладение понятием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>«родственные (однокоренные) слова». Различение однокоренных слов и форм одного и того же слова. Различение одно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 xml:space="preserve">коренных слов и синонимов, однокоренных слов и слов с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>омонимичными корнями. Выделение в словах с однозначно выделяемыми морфемами окончания, корня, приставки, суф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>фикса. Основа слова. Различение изменяемых и неизменяе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мых слов. Представление о значении суффиксов и приставок. 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>Отличие предлога от приставки. Образование однокоренных слов (разных частей речи) с помощью суффиксов и приставок. Разбор слова по составу.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4" w:right="10" w:firstLine="278"/>
        <w:jc w:val="both"/>
        <w:rPr>
          <w:rFonts w:ascii="Arial" w:hAnsi="Arial" w:cs="Arial"/>
          <w:sz w:val="20"/>
          <w:szCs w:val="20"/>
        </w:rPr>
      </w:pPr>
      <w:proofErr w:type="spellStart"/>
      <w:r w:rsidRPr="002068E6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Морфология.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Части</w:t>
      </w:r>
      <w:proofErr w:type="spellEnd"/>
      <w:r w:rsidRPr="002068E6">
        <w:rPr>
          <w:rFonts w:ascii="Arial" w:hAnsi="Arial" w:cs="Arial"/>
          <w:color w:val="000000"/>
          <w:spacing w:val="-2"/>
          <w:sz w:val="20"/>
          <w:szCs w:val="20"/>
        </w:rPr>
        <w:t xml:space="preserve"> речи. Деление частей речи на само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стоятельные и служебные.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24" w:firstLine="27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Имя существительное.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Признаки, значение и употребле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ние в речи. Умение распознавать в речи имена собственные. 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Различение имён существительных одушевлённых и неоду</w:t>
      </w:r>
      <w:r w:rsidRPr="002068E6">
        <w:rPr>
          <w:rFonts w:ascii="Arial" w:hAnsi="Arial" w:cs="Arial"/>
          <w:color w:val="000000"/>
          <w:sz w:val="20"/>
          <w:szCs w:val="20"/>
        </w:rPr>
        <w:t xml:space="preserve">шевлённых. Различение имён существительных мужского,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 xml:space="preserve">сов. Определение принадлежности имён существительных к 1,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2 и 3-му склонению. 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 w:right="5" w:firstLine="26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i/>
          <w:iCs/>
          <w:color w:val="000000"/>
          <w:spacing w:val="3"/>
          <w:sz w:val="20"/>
          <w:szCs w:val="20"/>
        </w:rPr>
        <w:t xml:space="preserve">Имя прилагательное. </w:t>
      </w:r>
      <w:r w:rsidRPr="002068E6">
        <w:rPr>
          <w:rFonts w:ascii="Arial" w:hAnsi="Arial" w:cs="Arial"/>
          <w:color w:val="000000"/>
          <w:spacing w:val="3"/>
          <w:sz w:val="20"/>
          <w:szCs w:val="20"/>
        </w:rPr>
        <w:t xml:space="preserve">Признаки, значение и употребление 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в речи. Изменение прилагательных по родам, числам</w:t>
      </w:r>
      <w:r w:rsidRPr="002068E6">
        <w:rPr>
          <w:rFonts w:ascii="Arial" w:hAnsi="Arial" w:cs="Arial"/>
          <w:color w:val="000000"/>
          <w:sz w:val="20"/>
          <w:szCs w:val="20"/>
        </w:rPr>
        <w:t>, кроме прилагательных на –</w:t>
      </w:r>
      <w:proofErr w:type="spellStart"/>
      <w:r w:rsidRPr="002068E6">
        <w:rPr>
          <w:rFonts w:ascii="Arial" w:hAnsi="Arial" w:cs="Arial"/>
          <w:color w:val="000000"/>
          <w:sz w:val="20"/>
          <w:szCs w:val="20"/>
        </w:rPr>
        <w:t>ий</w:t>
      </w:r>
      <w:proofErr w:type="spellEnd"/>
      <w:r w:rsidRPr="002068E6">
        <w:rPr>
          <w:rFonts w:ascii="Arial" w:hAnsi="Arial" w:cs="Arial"/>
          <w:color w:val="000000"/>
          <w:sz w:val="20"/>
          <w:szCs w:val="20"/>
        </w:rPr>
        <w:t>, -</w:t>
      </w:r>
      <w:proofErr w:type="spellStart"/>
      <w:r w:rsidRPr="002068E6">
        <w:rPr>
          <w:rFonts w:ascii="Arial" w:hAnsi="Arial" w:cs="Arial"/>
          <w:color w:val="000000"/>
          <w:sz w:val="20"/>
          <w:szCs w:val="20"/>
        </w:rPr>
        <w:t>ья</w:t>
      </w:r>
      <w:proofErr w:type="spellEnd"/>
      <w:r w:rsidRPr="002068E6">
        <w:rPr>
          <w:rFonts w:ascii="Arial" w:hAnsi="Arial" w:cs="Arial"/>
          <w:color w:val="000000"/>
          <w:sz w:val="20"/>
          <w:szCs w:val="20"/>
        </w:rPr>
        <w:t>, -</w:t>
      </w:r>
      <w:proofErr w:type="spellStart"/>
      <w:r w:rsidRPr="002068E6">
        <w:rPr>
          <w:rFonts w:ascii="Arial" w:hAnsi="Arial" w:cs="Arial"/>
          <w:color w:val="000000"/>
          <w:sz w:val="20"/>
          <w:szCs w:val="20"/>
        </w:rPr>
        <w:t>ов</w:t>
      </w:r>
      <w:proofErr w:type="spellEnd"/>
      <w:r w:rsidRPr="002068E6">
        <w:rPr>
          <w:rFonts w:ascii="Arial" w:hAnsi="Arial" w:cs="Arial"/>
          <w:color w:val="000000"/>
          <w:sz w:val="20"/>
          <w:szCs w:val="20"/>
        </w:rPr>
        <w:t xml:space="preserve">, -ин. 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" w:right="10" w:firstLine="269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Местоимение.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Общее представление о местоимении. Лич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ные местоимения. Значение и употребление в речи. Личные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местоимения единственного и множествен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 xml:space="preserve">ного числа. 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right="5" w:firstLine="27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lastRenderedPageBreak/>
        <w:t xml:space="preserve">Глагол. 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Признаки, значение и употребление в речи. Не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 xml:space="preserve">определённая форма глагола. Различение глаголов, отвечающих на вопросы </w:t>
      </w:r>
      <w:r w:rsidRPr="002068E6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что сделать?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 xml:space="preserve">И </w:t>
      </w:r>
      <w:r w:rsidRPr="002068E6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что делать? 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Изменение гла</w:t>
      </w:r>
      <w:r w:rsidRPr="002068E6">
        <w:rPr>
          <w:rFonts w:ascii="Arial" w:hAnsi="Arial" w:cs="Arial"/>
          <w:color w:val="000000"/>
          <w:spacing w:val="4"/>
          <w:sz w:val="20"/>
          <w:szCs w:val="20"/>
        </w:rPr>
        <w:t xml:space="preserve">голов по временам и числам. 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firstLine="28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Предлог.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>Знакомство с наиболее употребительными пред</w:t>
      </w:r>
      <w:r w:rsidRPr="002068E6">
        <w:rPr>
          <w:rFonts w:ascii="Arial" w:hAnsi="Arial" w:cs="Arial"/>
          <w:color w:val="000000"/>
          <w:spacing w:val="4"/>
          <w:sz w:val="20"/>
          <w:szCs w:val="20"/>
        </w:rPr>
        <w:t xml:space="preserve">логами. 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Отличие предлогов от </w:t>
      </w:r>
      <w:r w:rsidRPr="002068E6">
        <w:rPr>
          <w:rFonts w:ascii="Arial" w:hAnsi="Arial" w:cs="Arial"/>
          <w:color w:val="000000"/>
          <w:spacing w:val="-5"/>
          <w:sz w:val="20"/>
          <w:szCs w:val="20"/>
        </w:rPr>
        <w:t>приставок.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9" w:firstLine="283"/>
        <w:jc w:val="both"/>
        <w:rPr>
          <w:rFonts w:ascii="Arial" w:hAnsi="Arial" w:cs="Arial"/>
          <w:b/>
          <w:color w:val="000000"/>
          <w:spacing w:val="3"/>
          <w:sz w:val="20"/>
          <w:szCs w:val="20"/>
        </w:rPr>
      </w:pPr>
      <w:r w:rsidRPr="002068E6">
        <w:rPr>
          <w:rFonts w:ascii="Arial" w:hAnsi="Arial" w:cs="Arial"/>
          <w:b/>
          <w:color w:val="000000"/>
          <w:spacing w:val="3"/>
          <w:sz w:val="20"/>
          <w:szCs w:val="20"/>
        </w:rPr>
        <w:t>Изучается во всех разделах курса.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4" w:right="14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  Синтаксис</w:t>
      </w:r>
      <w:r w:rsidRPr="002068E6">
        <w:rPr>
          <w:rFonts w:ascii="Arial" w:hAnsi="Arial" w:cs="Arial"/>
          <w:bCs/>
          <w:color w:val="000000"/>
          <w:spacing w:val="3"/>
          <w:sz w:val="20"/>
          <w:szCs w:val="20"/>
        </w:rPr>
        <w:t xml:space="preserve">. </w:t>
      </w:r>
      <w:r w:rsidRPr="002068E6">
        <w:rPr>
          <w:rFonts w:ascii="Arial" w:hAnsi="Arial" w:cs="Arial"/>
          <w:color w:val="000000"/>
          <w:spacing w:val="3"/>
          <w:sz w:val="20"/>
          <w:szCs w:val="20"/>
        </w:rPr>
        <w:t xml:space="preserve">Различение предложения, словосочетания, 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слова (осознание их сходства и различий). Различение пред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ложений по цели высказывания: повествовательные, вопроси</w:t>
      </w:r>
      <w:r w:rsidRPr="002068E6">
        <w:rPr>
          <w:rFonts w:ascii="Arial" w:hAnsi="Arial" w:cs="Arial"/>
          <w:color w:val="000000"/>
          <w:spacing w:val="-1"/>
          <w:w w:val="106"/>
          <w:sz w:val="20"/>
          <w:szCs w:val="20"/>
        </w:rPr>
        <w:t>тельные и побудительные; по эмоциональной окраске (инто</w:t>
      </w:r>
      <w:r w:rsidRPr="002068E6">
        <w:rPr>
          <w:rFonts w:ascii="Arial" w:hAnsi="Arial" w:cs="Arial"/>
          <w:color w:val="000000"/>
          <w:spacing w:val="3"/>
          <w:w w:val="106"/>
          <w:sz w:val="20"/>
          <w:szCs w:val="20"/>
        </w:rPr>
        <w:t>нации): восклицательные и невосклицательные.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right="10" w:firstLine="293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-1"/>
          <w:w w:val="106"/>
          <w:sz w:val="20"/>
          <w:szCs w:val="20"/>
        </w:rPr>
        <w:t>Нахождение главных членов предложения (основы предло</w:t>
      </w:r>
      <w:r w:rsidRPr="002068E6">
        <w:rPr>
          <w:rFonts w:ascii="Arial" w:hAnsi="Arial" w:cs="Arial"/>
          <w:color w:val="000000"/>
          <w:spacing w:val="1"/>
          <w:w w:val="106"/>
          <w:sz w:val="20"/>
          <w:szCs w:val="20"/>
        </w:rPr>
        <w:t xml:space="preserve">жения): подлежащего и сказуемого. Различение главных и </w:t>
      </w:r>
      <w:r w:rsidRPr="002068E6">
        <w:rPr>
          <w:rFonts w:ascii="Arial" w:hAnsi="Arial" w:cs="Arial"/>
          <w:color w:val="000000"/>
          <w:spacing w:val="6"/>
          <w:w w:val="106"/>
          <w:sz w:val="20"/>
          <w:szCs w:val="20"/>
        </w:rPr>
        <w:t xml:space="preserve">второстепенных членов предложения. Установление связи </w:t>
      </w:r>
      <w:r w:rsidRPr="002068E6">
        <w:rPr>
          <w:rFonts w:ascii="Arial" w:hAnsi="Arial" w:cs="Arial"/>
          <w:color w:val="000000"/>
          <w:spacing w:val="-1"/>
          <w:w w:val="106"/>
          <w:sz w:val="20"/>
          <w:szCs w:val="20"/>
        </w:rPr>
        <w:t>(при помощи смысловых вопросов) между словами в слово</w:t>
      </w:r>
      <w:r w:rsidRPr="002068E6">
        <w:rPr>
          <w:rFonts w:ascii="Arial" w:hAnsi="Arial" w:cs="Arial"/>
          <w:color w:val="000000"/>
          <w:w w:val="106"/>
          <w:sz w:val="20"/>
          <w:szCs w:val="20"/>
        </w:rPr>
        <w:t xml:space="preserve">сочетании. 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right="10" w:firstLine="29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1"/>
          <w:w w:val="106"/>
          <w:sz w:val="20"/>
          <w:szCs w:val="20"/>
        </w:rPr>
        <w:t xml:space="preserve">Орфография и пунктуация. </w:t>
      </w:r>
      <w:r w:rsidRPr="002068E6">
        <w:rPr>
          <w:rFonts w:ascii="Arial" w:hAnsi="Arial" w:cs="Arial"/>
          <w:color w:val="000000"/>
          <w:spacing w:val="1"/>
          <w:w w:val="106"/>
          <w:sz w:val="20"/>
          <w:szCs w:val="20"/>
        </w:rPr>
        <w:t>Формирование орфографи</w:t>
      </w:r>
      <w:r w:rsidRPr="002068E6">
        <w:rPr>
          <w:rFonts w:ascii="Arial" w:hAnsi="Arial" w:cs="Arial"/>
          <w:color w:val="000000"/>
          <w:spacing w:val="5"/>
          <w:w w:val="106"/>
          <w:sz w:val="20"/>
          <w:szCs w:val="20"/>
        </w:rPr>
        <w:t xml:space="preserve">ческой зоркости, использование разных способов написания </w:t>
      </w:r>
      <w:r w:rsidRPr="002068E6">
        <w:rPr>
          <w:rFonts w:ascii="Arial" w:hAnsi="Arial" w:cs="Arial"/>
          <w:color w:val="000000"/>
          <w:spacing w:val="-1"/>
          <w:w w:val="106"/>
          <w:sz w:val="20"/>
          <w:szCs w:val="20"/>
        </w:rPr>
        <w:t xml:space="preserve">в зависимости от места орфограммы в слове. Использование </w:t>
      </w:r>
      <w:r w:rsidRPr="002068E6">
        <w:rPr>
          <w:rFonts w:ascii="Arial" w:hAnsi="Arial" w:cs="Arial"/>
          <w:color w:val="000000"/>
          <w:spacing w:val="1"/>
          <w:w w:val="106"/>
          <w:sz w:val="20"/>
          <w:szCs w:val="20"/>
        </w:rPr>
        <w:t>орфографического словаря.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302"/>
        <w:jc w:val="both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color w:val="000000"/>
          <w:spacing w:val="4"/>
          <w:w w:val="106"/>
          <w:sz w:val="20"/>
          <w:szCs w:val="20"/>
        </w:rPr>
        <w:t>Применение правил правописания:</w:t>
      </w:r>
    </w:p>
    <w:p w:rsidR="0055026B" w:rsidRPr="002068E6" w:rsidRDefault="0055026B" w:rsidP="0055026B">
      <w:pPr>
        <w:widowControl w:val="0"/>
        <w:numPr>
          <w:ilvl w:val="0"/>
          <w:numId w:val="3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5" w:firstLine="298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 xml:space="preserve">сочетания </w:t>
      </w:r>
      <w:proofErr w:type="spellStart"/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>жи</w:t>
      </w:r>
      <w:proofErr w:type="spellEnd"/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 xml:space="preserve">—ши, </w:t>
      </w:r>
      <w:proofErr w:type="spellStart"/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>ча</w:t>
      </w:r>
      <w:proofErr w:type="spellEnd"/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>—ща, чу—</w:t>
      </w:r>
      <w:proofErr w:type="spellStart"/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>щу</w:t>
      </w:r>
      <w:proofErr w:type="spellEnd"/>
      <w:r w:rsidRPr="002068E6">
        <w:rPr>
          <w:rFonts w:ascii="Arial" w:hAnsi="Arial" w:cs="Arial"/>
          <w:color w:val="000000"/>
          <w:spacing w:val="9"/>
          <w:w w:val="106"/>
          <w:sz w:val="20"/>
          <w:szCs w:val="20"/>
        </w:rPr>
        <w:t xml:space="preserve"> в положении  под </w:t>
      </w:r>
      <w:r w:rsidRPr="002068E6">
        <w:rPr>
          <w:rFonts w:ascii="Arial" w:hAnsi="Arial" w:cs="Arial"/>
          <w:color w:val="000000"/>
          <w:spacing w:val="-7"/>
          <w:w w:val="106"/>
          <w:sz w:val="20"/>
          <w:szCs w:val="20"/>
        </w:rPr>
        <w:t>ударением</w:t>
      </w:r>
      <w:r w:rsidRPr="002068E6">
        <w:rPr>
          <w:rFonts w:ascii="Arial" w:hAnsi="Arial" w:cs="Arial"/>
          <w:color w:val="000000"/>
          <w:spacing w:val="-7"/>
          <w:w w:val="106"/>
          <w:sz w:val="20"/>
          <w:szCs w:val="20"/>
          <w:vertAlign w:val="superscript"/>
        </w:rPr>
        <w:t>6</w:t>
      </w:r>
      <w:r w:rsidRPr="002068E6">
        <w:rPr>
          <w:rFonts w:ascii="Arial" w:hAnsi="Arial" w:cs="Arial"/>
          <w:color w:val="000000"/>
          <w:spacing w:val="-7"/>
          <w:w w:val="106"/>
          <w:sz w:val="20"/>
          <w:szCs w:val="20"/>
        </w:rPr>
        <w:t>;</w:t>
      </w:r>
    </w:p>
    <w:p w:rsidR="0055026B" w:rsidRPr="002068E6" w:rsidRDefault="0055026B" w:rsidP="0055026B">
      <w:pPr>
        <w:widowControl w:val="0"/>
        <w:numPr>
          <w:ilvl w:val="0"/>
          <w:numId w:val="3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302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 xml:space="preserve">сочетания </w:t>
      </w:r>
      <w:proofErr w:type="spellStart"/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>чк</w:t>
      </w:r>
      <w:proofErr w:type="spellEnd"/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 xml:space="preserve">, </w:t>
      </w:r>
      <w:proofErr w:type="spellStart"/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>чн</w:t>
      </w:r>
      <w:proofErr w:type="spellEnd"/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 xml:space="preserve">, </w:t>
      </w:r>
      <w:proofErr w:type="spellStart"/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>щн</w:t>
      </w:r>
      <w:proofErr w:type="spellEnd"/>
      <w:r w:rsidRPr="002068E6">
        <w:rPr>
          <w:rFonts w:ascii="Arial" w:hAnsi="Arial" w:cs="Arial"/>
          <w:color w:val="000000"/>
          <w:spacing w:val="8"/>
          <w:w w:val="106"/>
          <w:sz w:val="20"/>
          <w:szCs w:val="20"/>
        </w:rPr>
        <w:t>;</w:t>
      </w:r>
    </w:p>
    <w:p w:rsidR="0055026B" w:rsidRPr="002068E6" w:rsidRDefault="0055026B" w:rsidP="0055026B">
      <w:pPr>
        <w:widowControl w:val="0"/>
        <w:numPr>
          <w:ilvl w:val="0"/>
          <w:numId w:val="3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302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2"/>
          <w:w w:val="106"/>
          <w:sz w:val="20"/>
          <w:szCs w:val="20"/>
        </w:rPr>
        <w:t>перенос слов;</w:t>
      </w:r>
    </w:p>
    <w:p w:rsidR="0055026B" w:rsidRPr="002068E6" w:rsidRDefault="0055026B" w:rsidP="0055026B">
      <w:pPr>
        <w:widowControl w:val="0"/>
        <w:numPr>
          <w:ilvl w:val="0"/>
          <w:numId w:val="3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5" w:firstLine="298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4"/>
          <w:w w:val="106"/>
          <w:sz w:val="20"/>
          <w:szCs w:val="20"/>
        </w:rPr>
        <w:t xml:space="preserve">прописная   буква   в   начале   предложения,   в   именах </w:t>
      </w:r>
      <w:r w:rsidRPr="002068E6">
        <w:rPr>
          <w:rFonts w:ascii="Arial" w:hAnsi="Arial" w:cs="Arial"/>
          <w:color w:val="000000"/>
          <w:spacing w:val="-3"/>
          <w:w w:val="106"/>
          <w:sz w:val="20"/>
          <w:szCs w:val="20"/>
        </w:rPr>
        <w:t>собственных;</w:t>
      </w:r>
    </w:p>
    <w:p w:rsidR="0055026B" w:rsidRPr="002068E6" w:rsidRDefault="0055026B" w:rsidP="0055026B">
      <w:pPr>
        <w:widowControl w:val="0"/>
        <w:numPr>
          <w:ilvl w:val="0"/>
          <w:numId w:val="3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302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4"/>
          <w:w w:val="106"/>
          <w:sz w:val="20"/>
          <w:szCs w:val="20"/>
        </w:rPr>
        <w:t>проверяемые безударные гласные в корне слова;</w:t>
      </w:r>
    </w:p>
    <w:p w:rsidR="0055026B" w:rsidRPr="002068E6" w:rsidRDefault="0055026B" w:rsidP="0055026B">
      <w:pPr>
        <w:widowControl w:val="0"/>
        <w:numPr>
          <w:ilvl w:val="0"/>
          <w:numId w:val="3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302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6"/>
          <w:w w:val="106"/>
          <w:sz w:val="20"/>
          <w:szCs w:val="20"/>
        </w:rPr>
        <w:t>парные звонкие и глухие согласные в корне слова;</w:t>
      </w:r>
    </w:p>
    <w:p w:rsidR="0055026B" w:rsidRPr="002068E6" w:rsidRDefault="0055026B" w:rsidP="0055026B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307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1"/>
          <w:w w:val="106"/>
          <w:sz w:val="20"/>
          <w:szCs w:val="20"/>
        </w:rPr>
        <w:t>двойные согласные;</w:t>
      </w:r>
    </w:p>
    <w:p w:rsidR="0055026B" w:rsidRPr="002068E6" w:rsidRDefault="0055026B" w:rsidP="0055026B">
      <w:pPr>
        <w:widowControl w:val="0"/>
        <w:numPr>
          <w:ilvl w:val="0"/>
          <w:numId w:val="3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302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5"/>
          <w:w w:val="106"/>
          <w:sz w:val="20"/>
          <w:szCs w:val="20"/>
        </w:rPr>
        <w:t>непроверяемые гласные и согласные в корне слова;</w:t>
      </w:r>
    </w:p>
    <w:p w:rsidR="0055026B" w:rsidRPr="002068E6" w:rsidRDefault="0055026B" w:rsidP="0055026B">
      <w:pPr>
        <w:widowControl w:val="0"/>
        <w:numPr>
          <w:ilvl w:val="0"/>
          <w:numId w:val="3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5" w:firstLine="298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7"/>
          <w:w w:val="106"/>
          <w:sz w:val="20"/>
          <w:szCs w:val="20"/>
        </w:rPr>
        <w:t xml:space="preserve">гласные и согласные звуки  в неизменяемых на письме </w:t>
      </w:r>
      <w:r w:rsidRPr="002068E6">
        <w:rPr>
          <w:rFonts w:ascii="Arial" w:hAnsi="Arial" w:cs="Arial"/>
          <w:color w:val="000000"/>
          <w:spacing w:val="-3"/>
          <w:w w:val="106"/>
          <w:sz w:val="20"/>
          <w:szCs w:val="20"/>
        </w:rPr>
        <w:t>приставках;</w:t>
      </w:r>
    </w:p>
    <w:p w:rsidR="0055026B" w:rsidRPr="002068E6" w:rsidRDefault="0055026B" w:rsidP="0055026B">
      <w:pPr>
        <w:widowControl w:val="0"/>
        <w:numPr>
          <w:ilvl w:val="0"/>
          <w:numId w:val="3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left="302"/>
        <w:jc w:val="both"/>
        <w:rPr>
          <w:rFonts w:ascii="Arial" w:hAnsi="Arial" w:cs="Arial"/>
          <w:color w:val="000000"/>
          <w:w w:val="106"/>
          <w:sz w:val="20"/>
          <w:szCs w:val="20"/>
        </w:rPr>
      </w:pPr>
      <w:r w:rsidRPr="002068E6">
        <w:rPr>
          <w:rFonts w:ascii="Arial" w:hAnsi="Arial" w:cs="Arial"/>
          <w:color w:val="000000"/>
          <w:spacing w:val="6"/>
          <w:w w:val="106"/>
          <w:sz w:val="20"/>
          <w:szCs w:val="20"/>
        </w:rPr>
        <w:t>разделительные ъ и ь;</w:t>
      </w:r>
    </w:p>
    <w:p w:rsidR="0055026B" w:rsidRPr="002068E6" w:rsidRDefault="0055026B" w:rsidP="0055026B">
      <w:pPr>
        <w:widowControl w:val="0"/>
        <w:numPr>
          <w:ilvl w:val="0"/>
          <w:numId w:val="3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/>
        <w:ind w:left="10" w:firstLine="293"/>
        <w:jc w:val="both"/>
        <w:rPr>
          <w:rFonts w:ascii="Arial" w:hAnsi="Arial" w:cs="Arial"/>
          <w:color w:val="000000"/>
          <w:sz w:val="20"/>
          <w:szCs w:val="20"/>
        </w:rPr>
      </w:pPr>
      <w:r w:rsidRPr="002068E6">
        <w:rPr>
          <w:rFonts w:ascii="Arial" w:hAnsi="Arial" w:cs="Arial"/>
          <w:color w:val="000000"/>
          <w:sz w:val="20"/>
          <w:szCs w:val="20"/>
        </w:rPr>
        <w:t>знаки препинания в конце предложения: точка, вопроси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>тельный и восклицательный знаки;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spacing w:before="130"/>
        <w:ind w:left="19" w:right="10" w:firstLine="269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Развитие речи. </w:t>
      </w:r>
      <w:r w:rsidRPr="002068E6">
        <w:rPr>
          <w:rFonts w:ascii="Arial" w:hAnsi="Arial" w:cs="Arial"/>
          <w:color w:val="000000"/>
          <w:spacing w:val="3"/>
          <w:sz w:val="20"/>
          <w:szCs w:val="20"/>
        </w:rPr>
        <w:t>Осознание ситуации общения: с какой целью, с кем и где происходит общение?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right="5" w:firstLine="27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-3"/>
          <w:sz w:val="20"/>
          <w:szCs w:val="20"/>
        </w:rPr>
        <w:t xml:space="preserve">Практическое овладение диалогической формой речи. Выражение собственного мнения, его аргументация. Овладение 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 xml:space="preserve">основными умениями ведения разговора (начать, поддержать, закончить разговор, привлечь внимание и т. п.). Овладение </w:t>
      </w:r>
      <w:r w:rsidRPr="002068E6">
        <w:rPr>
          <w:rFonts w:ascii="Arial" w:hAnsi="Arial" w:cs="Arial"/>
          <w:color w:val="000000"/>
          <w:spacing w:val="-4"/>
          <w:sz w:val="20"/>
          <w:szCs w:val="20"/>
        </w:rPr>
        <w:t xml:space="preserve">нормами речевого этикета в ситуациях учебного и бытового 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 xml:space="preserve">общения (приветствие, прощание, извинение, благодарность,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обращение с просьбой).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firstLine="278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-3"/>
          <w:sz w:val="20"/>
          <w:szCs w:val="20"/>
        </w:rPr>
        <w:t>Практическое овладение устными монологическими выска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 xml:space="preserve">зываниями на определённую тему с использованием разных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типов речи (рассуждение, описание, повествование).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right="14" w:firstLine="30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2068E6">
        <w:rPr>
          <w:rFonts w:ascii="Arial" w:hAnsi="Arial" w:cs="Arial"/>
          <w:b/>
          <w:i/>
          <w:iCs/>
          <w:color w:val="000000"/>
          <w:spacing w:val="2"/>
          <w:sz w:val="20"/>
          <w:szCs w:val="20"/>
        </w:rPr>
        <w:t>Текст</w:t>
      </w:r>
      <w:r w:rsidRPr="002068E6">
        <w:rPr>
          <w:rFonts w:ascii="Arial" w:hAnsi="Arial" w:cs="Arial"/>
          <w:i/>
          <w:iCs/>
          <w:color w:val="000000"/>
          <w:spacing w:val="2"/>
          <w:sz w:val="20"/>
          <w:szCs w:val="20"/>
        </w:rPr>
        <w:t xml:space="preserve">. </w:t>
      </w:r>
      <w:r w:rsidRPr="002068E6">
        <w:rPr>
          <w:rFonts w:ascii="Arial" w:hAnsi="Arial" w:cs="Arial"/>
          <w:color w:val="000000"/>
          <w:spacing w:val="2"/>
          <w:sz w:val="20"/>
          <w:szCs w:val="20"/>
        </w:rPr>
        <w:t>Наблюдение за признаками текста. Заглавие текс</w:t>
      </w:r>
      <w:r w:rsidRPr="002068E6">
        <w:rPr>
          <w:rFonts w:ascii="Arial" w:hAnsi="Arial" w:cs="Arial"/>
          <w:color w:val="000000"/>
          <w:spacing w:val="-3"/>
          <w:sz w:val="20"/>
          <w:szCs w:val="20"/>
        </w:rPr>
        <w:t>та как отражение главной мысли или темы текста. Последовательность предложений в тексте. Абзацы как части текста. Понимание развития главной мысли от абзаца к абзацу. Вос</w:t>
      </w:r>
      <w:r w:rsidRPr="002068E6">
        <w:rPr>
          <w:rFonts w:ascii="Arial" w:hAnsi="Arial" w:cs="Arial"/>
          <w:color w:val="000000"/>
          <w:spacing w:val="-1"/>
          <w:sz w:val="20"/>
          <w:szCs w:val="20"/>
        </w:rPr>
        <w:t>становление деформированного текста.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5" w:right="14" w:firstLine="293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-1"/>
          <w:sz w:val="20"/>
          <w:szCs w:val="20"/>
        </w:rPr>
        <w:t>План текста. Составление планов к данным текстам. Соз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дание собственных текстов по предложенным планам.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right="14" w:firstLine="302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3"/>
          <w:sz w:val="20"/>
          <w:szCs w:val="20"/>
        </w:rPr>
        <w:lastRenderedPageBreak/>
        <w:t xml:space="preserve">Для предупреждения ошибок на письме целесообразно рассмотреть </w:t>
      </w:r>
      <w:r w:rsidRPr="002068E6">
        <w:rPr>
          <w:rFonts w:ascii="Arial" w:hAnsi="Arial" w:cs="Arial"/>
          <w:color w:val="000000"/>
          <w:spacing w:val="7"/>
          <w:sz w:val="20"/>
          <w:szCs w:val="20"/>
        </w:rPr>
        <w:t xml:space="preserve">случаи написания слов с этими сочетаниями в безударном положении </w:t>
      </w:r>
      <w:r w:rsidRPr="002068E6">
        <w:rPr>
          <w:rFonts w:ascii="Arial" w:hAnsi="Arial" w:cs="Arial"/>
          <w:color w:val="000000"/>
          <w:spacing w:val="4"/>
          <w:sz w:val="20"/>
          <w:szCs w:val="20"/>
        </w:rPr>
        <w:t>(слабой позиции).</w:t>
      </w:r>
    </w:p>
    <w:p w:rsidR="0055026B" w:rsidRPr="002068E6" w:rsidRDefault="0055026B" w:rsidP="0055026B">
      <w:pPr>
        <w:widowControl w:val="0"/>
        <w:shd w:val="clear" w:color="auto" w:fill="FFFFFF"/>
        <w:autoSpaceDE w:val="0"/>
        <w:autoSpaceDN w:val="0"/>
        <w:adjustRightInd w:val="0"/>
        <w:ind w:left="10" w:right="14" w:firstLine="302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color w:val="000000"/>
          <w:spacing w:val="8"/>
          <w:sz w:val="20"/>
          <w:szCs w:val="20"/>
        </w:rPr>
        <w:t xml:space="preserve">Типы текстов: рассуждение, описание, повествование, </w:t>
      </w:r>
      <w:r w:rsidRPr="002068E6">
        <w:rPr>
          <w:rFonts w:ascii="Arial" w:hAnsi="Arial" w:cs="Arial"/>
          <w:color w:val="000000"/>
          <w:spacing w:val="5"/>
          <w:sz w:val="20"/>
          <w:szCs w:val="20"/>
        </w:rPr>
        <w:t>их структура. Знакомство с жанрами письма и поздравле</w:t>
      </w:r>
      <w:r w:rsidRPr="002068E6">
        <w:rPr>
          <w:rFonts w:ascii="Arial" w:hAnsi="Arial" w:cs="Arial"/>
          <w:color w:val="000000"/>
          <w:sz w:val="20"/>
          <w:szCs w:val="20"/>
        </w:rPr>
        <w:t>ния. Создание собственных текстов и корректирование за</w:t>
      </w:r>
      <w:r w:rsidRPr="002068E6">
        <w:rPr>
          <w:rFonts w:ascii="Arial" w:hAnsi="Arial" w:cs="Arial"/>
          <w:color w:val="000000"/>
          <w:spacing w:val="3"/>
          <w:sz w:val="20"/>
          <w:szCs w:val="20"/>
        </w:rPr>
        <w:t xml:space="preserve">данных текстов с учётом точности, правильности, богатства 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и выразительности письменной речи; использование в текстах синонимов, антонимов, образных сравнений, фразеоло</w:t>
      </w:r>
      <w:r w:rsidRPr="002068E6">
        <w:rPr>
          <w:rFonts w:ascii="Arial" w:hAnsi="Arial" w:cs="Arial"/>
          <w:color w:val="000000"/>
          <w:spacing w:val="-5"/>
          <w:sz w:val="20"/>
          <w:szCs w:val="20"/>
        </w:rPr>
        <w:t>гизмов.</w:t>
      </w:r>
    </w:p>
    <w:p w:rsidR="0055026B" w:rsidRPr="002068E6" w:rsidRDefault="0055026B" w:rsidP="0055026B">
      <w:pPr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2068E6">
        <w:rPr>
          <w:rFonts w:ascii="Arial" w:hAnsi="Arial" w:cs="Arial"/>
          <w:color w:val="000000"/>
          <w:spacing w:val="6"/>
          <w:sz w:val="20"/>
          <w:szCs w:val="20"/>
        </w:rPr>
        <w:t>Знакомство с основными видами изложений и сочине</w:t>
      </w:r>
      <w:r w:rsidRPr="002068E6">
        <w:rPr>
          <w:rFonts w:ascii="Arial" w:hAnsi="Arial" w:cs="Arial"/>
          <w:color w:val="000000"/>
          <w:sz w:val="20"/>
          <w:szCs w:val="20"/>
        </w:rPr>
        <w:t>ний: изложение подробное и выборочное, изложение с эле</w:t>
      </w:r>
      <w:r w:rsidRPr="002068E6">
        <w:rPr>
          <w:rFonts w:ascii="Arial" w:hAnsi="Arial" w:cs="Arial"/>
          <w:color w:val="000000"/>
          <w:spacing w:val="1"/>
          <w:sz w:val="20"/>
          <w:szCs w:val="20"/>
        </w:rPr>
        <w:t>ментами сочинения, сочинение-повествование, сочинение-описание, сочинение-рассуждение. Алгоритм написания из</w:t>
      </w:r>
      <w:r w:rsidRPr="002068E6">
        <w:rPr>
          <w:rFonts w:ascii="Arial" w:hAnsi="Arial" w:cs="Arial"/>
          <w:color w:val="000000"/>
          <w:spacing w:val="-2"/>
          <w:sz w:val="20"/>
          <w:szCs w:val="20"/>
        </w:rPr>
        <w:t>ложения.</w:t>
      </w:r>
    </w:p>
    <w:p w:rsidR="000E20CA" w:rsidRPr="002068E6" w:rsidRDefault="000E20CA" w:rsidP="00BF5A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319D9" w:rsidRPr="002068E6" w:rsidRDefault="00BF5A91" w:rsidP="00BF5A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068E6">
        <w:rPr>
          <w:rFonts w:ascii="Arial" w:hAnsi="Arial" w:cs="Arial"/>
          <w:b/>
          <w:bCs/>
          <w:sz w:val="20"/>
          <w:szCs w:val="20"/>
          <w:u w:val="single"/>
        </w:rPr>
        <w:t>7. Тематическое планирование</w:t>
      </w:r>
    </w:p>
    <w:tbl>
      <w:tblPr>
        <w:tblW w:w="14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318"/>
        <w:gridCol w:w="1223"/>
        <w:gridCol w:w="1375"/>
        <w:gridCol w:w="1178"/>
        <w:gridCol w:w="1421"/>
      </w:tblGrid>
      <w:tr w:rsidR="00D2397A" w:rsidRPr="002068E6" w:rsidTr="00EC0BCC">
        <w:trPr>
          <w:trHeight w:val="486"/>
          <w:jc w:val="center"/>
        </w:trPr>
        <w:tc>
          <w:tcPr>
            <w:tcW w:w="972" w:type="dxa"/>
            <w:vMerge w:val="restart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№ </w:t>
            </w:r>
          </w:p>
        </w:tc>
        <w:tc>
          <w:tcPr>
            <w:tcW w:w="8318" w:type="dxa"/>
            <w:vMerge w:val="restart"/>
            <w:shd w:val="clear" w:color="auto" w:fill="auto"/>
          </w:tcPr>
          <w:p w:rsidR="00D2397A" w:rsidRPr="002068E6" w:rsidRDefault="00D2397A" w:rsidP="00D23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  раздела (блока),  темы, Кол-во   часов</w:t>
            </w:r>
          </w:p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97" w:type="dxa"/>
            <w:gridSpan w:val="4"/>
            <w:shd w:val="clear" w:color="auto" w:fill="auto"/>
          </w:tcPr>
          <w:p w:rsidR="00D2397A" w:rsidRPr="002068E6" w:rsidRDefault="00D2397A" w:rsidP="000E20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>Сроки проведения</w:t>
            </w:r>
          </w:p>
        </w:tc>
      </w:tr>
      <w:tr w:rsidR="00D2397A" w:rsidRPr="002068E6" w:rsidTr="00EC0BCC">
        <w:trPr>
          <w:trHeight w:val="939"/>
          <w:jc w:val="center"/>
        </w:trPr>
        <w:tc>
          <w:tcPr>
            <w:tcW w:w="972" w:type="dxa"/>
            <w:vMerge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8318" w:type="dxa"/>
            <w:vMerge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E20CA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>1 четв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2068E6">
              <w:rPr>
                <w:rFonts w:ascii="Arial" w:hAnsi="Arial" w:cs="Arial"/>
                <w:b/>
                <w:bCs/>
                <w:sz w:val="20"/>
                <w:szCs w:val="20"/>
              </w:rPr>
              <w:t>четв</w:t>
            </w:r>
            <w:proofErr w:type="spellEnd"/>
          </w:p>
        </w:tc>
      </w:tr>
      <w:tr w:rsidR="00D2397A" w:rsidRPr="002068E6" w:rsidTr="00EC0BCC">
        <w:trPr>
          <w:trHeight w:val="92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D2397A" w:rsidP="00D2397A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Предложение (5 часов)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8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2397A" w:rsidRPr="002068E6" w:rsidTr="00EC0BCC">
        <w:trPr>
          <w:trHeight w:val="457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D2397A" w:rsidP="00D23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 xml:space="preserve">Слово, звуки и буквы (2 часа) 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486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D2397A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Гласные и согласные звуки (5 часов)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1023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D2397A" w:rsidP="00D23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 xml:space="preserve">Ударные и безударные слоги (8 часов + 1ч. - резерв) 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AF274C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8+1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486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EC5799" w:rsidP="00EC57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Перенос слов (3 часа)</w:t>
            </w:r>
            <w:r w:rsidR="00D2397A" w:rsidRPr="00206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457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EC5799" w:rsidP="00EC579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Имена собственные (9 часов</w:t>
            </w:r>
            <w:r w:rsidR="00AF274C" w:rsidRPr="002068E6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1718FB" w:rsidRPr="002068E6">
              <w:rPr>
                <w:rFonts w:ascii="Arial" w:hAnsi="Arial" w:cs="Arial"/>
                <w:sz w:val="20"/>
                <w:szCs w:val="20"/>
              </w:rPr>
              <w:t>1ч.- резерв)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9</w:t>
            </w:r>
            <w:r w:rsidR="00AF274C" w:rsidRPr="002068E6"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486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EC5799" w:rsidP="00D2397A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Твёрдые и мягкие согласные звуки (12 часов</w:t>
            </w:r>
            <w:r w:rsidR="001718FB" w:rsidRPr="002068E6">
              <w:rPr>
                <w:rFonts w:ascii="Arial" w:hAnsi="Arial" w:cs="Arial"/>
                <w:sz w:val="20"/>
                <w:szCs w:val="20"/>
              </w:rPr>
              <w:t>1ч.- резерв</w:t>
            </w:r>
            <w:r w:rsidRPr="002068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AF274C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5" w:type="dxa"/>
            <w:shd w:val="clear" w:color="auto" w:fill="auto"/>
          </w:tcPr>
          <w:p w:rsidR="00D2397A" w:rsidRPr="002068E6" w:rsidRDefault="00AF274C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6</w:t>
            </w:r>
            <w:r w:rsidR="001718FB" w:rsidRPr="002068E6">
              <w:rPr>
                <w:rFonts w:ascii="Arial" w:hAnsi="Arial" w:cs="Arial"/>
                <w:sz w:val="20"/>
                <w:szCs w:val="20"/>
              </w:rPr>
              <w:t xml:space="preserve"> +1</w:t>
            </w: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670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 xml:space="preserve">Разделительные </w:t>
            </w:r>
            <w:r w:rsidRPr="002068E6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2068E6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068E6">
              <w:rPr>
                <w:rFonts w:ascii="Arial" w:hAnsi="Arial" w:cs="Arial"/>
                <w:i/>
                <w:sz w:val="20"/>
                <w:szCs w:val="20"/>
              </w:rPr>
              <w:t>ъ</w:t>
            </w:r>
            <w:r w:rsidRPr="002068E6">
              <w:rPr>
                <w:rFonts w:ascii="Arial" w:hAnsi="Arial" w:cs="Arial"/>
                <w:sz w:val="20"/>
                <w:szCs w:val="20"/>
              </w:rPr>
              <w:t xml:space="preserve"> (4 часа)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D2397A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97A" w:rsidRPr="002068E6" w:rsidTr="00EC0BCC">
        <w:trPr>
          <w:trHeight w:val="486"/>
          <w:jc w:val="center"/>
        </w:trPr>
        <w:tc>
          <w:tcPr>
            <w:tcW w:w="972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318" w:type="dxa"/>
            <w:shd w:val="clear" w:color="auto" w:fill="auto"/>
          </w:tcPr>
          <w:p w:rsidR="00D2397A" w:rsidRPr="002068E6" w:rsidRDefault="00EC5799" w:rsidP="00D23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 xml:space="preserve">Слова с </w:t>
            </w:r>
            <w:proofErr w:type="spellStart"/>
            <w:r w:rsidRPr="002068E6">
              <w:rPr>
                <w:rFonts w:ascii="Arial" w:hAnsi="Arial" w:cs="Arial"/>
                <w:sz w:val="20"/>
                <w:szCs w:val="20"/>
              </w:rPr>
              <w:t>жи</w:t>
            </w:r>
            <w:proofErr w:type="spellEnd"/>
            <w:r w:rsidRPr="002068E6">
              <w:rPr>
                <w:rFonts w:ascii="Arial" w:hAnsi="Arial" w:cs="Arial"/>
                <w:sz w:val="20"/>
                <w:szCs w:val="20"/>
              </w:rPr>
              <w:t xml:space="preserve">-ши, </w:t>
            </w:r>
            <w:proofErr w:type="spellStart"/>
            <w:r w:rsidRPr="002068E6"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 w:rsidRPr="002068E6">
              <w:rPr>
                <w:rFonts w:ascii="Arial" w:hAnsi="Arial" w:cs="Arial"/>
                <w:sz w:val="20"/>
                <w:szCs w:val="20"/>
              </w:rPr>
              <w:t>-ща, чу-</w:t>
            </w:r>
            <w:proofErr w:type="spellStart"/>
            <w:r w:rsidRPr="002068E6">
              <w:rPr>
                <w:rFonts w:ascii="Arial" w:hAnsi="Arial" w:cs="Arial"/>
                <w:sz w:val="20"/>
                <w:szCs w:val="20"/>
              </w:rPr>
              <w:t>щу</w:t>
            </w:r>
            <w:proofErr w:type="spellEnd"/>
            <w:r w:rsidRPr="002068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68E6">
              <w:rPr>
                <w:rFonts w:ascii="Arial" w:hAnsi="Arial" w:cs="Arial"/>
                <w:sz w:val="20"/>
                <w:szCs w:val="20"/>
              </w:rPr>
              <w:t>чк</w:t>
            </w:r>
            <w:proofErr w:type="spellEnd"/>
            <w:r w:rsidRPr="002068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68E6">
              <w:rPr>
                <w:rFonts w:ascii="Arial" w:hAnsi="Arial" w:cs="Arial"/>
                <w:sz w:val="20"/>
                <w:szCs w:val="20"/>
              </w:rPr>
              <w:t>чн</w:t>
            </w:r>
            <w:proofErr w:type="spellEnd"/>
            <w:r w:rsidRPr="002068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68E6">
              <w:rPr>
                <w:rFonts w:ascii="Arial" w:hAnsi="Arial" w:cs="Arial"/>
                <w:sz w:val="20"/>
                <w:szCs w:val="20"/>
              </w:rPr>
              <w:t>щн</w:t>
            </w:r>
            <w:proofErr w:type="spellEnd"/>
            <w:r w:rsidRPr="002068E6">
              <w:rPr>
                <w:rFonts w:ascii="Arial" w:hAnsi="Arial" w:cs="Arial"/>
                <w:sz w:val="20"/>
                <w:szCs w:val="20"/>
              </w:rPr>
              <w:t xml:space="preserve"> (6 часов+1ч.- резерв)</w:t>
            </w:r>
          </w:p>
        </w:tc>
        <w:tc>
          <w:tcPr>
            <w:tcW w:w="1223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D2397A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8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6+1</w:t>
            </w:r>
          </w:p>
        </w:tc>
        <w:tc>
          <w:tcPr>
            <w:tcW w:w="1178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D2397A" w:rsidRPr="002068E6" w:rsidRDefault="00D2397A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5799" w:rsidRPr="002068E6" w:rsidTr="00EC0BCC">
        <w:trPr>
          <w:trHeight w:val="4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C200FC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Текст (6 часов</w:t>
            </w:r>
            <w:r w:rsidR="001718FB" w:rsidRPr="002068E6">
              <w:rPr>
                <w:rFonts w:ascii="Arial" w:hAnsi="Arial" w:cs="Arial"/>
                <w:sz w:val="20"/>
                <w:szCs w:val="20"/>
              </w:rPr>
              <w:t xml:space="preserve"> 1ч.- резерв</w:t>
            </w:r>
            <w:r w:rsidRPr="002068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8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  <w:r w:rsidR="001718FB" w:rsidRPr="002068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5799" w:rsidRPr="002068E6" w:rsidTr="00EC0BCC">
        <w:trPr>
          <w:trHeight w:val="631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Повествовательные, вопросительные и побудительные предложения (3 часа)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EC57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 xml:space="preserve"> Имя существительное (5 часов)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8FB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1718FB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8318" w:type="dxa"/>
            <w:shd w:val="clear" w:color="auto" w:fill="auto"/>
          </w:tcPr>
          <w:p w:rsidR="001718FB" w:rsidRPr="002068E6" w:rsidRDefault="001718FB" w:rsidP="00EC5799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Число имен существительных (4 часа)</w:t>
            </w:r>
          </w:p>
        </w:tc>
        <w:tc>
          <w:tcPr>
            <w:tcW w:w="1223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8FB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1718FB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318" w:type="dxa"/>
            <w:shd w:val="clear" w:color="auto" w:fill="auto"/>
          </w:tcPr>
          <w:p w:rsidR="001718FB" w:rsidRPr="002068E6" w:rsidRDefault="001718FB" w:rsidP="001718FB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Род имен существительных (3 часа)</w:t>
            </w:r>
          </w:p>
        </w:tc>
        <w:tc>
          <w:tcPr>
            <w:tcW w:w="1223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Глагол (6 часов)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Звонкие и глухие согласные звуки (2 часа)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285608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Парные согласные звуки в конце слова (5 часов+ 2 резерв)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1718FB" w:rsidRPr="002068E6">
              <w:rPr>
                <w:rFonts w:ascii="Arial" w:hAnsi="Arial" w:cs="Arial"/>
                <w:bCs/>
                <w:sz w:val="20"/>
                <w:szCs w:val="20"/>
              </w:rPr>
              <w:t>+2</w:t>
            </w: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Имя прилагательное (11 часов)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8FB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1718FB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318" w:type="dxa"/>
            <w:shd w:val="clear" w:color="auto" w:fill="auto"/>
          </w:tcPr>
          <w:p w:rsidR="001718FB" w:rsidRPr="002068E6" w:rsidRDefault="001718FB" w:rsidP="001718FB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Изменение имен прилагательных по родам (4 часа + 1ч.- резерв)</w:t>
            </w:r>
          </w:p>
        </w:tc>
        <w:tc>
          <w:tcPr>
            <w:tcW w:w="1223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4+1</w:t>
            </w:r>
          </w:p>
        </w:tc>
        <w:tc>
          <w:tcPr>
            <w:tcW w:w="1421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8FB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1718FB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318" w:type="dxa"/>
            <w:shd w:val="clear" w:color="auto" w:fill="auto"/>
          </w:tcPr>
          <w:p w:rsidR="001718FB" w:rsidRPr="002068E6" w:rsidRDefault="001718FB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Изменение имен прилагательных по числам (3 часа + 1ч.- резерв)</w:t>
            </w:r>
          </w:p>
        </w:tc>
        <w:tc>
          <w:tcPr>
            <w:tcW w:w="1223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3+1</w:t>
            </w:r>
          </w:p>
        </w:tc>
        <w:tc>
          <w:tcPr>
            <w:tcW w:w="1421" w:type="dxa"/>
            <w:shd w:val="clear" w:color="auto" w:fill="auto"/>
          </w:tcPr>
          <w:p w:rsidR="001718FB" w:rsidRPr="002068E6" w:rsidRDefault="001718FB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3D2C80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Корень слова. Однокоренные слова (5 часов+</w:t>
            </w:r>
            <w:r w:rsidR="003D2C80" w:rsidRPr="002068E6">
              <w:rPr>
                <w:rFonts w:ascii="Arial" w:hAnsi="Arial" w:cs="Arial"/>
                <w:sz w:val="20"/>
                <w:szCs w:val="20"/>
              </w:rPr>
              <w:t>2</w:t>
            </w:r>
            <w:r w:rsidRPr="002068E6">
              <w:rPr>
                <w:rFonts w:ascii="Arial" w:hAnsi="Arial" w:cs="Arial"/>
                <w:sz w:val="20"/>
                <w:szCs w:val="20"/>
              </w:rPr>
              <w:t xml:space="preserve"> ч. – резерв)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5+2</w:t>
            </w: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Предлоги (3 часа+ 1ч. – резерв)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3+1</w:t>
            </w:r>
          </w:p>
        </w:tc>
        <w:tc>
          <w:tcPr>
            <w:tcW w:w="1421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C80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3D2C80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8318" w:type="dxa"/>
            <w:shd w:val="clear" w:color="auto" w:fill="auto"/>
          </w:tcPr>
          <w:p w:rsidR="003D2C80" w:rsidRPr="002068E6" w:rsidRDefault="003D2C80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Изменение имен существительных по вопросам (4 часа + 1ч.- резерв)</w:t>
            </w:r>
          </w:p>
        </w:tc>
        <w:tc>
          <w:tcPr>
            <w:tcW w:w="1223" w:type="dxa"/>
            <w:shd w:val="clear" w:color="auto" w:fill="auto"/>
          </w:tcPr>
          <w:p w:rsidR="003D2C80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3D2C80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3D2C80" w:rsidRPr="002068E6" w:rsidRDefault="006505D4" w:rsidP="006505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3+1</w:t>
            </w:r>
          </w:p>
        </w:tc>
        <w:tc>
          <w:tcPr>
            <w:tcW w:w="1421" w:type="dxa"/>
            <w:shd w:val="clear" w:color="auto" w:fill="auto"/>
          </w:tcPr>
          <w:p w:rsidR="003D2C80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Настоящее и прошедшее время глагола (7часов+1ч. – резерв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7+1</w:t>
            </w: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Безударные гласные  в корне слова (12часов+4ч. – резерв)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12+4</w:t>
            </w: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D2397A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Будущее время глагола (6часов+2 ч. – резерв)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6+2</w:t>
            </w:r>
          </w:p>
        </w:tc>
      </w:tr>
      <w:tr w:rsidR="00EC5799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EC5799" w:rsidRPr="002068E6" w:rsidRDefault="000E20CA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8318" w:type="dxa"/>
            <w:shd w:val="clear" w:color="auto" w:fill="auto"/>
          </w:tcPr>
          <w:p w:rsidR="00EC5799" w:rsidRPr="002068E6" w:rsidRDefault="00EC5799" w:rsidP="003D2C80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Речь (</w:t>
            </w:r>
            <w:r w:rsidR="003D2C80" w:rsidRPr="002068E6">
              <w:rPr>
                <w:rFonts w:ascii="Arial" w:hAnsi="Arial" w:cs="Arial"/>
                <w:sz w:val="20"/>
                <w:szCs w:val="20"/>
              </w:rPr>
              <w:t>7</w:t>
            </w:r>
            <w:r w:rsidRPr="002068E6">
              <w:rPr>
                <w:rFonts w:ascii="Arial" w:hAnsi="Arial" w:cs="Arial"/>
                <w:sz w:val="20"/>
                <w:szCs w:val="20"/>
              </w:rPr>
              <w:t xml:space="preserve"> часов)</w:t>
            </w:r>
          </w:p>
        </w:tc>
        <w:tc>
          <w:tcPr>
            <w:tcW w:w="1223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EC5799" w:rsidRPr="002068E6" w:rsidRDefault="00EC5799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EC5799" w:rsidRPr="002068E6" w:rsidRDefault="003D2C80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6505D4" w:rsidRPr="002068E6" w:rsidTr="00EC0BCC">
        <w:trPr>
          <w:trHeight w:val="686"/>
          <w:jc w:val="center"/>
        </w:trPr>
        <w:tc>
          <w:tcPr>
            <w:tcW w:w="972" w:type="dxa"/>
            <w:shd w:val="clear" w:color="auto" w:fill="auto"/>
          </w:tcPr>
          <w:p w:rsidR="006505D4" w:rsidRPr="002068E6" w:rsidRDefault="006505D4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18" w:type="dxa"/>
            <w:shd w:val="clear" w:color="auto" w:fill="auto"/>
          </w:tcPr>
          <w:p w:rsidR="006505D4" w:rsidRPr="002068E6" w:rsidRDefault="006505D4" w:rsidP="003D2C80">
            <w:pPr>
              <w:rPr>
                <w:rFonts w:ascii="Arial" w:hAnsi="Arial" w:cs="Arial"/>
                <w:sz w:val="20"/>
                <w:szCs w:val="20"/>
              </w:rPr>
            </w:pPr>
            <w:r w:rsidRPr="002068E6">
              <w:rPr>
                <w:rFonts w:ascii="Arial" w:hAnsi="Arial" w:cs="Arial"/>
                <w:sz w:val="20"/>
                <w:szCs w:val="20"/>
              </w:rPr>
              <w:t>Резервное время</w:t>
            </w:r>
          </w:p>
        </w:tc>
        <w:tc>
          <w:tcPr>
            <w:tcW w:w="1223" w:type="dxa"/>
            <w:shd w:val="clear" w:color="auto" w:fill="auto"/>
          </w:tcPr>
          <w:p w:rsidR="006505D4" w:rsidRPr="002068E6" w:rsidRDefault="006505D4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6505D4" w:rsidRPr="002068E6" w:rsidRDefault="006505D4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505D4" w:rsidRPr="002068E6" w:rsidRDefault="006505D4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6505D4" w:rsidRPr="002068E6" w:rsidRDefault="006505D4" w:rsidP="00C200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68E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</w:tbl>
    <w:p w:rsidR="00F756D9" w:rsidRPr="002068E6" w:rsidRDefault="00F756D9">
      <w:pPr>
        <w:rPr>
          <w:rFonts w:ascii="Arial" w:hAnsi="Arial" w:cs="Arial"/>
          <w:sz w:val="20"/>
          <w:szCs w:val="20"/>
        </w:rPr>
      </w:pPr>
    </w:p>
    <w:p w:rsidR="00A319D9" w:rsidRPr="002068E6" w:rsidRDefault="00A319D9">
      <w:pPr>
        <w:rPr>
          <w:rFonts w:ascii="Arial" w:hAnsi="Arial" w:cs="Arial"/>
          <w:sz w:val="20"/>
          <w:szCs w:val="20"/>
        </w:rPr>
      </w:pPr>
    </w:p>
    <w:p w:rsidR="00BF5A91" w:rsidRPr="002068E6" w:rsidRDefault="00BF5A91" w:rsidP="00BF5A91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68E6">
        <w:rPr>
          <w:rFonts w:ascii="Arial" w:hAnsi="Arial" w:cs="Arial"/>
          <w:b/>
          <w:sz w:val="20"/>
          <w:szCs w:val="20"/>
          <w:u w:val="single"/>
        </w:rPr>
        <w:t>8. Описание материально – технического обеспечения образовательного процесса</w:t>
      </w:r>
    </w:p>
    <w:p w:rsidR="00A319D9" w:rsidRPr="002068E6" w:rsidRDefault="00A319D9" w:rsidP="00A319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Основная литература</w:t>
      </w:r>
    </w:p>
    <w:p w:rsidR="00A319D9" w:rsidRPr="002068E6" w:rsidRDefault="00A319D9" w:rsidP="00A31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iCs/>
          <w:sz w:val="20"/>
          <w:szCs w:val="20"/>
        </w:rPr>
        <w:t>Полякова А.В. «Русский язык»:</w:t>
      </w:r>
      <w:r w:rsidRPr="002068E6">
        <w:rPr>
          <w:rFonts w:ascii="Arial" w:hAnsi="Arial" w:cs="Arial"/>
          <w:iCs/>
          <w:sz w:val="20"/>
          <w:szCs w:val="20"/>
        </w:rPr>
        <w:t xml:space="preserve"> Учеб. Для 2 </w:t>
      </w:r>
      <w:proofErr w:type="spellStart"/>
      <w:r w:rsidRPr="002068E6">
        <w:rPr>
          <w:rFonts w:ascii="Arial" w:hAnsi="Arial" w:cs="Arial"/>
          <w:iCs/>
          <w:sz w:val="20"/>
          <w:szCs w:val="20"/>
        </w:rPr>
        <w:t>кл.нач.шк</w:t>
      </w:r>
      <w:proofErr w:type="spellEnd"/>
      <w:r w:rsidRPr="002068E6">
        <w:rPr>
          <w:rFonts w:ascii="Arial" w:hAnsi="Arial" w:cs="Arial"/>
          <w:iCs/>
          <w:sz w:val="20"/>
          <w:szCs w:val="20"/>
        </w:rPr>
        <w:t xml:space="preserve">.- М: Просвещение,2011. </w:t>
      </w:r>
      <w:r w:rsidRPr="002068E6">
        <w:rPr>
          <w:rFonts w:ascii="Arial" w:hAnsi="Arial" w:cs="Arial"/>
          <w:sz w:val="20"/>
          <w:szCs w:val="20"/>
        </w:rPr>
        <w:t>- 143 с.  +</w:t>
      </w:r>
    </w:p>
    <w:p w:rsidR="00A319D9" w:rsidRPr="002068E6" w:rsidRDefault="00A319D9" w:rsidP="00A31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 xml:space="preserve">Полякова А.В., </w:t>
      </w:r>
      <w:proofErr w:type="spellStart"/>
      <w:r w:rsidRPr="002068E6">
        <w:rPr>
          <w:rFonts w:ascii="Arial" w:hAnsi="Arial" w:cs="Arial"/>
          <w:b/>
          <w:sz w:val="20"/>
          <w:szCs w:val="20"/>
        </w:rPr>
        <w:t>Песняева</w:t>
      </w:r>
      <w:proofErr w:type="spellEnd"/>
      <w:r w:rsidRPr="002068E6">
        <w:rPr>
          <w:rFonts w:ascii="Arial" w:hAnsi="Arial" w:cs="Arial"/>
          <w:b/>
          <w:sz w:val="20"/>
          <w:szCs w:val="20"/>
        </w:rPr>
        <w:t xml:space="preserve"> Н.А. Русский язык:</w:t>
      </w:r>
      <w:r w:rsidRPr="002068E6">
        <w:rPr>
          <w:rFonts w:ascii="Arial" w:hAnsi="Arial" w:cs="Arial"/>
          <w:sz w:val="20"/>
          <w:szCs w:val="20"/>
        </w:rPr>
        <w:t xml:space="preserve"> Рабочие программы. 1-4 классы. – М: Просвещение, 2011.- 128 с.  +</w:t>
      </w:r>
    </w:p>
    <w:p w:rsidR="00A319D9" w:rsidRPr="002068E6" w:rsidRDefault="00A319D9" w:rsidP="00A31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Планируемые результаты начального общего образования</w:t>
      </w:r>
      <w:r w:rsidRPr="002068E6">
        <w:rPr>
          <w:rFonts w:ascii="Arial" w:hAnsi="Arial" w:cs="Arial"/>
          <w:sz w:val="20"/>
          <w:szCs w:val="20"/>
        </w:rPr>
        <w:t xml:space="preserve">. Под ред. </w:t>
      </w:r>
      <w:proofErr w:type="spellStart"/>
      <w:r w:rsidRPr="002068E6">
        <w:rPr>
          <w:rFonts w:ascii="Arial" w:hAnsi="Arial" w:cs="Arial"/>
          <w:sz w:val="20"/>
          <w:szCs w:val="20"/>
        </w:rPr>
        <w:t>Г.С.Ковалевой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68E6">
        <w:rPr>
          <w:rFonts w:ascii="Arial" w:hAnsi="Arial" w:cs="Arial"/>
          <w:sz w:val="20"/>
          <w:szCs w:val="20"/>
        </w:rPr>
        <w:t>О.П.Логиновой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– Москва «Просвещение», 2010г.- 224с.  -</w:t>
      </w:r>
    </w:p>
    <w:p w:rsidR="00A319D9" w:rsidRPr="002068E6" w:rsidRDefault="00A319D9" w:rsidP="00A31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Стандарт. Начальная школа.</w:t>
      </w:r>
      <w:r w:rsidRPr="002068E6">
        <w:rPr>
          <w:rFonts w:ascii="Arial" w:hAnsi="Arial" w:cs="Arial"/>
          <w:sz w:val="20"/>
          <w:szCs w:val="20"/>
        </w:rPr>
        <w:t xml:space="preserve"> (Примерная основная образовательная программа образовательного учреждения) – М.: «Просвещение», 2010г.-191 с.   -</w:t>
      </w:r>
    </w:p>
    <w:p w:rsidR="00A319D9" w:rsidRPr="002068E6" w:rsidRDefault="00A319D9" w:rsidP="00A31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 xml:space="preserve">Федеральный государственный образовательный стандарт начального общего образования. </w:t>
      </w:r>
      <w:r w:rsidRPr="002068E6">
        <w:rPr>
          <w:rFonts w:ascii="Arial" w:hAnsi="Arial" w:cs="Arial"/>
          <w:sz w:val="20"/>
          <w:szCs w:val="20"/>
        </w:rPr>
        <w:t>– Москва «Просвещение», 2010г.  +</w:t>
      </w:r>
    </w:p>
    <w:p w:rsidR="00A319D9" w:rsidRPr="002068E6" w:rsidRDefault="00A319D9" w:rsidP="00A31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bCs/>
          <w:iCs/>
          <w:sz w:val="20"/>
          <w:szCs w:val="20"/>
        </w:rPr>
        <w:t>Сборник программ начального общего образования</w:t>
      </w:r>
      <w:r w:rsidRPr="002068E6">
        <w:rPr>
          <w:rFonts w:ascii="Arial" w:hAnsi="Arial" w:cs="Arial"/>
          <w:bCs/>
          <w:iCs/>
          <w:sz w:val="20"/>
          <w:szCs w:val="20"/>
        </w:rPr>
        <w:t xml:space="preserve">. Система Л.В. </w:t>
      </w:r>
      <w:proofErr w:type="spellStart"/>
      <w:r w:rsidRPr="002068E6">
        <w:rPr>
          <w:rFonts w:ascii="Arial" w:hAnsi="Arial" w:cs="Arial"/>
          <w:bCs/>
          <w:iCs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bCs/>
          <w:iCs/>
          <w:sz w:val="20"/>
          <w:szCs w:val="20"/>
        </w:rPr>
        <w:t>. – Самара: Издательство «Учебная литература»: Издательский дом «Фёдоров», 2011. – 224с.   +</w:t>
      </w:r>
    </w:p>
    <w:p w:rsidR="00A319D9" w:rsidRPr="002068E6" w:rsidRDefault="00A319D9" w:rsidP="00A319D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68E6">
        <w:rPr>
          <w:rFonts w:ascii="Arial" w:hAnsi="Arial" w:cs="Arial"/>
          <w:i/>
          <w:sz w:val="20"/>
          <w:szCs w:val="20"/>
        </w:rPr>
        <w:t xml:space="preserve">  </w:t>
      </w:r>
    </w:p>
    <w:p w:rsidR="00A319D9" w:rsidRPr="002068E6" w:rsidRDefault="00A319D9" w:rsidP="00A319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Дополнительная литература</w:t>
      </w:r>
    </w:p>
    <w:p w:rsidR="00A319D9" w:rsidRPr="002068E6" w:rsidRDefault="00A319D9" w:rsidP="00A319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Яковлева С.Г.</w:t>
      </w:r>
      <w:r w:rsidRPr="002068E6">
        <w:rPr>
          <w:rFonts w:ascii="Arial" w:hAnsi="Arial" w:cs="Arial"/>
          <w:sz w:val="20"/>
          <w:szCs w:val="20"/>
        </w:rPr>
        <w:t xml:space="preserve"> «Контрольные работы по системе </w:t>
      </w:r>
      <w:proofErr w:type="spellStart"/>
      <w:r w:rsidRPr="002068E6">
        <w:rPr>
          <w:rFonts w:ascii="Arial" w:hAnsi="Arial" w:cs="Arial"/>
          <w:sz w:val="20"/>
          <w:szCs w:val="20"/>
        </w:rPr>
        <w:t>Занкова</w:t>
      </w:r>
      <w:proofErr w:type="spellEnd"/>
      <w:r w:rsidRPr="002068E6">
        <w:rPr>
          <w:rFonts w:ascii="Arial" w:hAnsi="Arial" w:cs="Arial"/>
          <w:sz w:val="20"/>
          <w:szCs w:val="20"/>
        </w:rPr>
        <w:t>». Издательство « Учебная литература», 20</w:t>
      </w:r>
      <w:r w:rsidR="00EC0BCC" w:rsidRPr="002068E6">
        <w:rPr>
          <w:rFonts w:ascii="Arial" w:hAnsi="Arial" w:cs="Arial"/>
          <w:sz w:val="20"/>
          <w:szCs w:val="20"/>
        </w:rPr>
        <w:t>12</w:t>
      </w:r>
      <w:r w:rsidRPr="002068E6">
        <w:rPr>
          <w:rFonts w:ascii="Arial" w:hAnsi="Arial" w:cs="Arial"/>
          <w:sz w:val="20"/>
          <w:szCs w:val="20"/>
        </w:rPr>
        <w:t>. -96 с.  -</w:t>
      </w:r>
    </w:p>
    <w:p w:rsidR="00A319D9" w:rsidRPr="002068E6" w:rsidRDefault="00A319D9" w:rsidP="00A31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Яковлева С.Г</w:t>
      </w:r>
      <w:r w:rsidRPr="002068E6">
        <w:rPr>
          <w:rFonts w:ascii="Arial" w:hAnsi="Arial" w:cs="Arial"/>
          <w:sz w:val="20"/>
          <w:szCs w:val="20"/>
        </w:rPr>
        <w:t xml:space="preserve"> « Мои достижения» - </w:t>
      </w:r>
      <w:proofErr w:type="spellStart"/>
      <w:r w:rsidRPr="002068E6">
        <w:rPr>
          <w:rFonts w:ascii="Arial" w:hAnsi="Arial" w:cs="Arial"/>
          <w:sz w:val="20"/>
          <w:szCs w:val="20"/>
        </w:rPr>
        <w:t>метапредметные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вариативные контрольные работы , М. : Просвещение, 2010. – 80 с.  -</w:t>
      </w:r>
    </w:p>
    <w:p w:rsidR="00A319D9" w:rsidRPr="002068E6" w:rsidRDefault="00A319D9" w:rsidP="00A31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319D9" w:rsidRPr="002068E6" w:rsidRDefault="00A319D9" w:rsidP="00A319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Оборудование и приборы</w:t>
      </w:r>
    </w:p>
    <w:p w:rsidR="00A319D9" w:rsidRPr="002068E6" w:rsidRDefault="00A319D9" w:rsidP="00A319D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68E6">
        <w:rPr>
          <w:rFonts w:ascii="Arial" w:hAnsi="Arial" w:cs="Arial"/>
          <w:b/>
          <w:sz w:val="20"/>
          <w:szCs w:val="20"/>
        </w:rPr>
        <w:t>Таблицы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Алфавит 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Безударные гласные в корне -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Знаки препинания в конце предложения -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Касса букв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Наборное полотно 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Образцы написания букв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Парные согласные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Перенос слова -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 xml:space="preserve">Правописание </w:t>
      </w:r>
      <w:proofErr w:type="spellStart"/>
      <w:r w:rsidRPr="002068E6">
        <w:rPr>
          <w:rFonts w:ascii="Arial" w:hAnsi="Arial" w:cs="Arial"/>
          <w:sz w:val="20"/>
          <w:szCs w:val="20"/>
        </w:rPr>
        <w:t>жи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– ши; </w:t>
      </w:r>
      <w:proofErr w:type="spellStart"/>
      <w:r w:rsidRPr="002068E6">
        <w:rPr>
          <w:rFonts w:ascii="Arial" w:hAnsi="Arial" w:cs="Arial"/>
          <w:sz w:val="20"/>
          <w:szCs w:val="20"/>
        </w:rPr>
        <w:t>ча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– ща; чу – </w:t>
      </w:r>
      <w:proofErr w:type="spellStart"/>
      <w:r w:rsidRPr="002068E6">
        <w:rPr>
          <w:rFonts w:ascii="Arial" w:hAnsi="Arial" w:cs="Arial"/>
          <w:sz w:val="20"/>
          <w:szCs w:val="20"/>
        </w:rPr>
        <w:t>щу</w:t>
      </w:r>
      <w:proofErr w:type="spellEnd"/>
      <w:r w:rsidRPr="002068E6">
        <w:rPr>
          <w:rFonts w:ascii="Arial" w:hAnsi="Arial" w:cs="Arial"/>
          <w:sz w:val="20"/>
          <w:szCs w:val="20"/>
        </w:rPr>
        <w:t xml:space="preserve">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Слова, обозначающие действие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Слова, обозначающие предмет 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Слова, обозначающие признак 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Фонетический разбор слова  +</w:t>
      </w:r>
    </w:p>
    <w:p w:rsidR="00A319D9" w:rsidRPr="002068E6" w:rsidRDefault="00A319D9" w:rsidP="00A319D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Члены предложения  -</w:t>
      </w:r>
    </w:p>
    <w:p w:rsidR="00A319D9" w:rsidRPr="002068E6" w:rsidRDefault="00A319D9" w:rsidP="00A319D9">
      <w:pPr>
        <w:jc w:val="right"/>
        <w:rPr>
          <w:rFonts w:ascii="Arial" w:hAnsi="Arial" w:cs="Arial"/>
          <w:sz w:val="20"/>
          <w:szCs w:val="20"/>
        </w:rPr>
      </w:pPr>
      <w:r w:rsidRPr="002068E6">
        <w:rPr>
          <w:rFonts w:ascii="Arial" w:hAnsi="Arial" w:cs="Arial"/>
          <w:sz w:val="20"/>
          <w:szCs w:val="20"/>
        </w:rPr>
        <w:t>Обеспечено 60%</w:t>
      </w:r>
    </w:p>
    <w:p w:rsidR="00A319D9" w:rsidRPr="002068E6" w:rsidRDefault="00A319D9">
      <w:pPr>
        <w:rPr>
          <w:rFonts w:ascii="Arial" w:hAnsi="Arial" w:cs="Arial"/>
          <w:sz w:val="20"/>
          <w:szCs w:val="20"/>
        </w:rPr>
      </w:pPr>
    </w:p>
    <w:sectPr w:rsidR="00A319D9" w:rsidRPr="002068E6" w:rsidSect="009D07B6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F6F612"/>
    <w:lvl w:ilvl="0">
      <w:numFmt w:val="bullet"/>
      <w:lvlText w:val="*"/>
      <w:lvlJc w:val="left"/>
    </w:lvl>
  </w:abstractNum>
  <w:abstractNum w:abstractNumId="1">
    <w:nsid w:val="00FB4D90"/>
    <w:multiLevelType w:val="hybridMultilevel"/>
    <w:tmpl w:val="B45A850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CC19F3"/>
    <w:multiLevelType w:val="hybridMultilevel"/>
    <w:tmpl w:val="8620EDA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400574"/>
    <w:multiLevelType w:val="hybridMultilevel"/>
    <w:tmpl w:val="6A50F68E"/>
    <w:lvl w:ilvl="0" w:tplc="AC48B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A75B26"/>
    <w:multiLevelType w:val="hybridMultilevel"/>
    <w:tmpl w:val="100E3B0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EB456B"/>
    <w:multiLevelType w:val="hybridMultilevel"/>
    <w:tmpl w:val="B0E6F080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0E54614B"/>
    <w:multiLevelType w:val="hybridMultilevel"/>
    <w:tmpl w:val="6B5E8B2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F927FE"/>
    <w:multiLevelType w:val="hybridMultilevel"/>
    <w:tmpl w:val="F6CED9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D77869"/>
    <w:multiLevelType w:val="hybridMultilevel"/>
    <w:tmpl w:val="31D89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7D37C8"/>
    <w:multiLevelType w:val="hybridMultilevel"/>
    <w:tmpl w:val="3F7CFDC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3F04BB"/>
    <w:multiLevelType w:val="hybridMultilevel"/>
    <w:tmpl w:val="5DB697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097E8E"/>
    <w:multiLevelType w:val="hybridMultilevel"/>
    <w:tmpl w:val="E0B070F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0A3B8B"/>
    <w:multiLevelType w:val="hybridMultilevel"/>
    <w:tmpl w:val="142A0A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6A4D09"/>
    <w:multiLevelType w:val="hybridMultilevel"/>
    <w:tmpl w:val="2382909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B336BC"/>
    <w:multiLevelType w:val="hybridMultilevel"/>
    <w:tmpl w:val="6A50F68E"/>
    <w:lvl w:ilvl="0" w:tplc="AC48B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D21E8E"/>
    <w:multiLevelType w:val="hybridMultilevel"/>
    <w:tmpl w:val="AD4822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BA25CF"/>
    <w:multiLevelType w:val="hybridMultilevel"/>
    <w:tmpl w:val="647692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C8162D7"/>
    <w:multiLevelType w:val="hybridMultilevel"/>
    <w:tmpl w:val="1A7413F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0286CF7"/>
    <w:multiLevelType w:val="multilevel"/>
    <w:tmpl w:val="403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34BDB"/>
    <w:multiLevelType w:val="hybridMultilevel"/>
    <w:tmpl w:val="B8AAD8D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E3D31E0"/>
    <w:multiLevelType w:val="hybridMultilevel"/>
    <w:tmpl w:val="33C6B9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5954C2"/>
    <w:multiLevelType w:val="hybridMultilevel"/>
    <w:tmpl w:val="B06E0D2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01498E"/>
    <w:multiLevelType w:val="hybridMultilevel"/>
    <w:tmpl w:val="2C8077A0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51EE698B"/>
    <w:multiLevelType w:val="hybridMultilevel"/>
    <w:tmpl w:val="98F8C9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7B54FB"/>
    <w:multiLevelType w:val="hybridMultilevel"/>
    <w:tmpl w:val="C392638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9A13AF1"/>
    <w:multiLevelType w:val="hybridMultilevel"/>
    <w:tmpl w:val="D82EF6B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5A4290"/>
    <w:multiLevelType w:val="hybridMultilevel"/>
    <w:tmpl w:val="560C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14CD"/>
    <w:multiLevelType w:val="hybridMultilevel"/>
    <w:tmpl w:val="46D6D76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30616F1"/>
    <w:multiLevelType w:val="hybridMultilevel"/>
    <w:tmpl w:val="BE82F18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9E13A2F"/>
    <w:multiLevelType w:val="hybridMultilevel"/>
    <w:tmpl w:val="B3F8C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A46D7E"/>
    <w:multiLevelType w:val="hybridMultilevel"/>
    <w:tmpl w:val="9BA81F4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E4055"/>
    <w:multiLevelType w:val="hybridMultilevel"/>
    <w:tmpl w:val="7AD23EF6"/>
    <w:lvl w:ilvl="0" w:tplc="0001040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FC40533"/>
    <w:multiLevelType w:val="hybridMultilevel"/>
    <w:tmpl w:val="70641270"/>
    <w:lvl w:ilvl="0" w:tplc="7B24B5D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0203CD9"/>
    <w:multiLevelType w:val="hybridMultilevel"/>
    <w:tmpl w:val="2458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F7CB9"/>
    <w:multiLevelType w:val="hybridMultilevel"/>
    <w:tmpl w:val="4086D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B2B0197"/>
    <w:multiLevelType w:val="hybridMultilevel"/>
    <w:tmpl w:val="42286A84"/>
    <w:lvl w:ilvl="0" w:tplc="7B24B5D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6"/>
  </w:num>
  <w:num w:numId="5">
    <w:abstractNumId w:val="7"/>
  </w:num>
  <w:num w:numId="6">
    <w:abstractNumId w:val="26"/>
  </w:num>
  <w:num w:numId="7">
    <w:abstractNumId w:val="29"/>
  </w:num>
  <w:num w:numId="8">
    <w:abstractNumId w:val="18"/>
  </w:num>
  <w:num w:numId="9">
    <w:abstractNumId w:val="12"/>
  </w:num>
  <w:num w:numId="10">
    <w:abstractNumId w:val="10"/>
  </w:num>
  <w:num w:numId="11">
    <w:abstractNumId w:val="22"/>
  </w:num>
  <w:num w:numId="12">
    <w:abstractNumId w:val="31"/>
  </w:num>
  <w:num w:numId="13">
    <w:abstractNumId w:val="24"/>
  </w:num>
  <w:num w:numId="14">
    <w:abstractNumId w:val="25"/>
  </w:num>
  <w:num w:numId="15">
    <w:abstractNumId w:val="11"/>
  </w:num>
  <w:num w:numId="16">
    <w:abstractNumId w:val="9"/>
  </w:num>
  <w:num w:numId="17">
    <w:abstractNumId w:val="19"/>
  </w:num>
  <w:num w:numId="18">
    <w:abstractNumId w:val="17"/>
  </w:num>
  <w:num w:numId="19">
    <w:abstractNumId w:val="1"/>
  </w:num>
  <w:num w:numId="20">
    <w:abstractNumId w:val="34"/>
  </w:num>
  <w:num w:numId="21">
    <w:abstractNumId w:val="15"/>
  </w:num>
  <w:num w:numId="22">
    <w:abstractNumId w:val="4"/>
  </w:num>
  <w:num w:numId="23">
    <w:abstractNumId w:val="27"/>
  </w:num>
  <w:num w:numId="24">
    <w:abstractNumId w:val="5"/>
  </w:num>
  <w:num w:numId="25">
    <w:abstractNumId w:val="2"/>
  </w:num>
  <w:num w:numId="26">
    <w:abstractNumId w:val="6"/>
  </w:num>
  <w:num w:numId="27">
    <w:abstractNumId w:val="30"/>
  </w:num>
  <w:num w:numId="28">
    <w:abstractNumId w:val="13"/>
  </w:num>
  <w:num w:numId="29">
    <w:abstractNumId w:val="21"/>
  </w:num>
  <w:num w:numId="30">
    <w:abstractNumId w:val="28"/>
  </w:num>
  <w:num w:numId="31">
    <w:abstractNumId w:val="35"/>
  </w:num>
  <w:num w:numId="32">
    <w:abstractNumId w:val="32"/>
  </w:num>
  <w:num w:numId="3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08"/>
    <w:rsid w:val="000E20CA"/>
    <w:rsid w:val="001718FB"/>
    <w:rsid w:val="002068E6"/>
    <w:rsid w:val="00285608"/>
    <w:rsid w:val="003D2C80"/>
    <w:rsid w:val="00530FC4"/>
    <w:rsid w:val="0055026B"/>
    <w:rsid w:val="006505D4"/>
    <w:rsid w:val="006B2804"/>
    <w:rsid w:val="00821D08"/>
    <w:rsid w:val="009D07B6"/>
    <w:rsid w:val="00A319D9"/>
    <w:rsid w:val="00AF274C"/>
    <w:rsid w:val="00BF5A91"/>
    <w:rsid w:val="00C200FC"/>
    <w:rsid w:val="00C52186"/>
    <w:rsid w:val="00D2397A"/>
    <w:rsid w:val="00DD3DBB"/>
    <w:rsid w:val="00EC0BCC"/>
    <w:rsid w:val="00EC5799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319D9"/>
    <w:pPr>
      <w:keepNext/>
      <w:shd w:val="clear" w:color="auto" w:fill="FFFFFF"/>
      <w:spacing w:after="0" w:line="240" w:lineRule="auto"/>
      <w:outlineLvl w:val="1"/>
    </w:pPr>
    <w:rPr>
      <w:rFonts w:ascii="Times New Roman" w:hAnsi="Times New Roman"/>
      <w:b/>
      <w:bCs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7B6"/>
    <w:pPr>
      <w:ind w:left="720"/>
      <w:contextualSpacing/>
    </w:pPr>
  </w:style>
  <w:style w:type="table" w:styleId="a4">
    <w:name w:val="Table Grid"/>
    <w:basedOn w:val="a1"/>
    <w:rsid w:val="00A3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319D9"/>
    <w:rPr>
      <w:rFonts w:ascii="Times New Roman" w:eastAsia="Times New Roman" w:hAnsi="Times New Roman" w:cs="Times New Roman"/>
      <w:b/>
      <w:bCs/>
      <w:color w:val="000000"/>
      <w:sz w:val="4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319D9"/>
    <w:pPr>
      <w:keepNext/>
      <w:shd w:val="clear" w:color="auto" w:fill="FFFFFF"/>
      <w:spacing w:after="0" w:line="240" w:lineRule="auto"/>
      <w:outlineLvl w:val="1"/>
    </w:pPr>
    <w:rPr>
      <w:rFonts w:ascii="Times New Roman" w:hAnsi="Times New Roman"/>
      <w:b/>
      <w:bCs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7B6"/>
    <w:pPr>
      <w:ind w:left="720"/>
      <w:contextualSpacing/>
    </w:pPr>
  </w:style>
  <w:style w:type="table" w:styleId="a4">
    <w:name w:val="Table Grid"/>
    <w:basedOn w:val="a1"/>
    <w:rsid w:val="00A3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319D9"/>
    <w:rPr>
      <w:rFonts w:ascii="Times New Roman" w:eastAsia="Times New Roman" w:hAnsi="Times New Roman" w:cs="Times New Roman"/>
      <w:b/>
      <w:bCs/>
      <w:color w:val="000000"/>
      <w:sz w:val="4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котик</cp:lastModifiedBy>
  <cp:revision>4</cp:revision>
  <dcterms:created xsi:type="dcterms:W3CDTF">2014-02-09T12:23:00Z</dcterms:created>
  <dcterms:modified xsi:type="dcterms:W3CDTF">2014-02-09T12:30:00Z</dcterms:modified>
</cp:coreProperties>
</file>