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E5" w:rsidRDefault="00DE57E5" w:rsidP="00DE57E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1.Познавательная активность младшего школьника как педагогический феномен.</w:t>
      </w:r>
    </w:p>
    <w:p w:rsidR="00DE57E5" w:rsidRDefault="00DE57E5" w:rsidP="00DE57E5">
      <w:pPr>
        <w:jc w:val="both"/>
        <w:rPr>
          <w:b/>
          <w:sz w:val="32"/>
          <w:szCs w:val="32"/>
        </w:rPr>
      </w:pPr>
    </w:p>
    <w:p w:rsidR="00DE57E5" w:rsidRDefault="00DE57E5" w:rsidP="00DE57E5">
      <w:pPr>
        <w:tabs>
          <w:tab w:val="left" w:pos="2610"/>
          <w:tab w:val="center" w:pos="4808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1.1 Активность личности.</w:t>
      </w:r>
    </w:p>
    <w:p w:rsidR="00DE57E5" w:rsidRDefault="00DE57E5" w:rsidP="00DE57E5">
      <w:pPr>
        <w:tabs>
          <w:tab w:val="left" w:pos="21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  <w:t xml:space="preserve">    </w:t>
      </w:r>
      <w:r>
        <w:rPr>
          <w:sz w:val="28"/>
          <w:szCs w:val="28"/>
        </w:rPr>
        <w:t>Активность личности – один из центральных вопросов ее становления. Это признано всеми. В чем же состоит свобода проявлений активности? В своих работах Г. И. Щукина отмечает: в самосозерцании, в самораскрытии, в самовыражении.</w:t>
      </w:r>
    </w:p>
    <w:p w:rsidR="00DE57E5" w:rsidRDefault="00DE57E5" w:rsidP="00DE57E5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Активность ребенка – это проявление потребности его жизненных сил, поэтому ее можно считать и предпосылкой, и результатом его развития. Психолого–педагогическими исследованиями зафиксированы различные ее уровни. Для ученика зафиксировано три уровня активности:</w:t>
      </w:r>
    </w:p>
    <w:p w:rsidR="00DE57E5" w:rsidRDefault="00DE57E5" w:rsidP="00DE57E5">
      <w:pPr>
        <w:numPr>
          <w:ilvl w:val="0"/>
          <w:numId w:val="1"/>
        </w:num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Репродуктивно- подражательная активность, при помощи которой опыт деятельности накапливается через опыт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. Усвоение образцов соровождает человека всю жизнь, но уровень собственной активности личности здесь недостаточный.</w:t>
      </w:r>
    </w:p>
    <w:p w:rsidR="00DE57E5" w:rsidRDefault="00DE57E5" w:rsidP="00DE57E5">
      <w:pPr>
        <w:numPr>
          <w:ilvl w:val="0"/>
          <w:numId w:val="1"/>
        </w:num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Поисково-исполнительская активность представляет собой более высокий уровень, поскольку здесь имеет место большая степень самостоятельности. На этом уровне нужно принять задачу и самому отыскать средства ее выполнения.</w:t>
      </w:r>
    </w:p>
    <w:p w:rsidR="00DE57E5" w:rsidRDefault="00DE57E5" w:rsidP="00DE57E5">
      <w:pPr>
        <w:numPr>
          <w:ilvl w:val="0"/>
          <w:numId w:val="1"/>
        </w:num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Творческая активность являет собой высший уровень, поскольку и сама задача может ставиться школьником, а пути ее решения избираются новые, нешаблонные, оригинальные.</w:t>
      </w:r>
    </w:p>
    <w:p w:rsidR="00DE57E5" w:rsidRDefault="00DE57E5" w:rsidP="00DE57E5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Показателями творческой активности можно считать те, которые выделены в характеристике творчества психологией: новизна, оригинальность, отстранение, отход от шаблонов, ломка традиций, неожиданность, целесообразность, ценность.</w:t>
      </w:r>
      <w:proofErr w:type="gramEnd"/>
    </w:p>
    <w:p w:rsidR="00DE57E5" w:rsidRDefault="00DE57E5" w:rsidP="00DE57E5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Подводя итог можно сказать, что разноуровневый подход к анализу активности школьника  помогает увидеть нам  в определенный отрезок времени уровень, на котором совершается деятельность ученика, перспективы развития этой деятельности. По этим показателям активности личности, мы можем проследить развитие школьника.</w:t>
      </w:r>
    </w:p>
    <w:p w:rsidR="00DE57E5" w:rsidRDefault="00DE57E5" w:rsidP="00DE57E5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</w:t>
      </w:r>
    </w:p>
    <w:p w:rsidR="00DE57E5" w:rsidRDefault="00DE57E5" w:rsidP="00DE57E5">
      <w:pPr>
        <w:tabs>
          <w:tab w:val="left" w:pos="240"/>
          <w:tab w:val="left" w:pos="750"/>
          <w:tab w:val="left" w:pos="975"/>
          <w:tab w:val="center" w:pos="4808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1.2 Сущность понятия «познавательная активность».</w:t>
      </w:r>
    </w:p>
    <w:p w:rsidR="00DE57E5" w:rsidRDefault="00DE57E5" w:rsidP="00DE57E5">
      <w:pPr>
        <w:tabs>
          <w:tab w:val="left" w:pos="240"/>
          <w:tab w:val="left" w:pos="750"/>
          <w:tab w:val="left" w:pos="975"/>
          <w:tab w:val="center" w:pos="4808"/>
        </w:tabs>
        <w:jc w:val="both"/>
        <w:rPr>
          <w:b/>
          <w:sz w:val="32"/>
          <w:szCs w:val="32"/>
        </w:rPr>
      </w:pP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11A2">
        <w:rPr>
          <w:sz w:val="28"/>
          <w:szCs w:val="28"/>
        </w:rPr>
        <w:t>Познание</w:t>
      </w:r>
      <w:r>
        <w:rPr>
          <w:sz w:val="28"/>
          <w:szCs w:val="28"/>
        </w:rPr>
        <w:t>- приобретение знания, постижение закономерностей окружающего мира.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Ряд ученых рассматривают познавательную активность как естественное стремление школьников к познанию. Познавательная активность способствует расширению знаний. Это процесс отражения и воспроизведения действительности в мышлении, взаимодействие субъекта и объекта, 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результатом</w:t>
      </w:r>
      <w:proofErr w:type="gramEnd"/>
      <w:r>
        <w:rPr>
          <w:sz w:val="28"/>
          <w:szCs w:val="28"/>
        </w:rPr>
        <w:t xml:space="preserve"> которого является новое знание о мире. 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Общеизвестно, что человеку свойственно стремление к познанию. Это стремление проявляется в ребенке с первых дней его жизни.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Педагоги прошлого целостно рассматривали развитие учащегося. Д. Локк в работе «Мысли о воспитании» утверждает идею единства физического и 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духовного развития известным тезисом «Здоровый дух в здоровом теле». При сильном теле, считает автор, легко продвигаться по выбранному пути.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Проводя идею единства физического и духовного развития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авторы находят важные педагогические средства развития познавательной активности. Так, например, для поддержания интереса к занятиям, следует их прекращать до момента полного утомления. Тем самым, выделяется педагогическое средство- регулирование учебной нагрузки и ее дозирование в зависимости от утомляемости учащихся.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Итак, естественное стремление к познанию развивается в учебном процессе при его регулировании со стороны педагога и организации учебной деятельности так, чтобы в нее вовлекались разные стороны его психической деятельности, подобно другим сферам его жизни, например, в беседах, играх, занятиях в семье или при встрече с товарищами.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Множество работ отечественных педагогов посвящено проблеме активизиции  учебного процесса. Например, П. Н. Гуздев, Ш. Н. Ганелин, Р.Г. Ламберг, исследовали проблему развития познавательной активности  в процессе обучения, проанализировали проблему самостоятельной деятельности учащихся и делают выводы, что самостоятельность является высшим уровнем активности. Вот, что пишет Т. И. Шамова: « Мы не сводим познавательную активность к простому напряжению интеллектуальных и физических сил ученика, а рассматриваем ее как качество деятельности личности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проявляется  в отношении ученика  к содержанию и процессу деятельности, в стремлении  его к эффективному  овладению знаниями и способами деятельности за оптимальное время, в мобилизации нравственно-волевых усилий на достижение учебно-познавательных целей».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Познавательная активность отражает определенный интерес младших школьников к получению новых знаний, умений и навыков, внутреннюю целеустремленность и постоянную потребность использовать разные способы действия к наполнению знаний, расширению знаний, расширения кругозора.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Можно определить познавательную активность как качество личности. Например, Г. И. Щукина определяет «познавательную активность» как качество личности, которое включает стремление личности к познанию, выражает интеллектуальный отклик на процесс познания. Проблема формирования познавательной активности на личностном уровне сводится к рассмотрению мотивации познавательной деятельности и к способам формирования познавательных интересов.  Становление </w:t>
      </w:r>
      <w:proofErr w:type="gramStart"/>
      <w:r>
        <w:rPr>
          <w:sz w:val="28"/>
          <w:szCs w:val="28"/>
        </w:rPr>
        <w:t>познавательной</w:t>
      </w:r>
      <w:proofErr w:type="gramEnd"/>
      <w:r>
        <w:rPr>
          <w:sz w:val="28"/>
          <w:szCs w:val="28"/>
        </w:rPr>
        <w:t xml:space="preserve"> 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активности в младшем школьном возрасте положительно влияет на развитие личности. В силу этого, необходима, целенаправленная педагогическая деятельность по формированию познавательной активности школьников.                          </w:t>
      </w:r>
      <w:r w:rsidRPr="004A0D6C">
        <w:rPr>
          <w:color w:val="FFFFFF"/>
          <w:sz w:val="28"/>
          <w:szCs w:val="28"/>
        </w:rPr>
        <w:t>Ббббб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Основой развития познавательной активности служит целостный акт познавательной деятельност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учебно -познавательная задача.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теорией Д. Б. Эльконина развитие познавательной активности осуществляется путем накопления положительного учебно-познавательного опыта.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Развитие познавательной активности представляет тот идеальный вариант, когда ее становление происходит постепенно, равномерно, в соответствии с логикой познания предметов окружающего мира и самоопределения личности в окружающей среде.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определяем познавательную активность, как меняющееся средство личности, которое означает глубокую убежденность ученика в необходимости познания, творческого усвоения системы научных знаний, что находит проявление в осознании цели деятельности, готовности к энергичным действиям и непосредственно в самой познавательной деятельности.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DE57E5" w:rsidRDefault="00DE57E5" w:rsidP="00DE57E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Литература.</w:t>
      </w:r>
    </w:p>
    <w:p w:rsidR="00DE57E5" w:rsidRDefault="00DE57E5" w:rsidP="00DE57E5">
      <w:pPr>
        <w:jc w:val="both"/>
        <w:rPr>
          <w:b/>
          <w:sz w:val="32"/>
          <w:szCs w:val="32"/>
        </w:rPr>
      </w:pPr>
    </w:p>
    <w:p w:rsidR="00DE57E5" w:rsidRDefault="00DE57E5" w:rsidP="00DE57E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DE57E5" w:rsidRPr="00390F01" w:rsidRDefault="00DE57E5" w:rsidP="00DE57E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1. В. С. Выготский « Педагогическая психология». М.: Педагогика,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</w:t>
      </w:r>
    </w:p>
    <w:p w:rsidR="00DE57E5" w:rsidRDefault="00DE57E5" w:rsidP="00DE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390F01">
        <w:rPr>
          <w:sz w:val="28"/>
          <w:szCs w:val="28"/>
        </w:rPr>
        <w:t xml:space="preserve"> </w:t>
      </w:r>
      <w:r>
        <w:rPr>
          <w:sz w:val="28"/>
          <w:szCs w:val="28"/>
        </w:rPr>
        <w:t>.  Л. Ф. Тихомирова «Развитие интеллектуальных способностей».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Ярославль. Академия развития.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DE57E5" w:rsidRDefault="00DE57E5" w:rsidP="00DE57E5">
      <w:pPr>
        <w:tabs>
          <w:tab w:val="left" w:pos="240"/>
          <w:tab w:val="left" w:pos="750"/>
          <w:tab w:val="center" w:pos="4808"/>
        </w:tabs>
        <w:jc w:val="both"/>
        <w:rPr>
          <w:sz w:val="28"/>
          <w:szCs w:val="28"/>
        </w:rPr>
      </w:pPr>
    </w:p>
    <w:p w:rsidR="00AD42F6" w:rsidRDefault="00AD42F6" w:rsidP="00DE57E5">
      <w:pPr>
        <w:jc w:val="both"/>
      </w:pPr>
    </w:p>
    <w:sectPr w:rsidR="00AD42F6" w:rsidSect="00AD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5B72"/>
    <w:multiLevelType w:val="hybridMultilevel"/>
    <w:tmpl w:val="ACD857CE"/>
    <w:lvl w:ilvl="0" w:tplc="712E7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E5"/>
    <w:rsid w:val="00AD42F6"/>
    <w:rsid w:val="00DE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0868-19F2-4881-B756-7FE7632D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5381</Characters>
  <Application>Microsoft Office Word</Application>
  <DocSecurity>0</DocSecurity>
  <Lines>44</Lines>
  <Paragraphs>12</Paragraphs>
  <ScaleCrop>false</ScaleCrop>
  <Company>Grizli777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2012-07-14T10:38:00Z</dcterms:created>
  <dcterms:modified xsi:type="dcterms:W3CDTF">2012-07-14T10:42:00Z</dcterms:modified>
</cp:coreProperties>
</file>