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6D" w:rsidRPr="00534E6D" w:rsidRDefault="00534E6D" w:rsidP="00534E6D">
      <w:pPr>
        <w:pStyle w:val="c5"/>
        <w:spacing w:before="0" w:beforeAutospacing="0" w:after="0" w:afterAutospacing="0"/>
        <w:ind w:hanging="142"/>
        <w:rPr>
          <w:color w:val="000000"/>
          <w:sz w:val="28"/>
          <w:szCs w:val="28"/>
        </w:rPr>
      </w:pPr>
      <w:r>
        <w:rPr>
          <w:noProof/>
          <w:color w:val="000000"/>
          <w:sz w:val="28"/>
          <w:szCs w:val="28"/>
        </w:rPr>
        <w:drawing>
          <wp:inline distT="0" distB="0" distL="0" distR="0">
            <wp:extent cx="1552575" cy="1247775"/>
            <wp:effectExtent l="19050" t="0" r="9525" b="0"/>
            <wp:docPr id="1" name="Рисунок 1" descr="C:\Documents and Settings\Администратор\Рабочий стол\2013-09-01 10.5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2013-09-01 10.59.27.jpg"/>
                    <pic:cNvPicPr>
                      <a:picLocks noChangeAspect="1" noChangeArrowheads="1"/>
                    </pic:cNvPicPr>
                  </pic:nvPicPr>
                  <pic:blipFill>
                    <a:blip r:embed="rId4" cstate="print"/>
                    <a:srcRect l="5882" t="1569" r="4249"/>
                    <a:stretch>
                      <a:fillRect/>
                    </a:stretch>
                  </pic:blipFill>
                  <pic:spPr bwMode="auto">
                    <a:xfrm>
                      <a:off x="0" y="0"/>
                      <a:ext cx="1552575" cy="1247775"/>
                    </a:xfrm>
                    <a:prstGeom prst="rect">
                      <a:avLst/>
                    </a:prstGeom>
                    <a:noFill/>
                    <a:ln w="9525">
                      <a:noFill/>
                      <a:miter lim="800000"/>
                      <a:headEnd/>
                      <a:tailEnd/>
                    </a:ln>
                  </pic:spPr>
                </pic:pic>
              </a:graphicData>
            </a:graphic>
          </wp:inline>
        </w:drawing>
      </w:r>
    </w:p>
    <w:p w:rsidR="00534E6D" w:rsidRDefault="00534E6D" w:rsidP="00684571">
      <w:pPr>
        <w:pStyle w:val="c5"/>
        <w:spacing w:before="0" w:beforeAutospacing="0" w:after="0" w:afterAutospacing="0"/>
        <w:ind w:firstLine="708"/>
        <w:jc w:val="center"/>
        <w:rPr>
          <w:b/>
          <w:sz w:val="28"/>
          <w:szCs w:val="28"/>
          <w:lang w:val="en-US"/>
        </w:rPr>
      </w:pPr>
    </w:p>
    <w:p w:rsidR="00534E6D" w:rsidRPr="00534E6D" w:rsidRDefault="00534E6D" w:rsidP="00534E6D">
      <w:pPr>
        <w:pStyle w:val="c5"/>
        <w:spacing w:before="0" w:beforeAutospacing="0" w:after="0" w:afterAutospacing="0"/>
        <w:ind w:firstLine="708"/>
        <w:jc w:val="center"/>
        <w:rPr>
          <w:b/>
          <w:sz w:val="28"/>
          <w:szCs w:val="28"/>
        </w:rPr>
      </w:pPr>
      <w:r>
        <w:rPr>
          <w:b/>
          <w:sz w:val="28"/>
          <w:szCs w:val="28"/>
        </w:rPr>
        <w:t>Эссе</w:t>
      </w:r>
    </w:p>
    <w:p w:rsidR="00684571" w:rsidRPr="00534E6D" w:rsidRDefault="00684571" w:rsidP="00684571">
      <w:pPr>
        <w:pStyle w:val="c5"/>
        <w:spacing w:before="0" w:beforeAutospacing="0" w:after="0" w:afterAutospacing="0"/>
        <w:ind w:firstLine="708"/>
        <w:jc w:val="center"/>
        <w:rPr>
          <w:rStyle w:val="c0"/>
          <w:color w:val="000000"/>
          <w:sz w:val="28"/>
          <w:szCs w:val="28"/>
        </w:rPr>
      </w:pPr>
      <w:r w:rsidRPr="00684571">
        <w:rPr>
          <w:b/>
          <w:sz w:val="28"/>
          <w:szCs w:val="28"/>
          <w:lang w:val="kk-KZ"/>
        </w:rPr>
        <w:t>«Профессиональная компетентность учителя –важный фактор современного образования»</w:t>
      </w:r>
      <w:r>
        <w:rPr>
          <w:rStyle w:val="c0"/>
          <w:color w:val="000000"/>
          <w:sz w:val="28"/>
          <w:szCs w:val="28"/>
        </w:rPr>
        <w:t xml:space="preserve">                      </w:t>
      </w:r>
      <w:r w:rsidRPr="00684571">
        <w:rPr>
          <w:rStyle w:val="c0"/>
          <w:color w:val="000000"/>
          <w:sz w:val="28"/>
          <w:szCs w:val="28"/>
        </w:rPr>
        <w:t xml:space="preserve">            </w:t>
      </w:r>
    </w:p>
    <w:p w:rsidR="00684571" w:rsidRDefault="00684571" w:rsidP="00684571">
      <w:pPr>
        <w:pStyle w:val="c5"/>
        <w:spacing w:before="0" w:beforeAutospacing="0" w:after="0" w:afterAutospacing="0"/>
        <w:ind w:firstLine="708"/>
        <w:jc w:val="center"/>
        <w:rPr>
          <w:rFonts w:ascii="Arial" w:hAnsi="Arial" w:cs="Arial"/>
          <w:color w:val="000000"/>
          <w:sz w:val="22"/>
          <w:szCs w:val="22"/>
        </w:rPr>
      </w:pPr>
      <w:r w:rsidRPr="00684571">
        <w:rPr>
          <w:rStyle w:val="c0"/>
          <w:color w:val="000000"/>
          <w:sz w:val="28"/>
          <w:szCs w:val="28"/>
        </w:rPr>
        <w:t xml:space="preserve">                                     </w:t>
      </w:r>
      <w:r>
        <w:rPr>
          <w:rStyle w:val="c0"/>
          <w:color w:val="000000"/>
          <w:sz w:val="28"/>
          <w:szCs w:val="28"/>
        </w:rPr>
        <w:t>На свете ни единому уму,</w:t>
      </w:r>
      <w:r>
        <w:rPr>
          <w:rStyle w:val="apple-converted-space"/>
          <w:color w:val="000000"/>
          <w:sz w:val="28"/>
          <w:szCs w:val="28"/>
        </w:rPr>
        <w:t> </w:t>
      </w:r>
      <w:r>
        <w:rPr>
          <w:color w:val="000000"/>
          <w:sz w:val="28"/>
          <w:szCs w:val="28"/>
        </w:rPr>
        <w:br/>
      </w:r>
      <w:r>
        <w:rPr>
          <w:rStyle w:val="c0"/>
          <w:color w:val="000000"/>
          <w:sz w:val="28"/>
          <w:szCs w:val="28"/>
        </w:rPr>
        <w:t>                                                       Имевшему учительскую прыть,</w:t>
      </w:r>
      <w:r>
        <w:rPr>
          <w:rStyle w:val="apple-converted-space"/>
          <w:color w:val="000000"/>
          <w:sz w:val="28"/>
          <w:szCs w:val="28"/>
        </w:rPr>
        <w:t> </w:t>
      </w:r>
      <w:r>
        <w:rPr>
          <w:color w:val="000000"/>
          <w:sz w:val="28"/>
          <w:szCs w:val="28"/>
        </w:rPr>
        <w:br/>
      </w:r>
      <w:r>
        <w:rPr>
          <w:rStyle w:val="c0"/>
          <w:color w:val="000000"/>
          <w:sz w:val="28"/>
          <w:szCs w:val="28"/>
        </w:rPr>
        <w:t>                                                       Глаза не удалось открыть тому,</w:t>
      </w:r>
    </w:p>
    <w:p w:rsidR="00684571" w:rsidRDefault="00684571" w:rsidP="00684571">
      <w:pPr>
        <w:pStyle w:val="c5"/>
        <w:spacing w:before="0" w:beforeAutospacing="0" w:after="0" w:afterAutospacing="0"/>
        <w:ind w:firstLine="708"/>
        <w:rPr>
          <w:rFonts w:ascii="Arial" w:hAnsi="Arial" w:cs="Arial"/>
          <w:color w:val="000000"/>
          <w:sz w:val="22"/>
          <w:szCs w:val="22"/>
        </w:rPr>
      </w:pPr>
      <w:r>
        <w:rPr>
          <w:rStyle w:val="c0"/>
          <w:color w:val="000000"/>
          <w:sz w:val="28"/>
          <w:szCs w:val="28"/>
        </w:rPr>
        <w:t>                                             </w:t>
      </w:r>
      <w:r w:rsidRPr="00684571">
        <w:rPr>
          <w:rStyle w:val="c0"/>
          <w:color w:val="000000"/>
          <w:sz w:val="28"/>
          <w:szCs w:val="28"/>
        </w:rPr>
        <w:t xml:space="preserve">                  </w:t>
      </w:r>
      <w:r>
        <w:rPr>
          <w:rStyle w:val="c0"/>
          <w:color w:val="000000"/>
          <w:sz w:val="28"/>
          <w:szCs w:val="28"/>
        </w:rPr>
        <w:t xml:space="preserve"> Кто сам не собирался их открыть.</w:t>
      </w:r>
      <w:r>
        <w:rPr>
          <w:rStyle w:val="apple-converted-space"/>
          <w:color w:val="000000"/>
          <w:sz w:val="28"/>
          <w:szCs w:val="28"/>
        </w:rPr>
        <w:t> </w:t>
      </w:r>
      <w:r>
        <w:rPr>
          <w:color w:val="000000"/>
          <w:sz w:val="28"/>
          <w:szCs w:val="28"/>
        </w:rPr>
        <w:br/>
      </w:r>
      <w:r>
        <w:rPr>
          <w:rStyle w:val="c0"/>
          <w:color w:val="000000"/>
          <w:sz w:val="28"/>
          <w:szCs w:val="28"/>
        </w:rPr>
        <w:t>                                                             </w:t>
      </w:r>
      <w:r>
        <w:rPr>
          <w:rStyle w:val="apple-converted-space"/>
          <w:color w:val="000000"/>
          <w:sz w:val="28"/>
          <w:szCs w:val="28"/>
        </w:rPr>
        <w:t> </w:t>
      </w:r>
      <w:r w:rsidRPr="00684571">
        <w:rPr>
          <w:rStyle w:val="apple-converted-space"/>
          <w:color w:val="000000"/>
          <w:sz w:val="28"/>
          <w:szCs w:val="28"/>
        </w:rPr>
        <w:t xml:space="preserve">           </w:t>
      </w:r>
      <w:r>
        <w:rPr>
          <w:rStyle w:val="c0"/>
          <w:i/>
          <w:iCs/>
          <w:color w:val="000000"/>
          <w:sz w:val="28"/>
          <w:szCs w:val="28"/>
        </w:rPr>
        <w:t xml:space="preserve">И. </w:t>
      </w:r>
      <w:proofErr w:type="spellStart"/>
      <w:r>
        <w:rPr>
          <w:rStyle w:val="c0"/>
          <w:i/>
          <w:iCs/>
          <w:color w:val="000000"/>
          <w:sz w:val="28"/>
          <w:szCs w:val="28"/>
        </w:rPr>
        <w:t>Губерман</w:t>
      </w:r>
      <w:proofErr w:type="spellEnd"/>
      <w:r>
        <w:rPr>
          <w:rStyle w:val="c0"/>
          <w:i/>
          <w:iCs/>
          <w:color w:val="000000"/>
          <w:sz w:val="28"/>
          <w:szCs w:val="28"/>
        </w:rPr>
        <w:t xml:space="preserve"> (р.1936) – российский поэт</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Счастлив человек, который утром с радостью идет на работу, а вечером с радостью возвращается домой. Надо ли говорить, какое важное место в жизни каждого из нас занимает профессиональная деятельность. В ней – источник достоинства, возможность реализовать свои разнообразные способности, личностный потенциал, она дает широкий круг общения.</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В последние годы одной из актуальных тем развития образования в нашей стране становится повышение профессиональной компетентности педагога. Это обусловлено, прежде всего, тем, что в условиях рыночной экономики возрастают требования к профессиональной подготовке специалистов во всех сферах трудовой деятельности человека.</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Что определяет степень профессионализма педагога, уникальность его творческого «Я»? Только постоянно развиваясь, он может соответствовать требованиям времени и профессии, а в чем-то даже опережать их.</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Древнекитайский мыслитель Конфуций (551-479) говорил:</w:t>
      </w:r>
      <w:r>
        <w:rPr>
          <w:rStyle w:val="c2"/>
          <w:color w:val="000000"/>
        </w:rPr>
        <w:t> «</w:t>
      </w:r>
      <w:r>
        <w:rPr>
          <w:rStyle w:val="c0"/>
          <w:color w:val="000000"/>
          <w:sz w:val="28"/>
          <w:szCs w:val="28"/>
        </w:rPr>
        <w:t>Тот, кто, обращаясь к старому, способен открывать новое, способен быть учителем».</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Деятельность педагога во многом ориентирована на будущее. Для совершенствования профессионализма, как и совершенствования личности, возможны разные пути.</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Слагаемых развития профессиональной компетентности педагога достаточно много. Одно их перечисление займет </w:t>
      </w:r>
      <w:proofErr w:type="gramStart"/>
      <w:r>
        <w:rPr>
          <w:rStyle w:val="c0"/>
          <w:color w:val="000000"/>
          <w:sz w:val="28"/>
          <w:szCs w:val="28"/>
        </w:rPr>
        <w:t>не мало</w:t>
      </w:r>
      <w:proofErr w:type="gramEnd"/>
      <w:r>
        <w:rPr>
          <w:rStyle w:val="c0"/>
          <w:color w:val="000000"/>
          <w:sz w:val="28"/>
          <w:szCs w:val="28"/>
        </w:rPr>
        <w:t xml:space="preserve"> времени, да и рационально ли это делать? Поэтому остановлюсь лишь на тех, которые, прежде всего, в моей профессиональной деятельности обеспечивают высокую производительность и качественную результативность обучения школьников, определяют радость и наслаждение от любимого дела.</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Учителю очень важно осознавать себя</w:t>
      </w:r>
      <w:r>
        <w:rPr>
          <w:rStyle w:val="apple-converted-space"/>
          <w:color w:val="000000"/>
          <w:sz w:val="28"/>
          <w:szCs w:val="28"/>
        </w:rPr>
        <w:t> </w:t>
      </w:r>
      <w:r>
        <w:rPr>
          <w:rStyle w:val="c0"/>
          <w:b/>
          <w:bCs/>
          <w:i/>
          <w:iCs/>
          <w:color w:val="000000"/>
          <w:sz w:val="28"/>
          <w:szCs w:val="28"/>
        </w:rPr>
        <w:t>одухотворенной личностью</w:t>
      </w:r>
      <w:r>
        <w:rPr>
          <w:rStyle w:val="c0"/>
          <w:color w:val="000000"/>
          <w:sz w:val="28"/>
          <w:szCs w:val="28"/>
        </w:rPr>
        <w:t>. Без этого невозможна высокая самооценка, являющаяся стержнем личности, невозможно сохранение активной профессиональной позиции, внутренней уравновешенности, творческого потенциала. Состояние душевного подъема необходимо учителю и для эффективного осуществления целостного педагогического процесса, решения задач обучения, воспитания, развития школьников.</w:t>
      </w:r>
    </w:p>
    <w:p w:rsidR="00684571" w:rsidRDefault="00684571" w:rsidP="00534E6D">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Состояние</w:t>
      </w:r>
      <w:r>
        <w:rPr>
          <w:rStyle w:val="apple-converted-space"/>
          <w:color w:val="000000"/>
          <w:sz w:val="28"/>
          <w:szCs w:val="28"/>
        </w:rPr>
        <w:t> </w:t>
      </w:r>
      <w:r>
        <w:rPr>
          <w:rStyle w:val="c0"/>
          <w:b/>
          <w:bCs/>
          <w:i/>
          <w:iCs/>
          <w:color w:val="000000"/>
          <w:sz w:val="28"/>
          <w:szCs w:val="28"/>
        </w:rPr>
        <w:t>творчества</w:t>
      </w:r>
      <w:r>
        <w:rPr>
          <w:rStyle w:val="c0"/>
          <w:color w:val="000000"/>
          <w:sz w:val="28"/>
          <w:szCs w:val="28"/>
        </w:rPr>
        <w:t xml:space="preserve"> является основой педагогического мастерства учителя. Оно приобретается только в процессе значимой деятельности. Сама </w:t>
      </w:r>
      <w:r>
        <w:rPr>
          <w:rStyle w:val="c0"/>
          <w:color w:val="000000"/>
          <w:sz w:val="28"/>
          <w:szCs w:val="28"/>
        </w:rPr>
        <w:lastRenderedPageBreak/>
        <w:t>профессиональная деятельность многое дает педагогу для развития его творческого потенциала. Он всегда в поиске.</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Привлекательная сторона педагогической профессии именно в творчестве. По мере усиления творческой составляющей возрастает интерес учителя к профессии, становление педагога приобретает личностный смысл и набирает оптимальный темп. Такой учитель работает с перспективой; он не распыляется на сиюминутные педагогические задачи, знает им цену и место. Учитель-исследователь ставит перед собой сложные психолого-педагогические и методические задачи, связанные с подготовкой учащихся к творческому труду.</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Высшей потребностью личности является потребность в реализации своих возможностей. Большинству людей свойственно стремление стать внутренне состоявшейся, быть востребованной обществом личностью. Полноценно функционирующий человек открыт для всех источников знания, способен выбирать из возможных вариантов поведения то, что отвечает его природе. Он открыт для изменения и готов к личностному росту, саморазвитию.</w:t>
      </w:r>
    </w:p>
    <w:p w:rsidR="00684571" w:rsidRDefault="00684571" w:rsidP="00534E6D">
      <w:pPr>
        <w:pStyle w:val="c1"/>
        <w:spacing w:before="0" w:beforeAutospacing="0" w:after="0" w:afterAutospacing="0"/>
        <w:ind w:firstLine="708"/>
        <w:rPr>
          <w:rFonts w:ascii="Arial" w:hAnsi="Arial" w:cs="Arial"/>
          <w:color w:val="000000"/>
          <w:sz w:val="22"/>
          <w:szCs w:val="22"/>
        </w:rPr>
      </w:pPr>
      <w:r>
        <w:rPr>
          <w:rStyle w:val="c0"/>
          <w:color w:val="000000"/>
          <w:sz w:val="28"/>
          <w:szCs w:val="28"/>
        </w:rPr>
        <w:t>Профессиональная компетентность педагога самым существенным образом оказывает влияние на формирование личности ребенка. Учитель постоянно должен являться</w:t>
      </w:r>
      <w:r>
        <w:rPr>
          <w:rStyle w:val="apple-converted-space"/>
          <w:color w:val="000000"/>
          <w:sz w:val="28"/>
          <w:szCs w:val="28"/>
        </w:rPr>
        <w:t> </w:t>
      </w:r>
      <w:r>
        <w:rPr>
          <w:rStyle w:val="c0"/>
          <w:b/>
          <w:bCs/>
          <w:i/>
          <w:iCs/>
          <w:color w:val="000000"/>
          <w:sz w:val="28"/>
          <w:szCs w:val="28"/>
        </w:rPr>
        <w:t>востребованным источником информации.</w:t>
      </w:r>
      <w:r>
        <w:rPr>
          <w:rStyle w:val="c0"/>
          <w:color w:val="000000"/>
          <w:sz w:val="28"/>
          <w:szCs w:val="28"/>
        </w:rPr>
        <w:t> </w:t>
      </w:r>
      <w:proofErr w:type="spellStart"/>
      <w:r>
        <w:rPr>
          <w:rStyle w:val="c0"/>
          <w:color w:val="000000"/>
          <w:sz w:val="28"/>
          <w:szCs w:val="28"/>
        </w:rPr>
        <w:t>Востребованность</w:t>
      </w:r>
      <w:proofErr w:type="spellEnd"/>
      <w:r>
        <w:rPr>
          <w:rStyle w:val="c0"/>
          <w:color w:val="000000"/>
          <w:sz w:val="28"/>
          <w:szCs w:val="28"/>
        </w:rPr>
        <w:t xml:space="preserve"> информированности педагога определяется не только успеваемостью учащегося. Не менее важен и проявляемый им интерес к самой информации, его потребность в ней, а это обусловлено формированием у ученика ценностной значимости самих знаний и умений.</w:t>
      </w:r>
      <w:r>
        <w:rPr>
          <w:rStyle w:val="c2"/>
          <w:color w:val="000000"/>
        </w:rPr>
        <w:t>  «</w:t>
      </w:r>
      <w:r>
        <w:rPr>
          <w:rStyle w:val="c0"/>
          <w:color w:val="000000"/>
          <w:sz w:val="28"/>
          <w:szCs w:val="28"/>
        </w:rPr>
        <w:t xml:space="preserve">Плохой учитель преподносит истину, хороший учит её находить», - писал немецкий педагог А. </w:t>
      </w:r>
      <w:proofErr w:type="spellStart"/>
      <w:r>
        <w:rPr>
          <w:rStyle w:val="c0"/>
          <w:color w:val="000000"/>
          <w:sz w:val="28"/>
          <w:szCs w:val="28"/>
        </w:rPr>
        <w:t>Дистервег</w:t>
      </w:r>
      <w:proofErr w:type="spellEnd"/>
      <w:r>
        <w:rPr>
          <w:rStyle w:val="c0"/>
          <w:color w:val="000000"/>
          <w:sz w:val="28"/>
          <w:szCs w:val="28"/>
        </w:rPr>
        <w:t xml:space="preserve"> (1790-1866). В связи с этим очевидна необходимость ориентации учителя в различных видах мотивации ученического познания.</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 «Всему, что необходимо знать, научить нельзя, учитель может сделать только одно – указать дорогу», - говорил английский писатель Р. Олдингтон (1892-1962).</w:t>
      </w:r>
      <w:r>
        <w:rPr>
          <w:rStyle w:val="apple-converted-space"/>
          <w:color w:val="000000"/>
          <w:sz w:val="28"/>
          <w:szCs w:val="28"/>
        </w:rPr>
        <w:t> </w:t>
      </w:r>
      <w:r>
        <w:rPr>
          <w:rStyle w:val="c2"/>
          <w:color w:val="000000"/>
        </w:rPr>
        <w:t> </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 Акценты во взаимодействии между педагогом и учащимися сместились. Наиболее успешными и популярными среди современных школьников становятся учителя с более выраженной общительностью, умением устанавливать контакты с учениками, с открытостью, активностью, дипломатичностью и тактом, более выраженной экспрессией. Совокупность этих качеств определяет партнерский тип личности.</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Но весь профессионализм учителя пронизан личностным содержанием: и культура, и ценности, и характер находят в нем свое отражение. В успешном обучении и воспитании подрастающего поколения</w:t>
      </w:r>
      <w:r>
        <w:rPr>
          <w:rStyle w:val="apple-converted-space"/>
          <w:color w:val="000000"/>
          <w:sz w:val="28"/>
          <w:szCs w:val="28"/>
        </w:rPr>
        <w:t> </w:t>
      </w:r>
      <w:r>
        <w:rPr>
          <w:rStyle w:val="c0"/>
          <w:b/>
          <w:bCs/>
          <w:i/>
          <w:iCs/>
          <w:color w:val="000000"/>
          <w:sz w:val="28"/>
          <w:szCs w:val="28"/>
        </w:rPr>
        <w:t>личность учителя</w:t>
      </w:r>
      <w:r>
        <w:rPr>
          <w:rStyle w:val="c0"/>
          <w:color w:val="000000"/>
          <w:sz w:val="28"/>
          <w:szCs w:val="28"/>
        </w:rPr>
        <w:t> не могут заменить ни отличные учебные пособия, ни мастерски выполненные методические разработки и рекомендации. Личность педагога надо рассматривать в неразрывном единстве с методами и средствами достижения качественных показателей его деятельности. Именно в контексте таких умозаключений мы можем говорить о его призвании, природой данной способности выполнять особую миссию в жизни общества.</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Известно, что чем больше усилий человек прилагает к работе, чем более она для него стимулирующий и привлекательный фактор, тем выше результативность деятельности и удовлетворенность ею. И напротив,</w:t>
      </w:r>
      <w:r>
        <w:rPr>
          <w:rStyle w:val="apple-converted-space"/>
          <w:color w:val="000000"/>
          <w:sz w:val="28"/>
          <w:szCs w:val="28"/>
        </w:rPr>
        <w:t> </w:t>
      </w:r>
      <w:r>
        <w:rPr>
          <w:rStyle w:val="c2"/>
          <w:color w:val="000000"/>
        </w:rPr>
        <w:t> </w:t>
      </w:r>
      <w:r>
        <w:rPr>
          <w:rStyle w:val="c0"/>
          <w:color w:val="000000"/>
          <w:sz w:val="28"/>
          <w:szCs w:val="28"/>
        </w:rPr>
        <w:t>«Чем легче учителю учить, тем труднее ученикам учиться», - писал Л.Н. Толстой (1828-1910).</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lastRenderedPageBreak/>
        <w:t> Следовательно,</w:t>
      </w:r>
      <w:r>
        <w:rPr>
          <w:rStyle w:val="apple-converted-space"/>
          <w:color w:val="000000"/>
          <w:sz w:val="28"/>
          <w:szCs w:val="28"/>
        </w:rPr>
        <w:t> </w:t>
      </w:r>
      <w:r>
        <w:rPr>
          <w:rStyle w:val="c0"/>
          <w:b/>
          <w:bCs/>
          <w:i/>
          <w:iCs/>
          <w:color w:val="000000"/>
          <w:sz w:val="28"/>
          <w:szCs w:val="28"/>
        </w:rPr>
        <w:t>невозможно добиться высокой мотивации, удовлетворенности работой без значительных вложений в нее.</w:t>
      </w:r>
      <w:r>
        <w:rPr>
          <w:rStyle w:val="c0"/>
          <w:color w:val="000000"/>
          <w:sz w:val="28"/>
          <w:szCs w:val="28"/>
        </w:rPr>
        <w:t> Здесь будет уместно предложить несколько</w:t>
      </w:r>
      <w:r>
        <w:rPr>
          <w:rStyle w:val="apple-converted-space"/>
          <w:color w:val="000000"/>
          <w:sz w:val="28"/>
          <w:szCs w:val="28"/>
        </w:rPr>
        <w:t> </w:t>
      </w:r>
      <w:r>
        <w:rPr>
          <w:rStyle w:val="c0"/>
          <w:b/>
          <w:bCs/>
          <w:i/>
          <w:iCs/>
          <w:color w:val="000000"/>
          <w:sz w:val="28"/>
          <w:szCs w:val="28"/>
        </w:rPr>
        <w:t xml:space="preserve">способов </w:t>
      </w:r>
      <w:proofErr w:type="spellStart"/>
      <w:r>
        <w:rPr>
          <w:rStyle w:val="c0"/>
          <w:b/>
          <w:bCs/>
          <w:i/>
          <w:iCs/>
          <w:color w:val="000000"/>
          <w:sz w:val="28"/>
          <w:szCs w:val="28"/>
        </w:rPr>
        <w:t>самомотивирования</w:t>
      </w:r>
      <w:proofErr w:type="spellEnd"/>
      <w:r>
        <w:rPr>
          <w:rStyle w:val="c0"/>
          <w:b/>
          <w:bCs/>
          <w:i/>
          <w:iCs/>
          <w:color w:val="000000"/>
          <w:sz w:val="28"/>
          <w:szCs w:val="28"/>
        </w:rPr>
        <w:t>,</w:t>
      </w:r>
      <w:r>
        <w:rPr>
          <w:rStyle w:val="c0"/>
          <w:color w:val="000000"/>
          <w:sz w:val="28"/>
          <w:szCs w:val="28"/>
        </w:rPr>
        <w:t> опробованных на собственном опыте.</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1. Всегда настраиваться на успех, на достижение намеченных планов и целей.</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2. Брать на себя ответственность за свою мотивацию к жизни, к работе. Чем в большей степени ощущаешь себя хозяином своего положения, тем выше </w:t>
      </w:r>
      <w:proofErr w:type="spellStart"/>
      <w:r>
        <w:rPr>
          <w:rStyle w:val="c0"/>
          <w:color w:val="000000"/>
          <w:sz w:val="28"/>
          <w:szCs w:val="28"/>
        </w:rPr>
        <w:t>мотивированность</w:t>
      </w:r>
      <w:proofErr w:type="spellEnd"/>
      <w:r>
        <w:rPr>
          <w:rStyle w:val="c0"/>
          <w:color w:val="000000"/>
          <w:sz w:val="28"/>
          <w:szCs w:val="28"/>
        </w:rPr>
        <w:t xml:space="preserve"> и удовлетворенность.</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3. Определять приоритеты своих целей, которые для человека в разное время могут выстраиваться в разную по значимости шкалу. Умение ставить перед собой четкие и ясные цели, а затем планировать их достижение делает его преуспевающим в жизни.</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4. Аналитически относиться к кризисам, воспринимать их как необходимый этап развития, личностного роста.</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5. Доводить начатое, задуманное до конца. Не отступать от желаемого,  запланированного.</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6. Уважать себя, стараться себе нравиться. Неуверенность в себе блокирует социальную активность. Помнить: каждый человек обладает уникальностью, исключительностью.</w:t>
      </w:r>
    </w:p>
    <w:p w:rsidR="00684571" w:rsidRDefault="00684571" w:rsidP="00322B6A">
      <w:pPr>
        <w:pStyle w:val="c1"/>
        <w:spacing w:before="0" w:beforeAutospacing="0" w:after="0" w:afterAutospacing="0"/>
        <w:ind w:firstLine="708"/>
        <w:rPr>
          <w:rFonts w:ascii="Arial" w:hAnsi="Arial" w:cs="Arial"/>
          <w:color w:val="000000"/>
          <w:sz w:val="22"/>
          <w:szCs w:val="22"/>
        </w:rPr>
      </w:pPr>
      <w:r>
        <w:rPr>
          <w:rStyle w:val="c0"/>
          <w:color w:val="000000"/>
          <w:sz w:val="28"/>
          <w:szCs w:val="28"/>
        </w:rPr>
        <w:t>Мое педагогическое кредо:</w:t>
      </w:r>
      <w:r w:rsidR="00322B6A" w:rsidRPr="00322B6A">
        <w:rPr>
          <w:color w:val="000000"/>
          <w:sz w:val="48"/>
          <w:szCs w:val="48"/>
          <w:shd w:val="clear" w:color="auto" w:fill="FFFFFF"/>
        </w:rPr>
        <w:t xml:space="preserve"> </w:t>
      </w:r>
      <w:r w:rsidR="00322B6A">
        <w:rPr>
          <w:color w:val="000000"/>
          <w:sz w:val="28"/>
          <w:szCs w:val="28"/>
          <w:shd w:val="clear" w:color="auto" w:fill="FFFFFF"/>
        </w:rPr>
        <w:t>«</w:t>
      </w:r>
      <w:r w:rsidR="00322B6A" w:rsidRPr="00322B6A">
        <w:rPr>
          <w:color w:val="000000"/>
          <w:sz w:val="28"/>
          <w:szCs w:val="28"/>
          <w:shd w:val="clear" w:color="auto" w:fill="FFFFFF"/>
        </w:rPr>
        <w:t xml:space="preserve">Творить, </w:t>
      </w:r>
      <w:r w:rsidR="00322B6A">
        <w:rPr>
          <w:color w:val="000000"/>
          <w:sz w:val="28"/>
          <w:szCs w:val="28"/>
          <w:shd w:val="clear" w:color="auto" w:fill="FFFFFF"/>
        </w:rPr>
        <w:t>пробовать, искать и развиваться»</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Часто для учителя его ученики становятся источником обретения силы и веры. Мы – счастливые люди. Мы каждый день смотрим в широко раскрытые глаза детей и вместе с ними живем в детстве и юности. Их достижения и успехи, радость доверительного общения позволяют обрести внутреннюю устойчивость, уверенно глядеть в будущее, обновлять свои  взгляды и позиции. Если  обратить внимание на людей чье творческое долголетие вызывает восхищение, то можно обнаружить, что оно связано, прежде всего, с постоянными контактами, обменом мнениями, взаимодействием с молодыми людьми.</w:t>
      </w:r>
    </w:p>
    <w:p w:rsidR="00684571" w:rsidRDefault="00684571" w:rsidP="00684571">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Народная мудрость гласит: много званых, но мало избранных. За то, чтобы учитель был не просто «званый», а «избранный», в ответе – все мы, все наше общество.</w:t>
      </w:r>
    </w:p>
    <w:p w:rsidR="0031418B" w:rsidRDefault="0031418B" w:rsidP="00684571">
      <w:pPr>
        <w:ind w:hanging="142"/>
      </w:pPr>
    </w:p>
    <w:sectPr w:rsidR="0031418B" w:rsidSect="00534E6D">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4571"/>
    <w:rsid w:val="0031418B"/>
    <w:rsid w:val="00322B6A"/>
    <w:rsid w:val="00534E6D"/>
    <w:rsid w:val="00684571"/>
    <w:rsid w:val="00777338"/>
    <w:rsid w:val="009D1090"/>
    <w:rsid w:val="00B41202"/>
    <w:rsid w:val="00FF2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8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84571"/>
  </w:style>
  <w:style w:type="paragraph" w:customStyle="1" w:styleId="c5">
    <w:name w:val="c5"/>
    <w:basedOn w:val="a"/>
    <w:rsid w:val="0068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84571"/>
  </w:style>
  <w:style w:type="paragraph" w:customStyle="1" w:styleId="c1">
    <w:name w:val="c1"/>
    <w:basedOn w:val="a"/>
    <w:rsid w:val="00684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84571"/>
  </w:style>
  <w:style w:type="paragraph" w:customStyle="1" w:styleId="c11">
    <w:name w:val="c11"/>
    <w:basedOn w:val="a"/>
    <w:rsid w:val="0068457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534E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E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5671340">
      <w:bodyDiv w:val="1"/>
      <w:marLeft w:val="0"/>
      <w:marRight w:val="0"/>
      <w:marTop w:val="0"/>
      <w:marBottom w:val="0"/>
      <w:divBdr>
        <w:top w:val="none" w:sz="0" w:space="0" w:color="auto"/>
        <w:left w:val="none" w:sz="0" w:space="0" w:color="auto"/>
        <w:bottom w:val="none" w:sz="0" w:space="0" w:color="auto"/>
        <w:right w:val="none" w:sz="0" w:space="0" w:color="auto"/>
      </w:divBdr>
    </w:div>
    <w:div w:id="1978946771">
      <w:bodyDiv w:val="1"/>
      <w:marLeft w:val="0"/>
      <w:marRight w:val="0"/>
      <w:marTop w:val="0"/>
      <w:marBottom w:val="0"/>
      <w:divBdr>
        <w:top w:val="none" w:sz="0" w:space="0" w:color="auto"/>
        <w:left w:val="none" w:sz="0" w:space="0" w:color="auto"/>
        <w:bottom w:val="none" w:sz="0" w:space="0" w:color="auto"/>
        <w:right w:val="none" w:sz="0" w:space="0" w:color="auto"/>
      </w:divBdr>
    </w:div>
    <w:div w:id="20567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2014-01-06T09:36:00Z</dcterms:created>
  <dcterms:modified xsi:type="dcterms:W3CDTF">2014-03-13T14:50:00Z</dcterms:modified>
</cp:coreProperties>
</file>