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38" w:rsidRPr="00817C38" w:rsidRDefault="00817C38" w:rsidP="0081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817C38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Формирование коммуникативной компетентности младших школьников</w:t>
      </w:r>
    </w:p>
    <w:p w:rsidR="00817C38" w:rsidRPr="00817C38" w:rsidRDefault="00817C38" w:rsidP="0081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817C38" w:rsidRPr="000140E7" w:rsidRDefault="00817C38" w:rsidP="00817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C38" w:rsidRPr="009E5831" w:rsidRDefault="00817C38" w:rsidP="00817C38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83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t>В последнее время главной задачей школьного обучения становится</w:t>
      </w:r>
      <w:r w:rsidRPr="009E5831">
        <w:rPr>
          <w:rFonts w:ascii="Times New Roman" w:hAnsi="Times New Roman" w:cs="Times New Roman"/>
          <w:color w:val="000000"/>
          <w:sz w:val="28"/>
          <w:szCs w:val="28"/>
          <w:shd w:val="clear" w:color="auto" w:fill="FFECC7"/>
        </w:rPr>
        <w:t xml:space="preserve"> 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универсальных умений и способностей - ключевых компетенций: социальной, коммуникативной, информативной, когнитивной,</w:t>
      </w:r>
      <w:r w:rsidRPr="009E5831">
        <w:rPr>
          <w:rFonts w:ascii="Times New Roman" w:hAnsi="Times New Roman" w:cs="Times New Roman"/>
          <w:color w:val="000000"/>
          <w:sz w:val="28"/>
          <w:szCs w:val="28"/>
          <w:shd w:val="clear" w:color="auto" w:fill="FFECC7"/>
        </w:rPr>
        <w:t xml:space="preserve"> 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t>общекультурной, специальной. Освоив их, ребенок впоследствии может легко адаптироваться в мировом сообществе.</w:t>
      </w:r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Коммуникативная направленность процесса обучения одна из основных направлений </w:t>
      </w:r>
      <w:proofErr w:type="spellStart"/>
      <w:r w:rsidRPr="009E5831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9E583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образования. Готовность к сотрудничеству, развитие способности к созидательной деятельности; толерантность, терпимость к чужому мнению; умение вести</w:t>
      </w:r>
      <w:r w:rsidRPr="009E5831">
        <w:rPr>
          <w:rFonts w:ascii="Times New Roman" w:hAnsi="Times New Roman" w:cs="Times New Roman"/>
          <w:color w:val="000000"/>
          <w:sz w:val="28"/>
          <w:szCs w:val="28"/>
          <w:shd w:val="clear" w:color="auto" w:fill="FFECC7"/>
        </w:rPr>
        <w:t xml:space="preserve"> 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t>диалог, искать и находить содержательные компромиссы - требования, предъявляемые сегодняшним обществом к младшему школьнику. Формирование коммуникативной компетенции, определенной в основополагающих документах как ключевой, решающей проблему активной социализации личности, обеспечивается достаточным уровнем развития у человека коммуникативных умений и навыков.</w:t>
      </w:r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t>В современной методике сегодня широко используется термин «коммуникативная компетентность», т.е.</w:t>
      </w:r>
      <w:r w:rsidRPr="009E5831">
        <w:rPr>
          <w:rFonts w:ascii="Times New Roman" w:hAnsi="Times New Roman" w:cs="Times New Roman"/>
          <w:color w:val="000000"/>
          <w:sz w:val="28"/>
          <w:szCs w:val="28"/>
          <w:shd w:val="clear" w:color="auto" w:fill="FFECC7"/>
        </w:rPr>
        <w:t xml:space="preserve"> 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t>индивидуальная способность человека организовать свою речевую</w:t>
      </w:r>
      <w:r w:rsidRPr="009E5831">
        <w:rPr>
          <w:rFonts w:ascii="Times New Roman" w:hAnsi="Times New Roman" w:cs="Times New Roman"/>
          <w:color w:val="000000"/>
          <w:sz w:val="28"/>
          <w:szCs w:val="28"/>
          <w:shd w:val="clear" w:color="auto" w:fill="FFECC7"/>
        </w:rPr>
        <w:t xml:space="preserve"> 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t>деятельность в ее продуктивных и рецептивных видах, используя языковые</w:t>
      </w:r>
      <w:r w:rsidRPr="009E5831">
        <w:rPr>
          <w:rFonts w:ascii="Times New Roman" w:hAnsi="Times New Roman" w:cs="Times New Roman"/>
          <w:color w:val="000000"/>
          <w:sz w:val="28"/>
          <w:szCs w:val="28"/>
          <w:shd w:val="clear" w:color="auto" w:fill="FFECC7"/>
        </w:rPr>
        <w:t xml:space="preserve"> </w:t>
      </w:r>
      <w:r w:rsidRPr="009E583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средства в соответствии с конкретной ситуацией общения. Коммуникативная компетенция - одна из важнейших характеристик языковой личности.</w:t>
      </w:r>
    </w:p>
    <w:p w:rsidR="00817C38" w:rsidRPr="009E5831" w:rsidRDefault="00817C38" w:rsidP="00817C38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8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5831">
        <w:rPr>
          <w:rFonts w:ascii="Times New Roman" w:hAnsi="Times New Roman" w:cs="Times New Roman"/>
          <w:sz w:val="28"/>
          <w:szCs w:val="28"/>
        </w:rPr>
        <w:t xml:space="preserve">Чтобы быть успешным, нужно быть более коммуникативно–активным, социально компетентным, более адаптированным к социальной действительности, способным эффективно взаимодействовать и управлять процессами общения.                                                                                                                Таким образом, основной задачей учителя становится воспитание разносторонне развитой, образованной и </w:t>
      </w:r>
      <w:proofErr w:type="spellStart"/>
      <w:r w:rsidRPr="009E5831">
        <w:rPr>
          <w:rFonts w:ascii="Times New Roman" w:hAnsi="Times New Roman" w:cs="Times New Roman"/>
          <w:sz w:val="28"/>
          <w:szCs w:val="28"/>
        </w:rPr>
        <w:t>коммуникационн</w:t>
      </w:r>
      <w:proofErr w:type="gramStart"/>
      <w:r w:rsidRPr="009E583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E583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компетентной личности.   </w:t>
      </w:r>
      <w:r w:rsidRPr="009E5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5831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Коммуникативная компетентность не возникает на пустом месте, она формируется. Как и любая другая компетентность, она не может быть сформирована вне деятельности. Основу ее формирования составляет опыт человеческого общения. Педагог формирует данный вид компетентности, задавая своим собственным общением эталон коммуникативных умений, </w:t>
      </w:r>
      <w:proofErr w:type="gramStart"/>
      <w:r w:rsidRPr="009E5831">
        <w:rPr>
          <w:rFonts w:ascii="Times New Roman" w:hAnsi="Times New Roman" w:cs="Times New Roman"/>
          <w:sz w:val="28"/>
          <w:szCs w:val="28"/>
        </w:rPr>
        <w:t>организовывая взаимодействие учеников друг с</w:t>
      </w:r>
      <w:proofErr w:type="gramEnd"/>
      <w:r w:rsidRPr="009E5831">
        <w:rPr>
          <w:rFonts w:ascii="Times New Roman" w:hAnsi="Times New Roman" w:cs="Times New Roman"/>
          <w:sz w:val="28"/>
          <w:szCs w:val="28"/>
        </w:rPr>
        <w:t xml:space="preserve"> другом. </w:t>
      </w:r>
    </w:p>
    <w:p w:rsidR="00817C38" w:rsidRPr="009E5831" w:rsidRDefault="00817C38" w:rsidP="00817C38">
      <w:pPr>
        <w:pStyle w:val="c2"/>
        <w:spacing w:before="0" w:beforeAutospacing="0" w:after="0" w:afterAutospacing="0" w:line="360" w:lineRule="auto"/>
        <w:ind w:firstLine="65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bookmarkStart w:id="0" w:name="_GoBack"/>
      <w:bookmarkEnd w:id="0"/>
      <w:r w:rsidRPr="009E5831">
        <w:rPr>
          <w:rStyle w:val="c0"/>
          <w:color w:val="000000"/>
          <w:sz w:val="28"/>
          <w:szCs w:val="28"/>
        </w:rPr>
        <w:t>Коммуникативная компетентность имеет несколько аспектов или составляющих:</w:t>
      </w:r>
    </w:p>
    <w:p w:rsidR="00817C38" w:rsidRPr="009E5831" w:rsidRDefault="00817C38" w:rsidP="00817C38">
      <w:pPr>
        <w:pStyle w:val="c2"/>
        <w:spacing w:before="0" w:beforeAutospacing="0" w:after="0" w:afterAutospacing="0" w:line="360" w:lineRule="auto"/>
        <w:ind w:firstLine="658"/>
        <w:jc w:val="both"/>
        <w:rPr>
          <w:color w:val="000000"/>
          <w:sz w:val="28"/>
          <w:szCs w:val="28"/>
        </w:rPr>
      </w:pPr>
      <w:r w:rsidRPr="009E5831">
        <w:rPr>
          <w:rStyle w:val="c0"/>
          <w:color w:val="000000"/>
          <w:sz w:val="28"/>
          <w:szCs w:val="28"/>
        </w:rPr>
        <w:t>         - коммуникативная способность;</w:t>
      </w:r>
    </w:p>
    <w:p w:rsidR="00817C38" w:rsidRPr="009E5831" w:rsidRDefault="00817C38" w:rsidP="00817C38">
      <w:pPr>
        <w:pStyle w:val="c2"/>
        <w:spacing w:before="0" w:beforeAutospacing="0" w:after="0" w:afterAutospacing="0" w:line="360" w:lineRule="auto"/>
        <w:ind w:firstLine="658"/>
        <w:jc w:val="both"/>
        <w:rPr>
          <w:color w:val="000000"/>
          <w:sz w:val="28"/>
          <w:szCs w:val="28"/>
        </w:rPr>
      </w:pPr>
      <w:r w:rsidRPr="009E5831">
        <w:rPr>
          <w:rStyle w:val="c0"/>
          <w:color w:val="000000"/>
          <w:sz w:val="28"/>
          <w:szCs w:val="28"/>
        </w:rPr>
        <w:t>         - коммуникативное знание;</w:t>
      </w:r>
    </w:p>
    <w:p w:rsidR="00817C38" w:rsidRPr="009E5831" w:rsidRDefault="00817C38" w:rsidP="00817C38">
      <w:pPr>
        <w:pStyle w:val="c2"/>
        <w:spacing w:before="0" w:beforeAutospacing="0" w:after="0" w:afterAutospacing="0" w:line="360" w:lineRule="auto"/>
        <w:ind w:firstLine="658"/>
        <w:jc w:val="both"/>
        <w:rPr>
          <w:color w:val="000000"/>
          <w:sz w:val="28"/>
          <w:szCs w:val="28"/>
        </w:rPr>
      </w:pPr>
      <w:r w:rsidRPr="009E5831">
        <w:rPr>
          <w:rStyle w:val="c0"/>
          <w:color w:val="000000"/>
          <w:sz w:val="28"/>
          <w:szCs w:val="28"/>
        </w:rPr>
        <w:t>         - коммуникативные умения.</w:t>
      </w:r>
    </w:p>
    <w:p w:rsidR="00817C38" w:rsidRPr="009E5831" w:rsidRDefault="00817C38" w:rsidP="00817C38">
      <w:pPr>
        <w:pStyle w:val="c2"/>
        <w:spacing w:before="0" w:beforeAutospacing="0" w:after="0" w:afterAutospacing="0" w:line="360" w:lineRule="auto"/>
        <w:ind w:firstLine="658"/>
        <w:jc w:val="both"/>
        <w:rPr>
          <w:color w:val="000000"/>
          <w:sz w:val="28"/>
          <w:szCs w:val="28"/>
        </w:rPr>
      </w:pPr>
      <w:r w:rsidRPr="009E5831">
        <w:rPr>
          <w:rStyle w:val="c0"/>
          <w:color w:val="000000"/>
          <w:sz w:val="28"/>
          <w:szCs w:val="28"/>
        </w:rPr>
        <w:t>Коммуникативная способность  - природная одарённость человека к общению, с одной стороны, и коммуникативная производительность  - с другой.</w:t>
      </w:r>
    </w:p>
    <w:p w:rsidR="00817C38" w:rsidRPr="009E5831" w:rsidRDefault="00817C38" w:rsidP="00817C38">
      <w:pPr>
        <w:pStyle w:val="c2"/>
        <w:spacing w:before="0" w:beforeAutospacing="0" w:after="0" w:afterAutospacing="0" w:line="360" w:lineRule="auto"/>
        <w:ind w:firstLine="658"/>
        <w:jc w:val="both"/>
        <w:rPr>
          <w:color w:val="000000"/>
          <w:sz w:val="28"/>
          <w:szCs w:val="28"/>
        </w:rPr>
      </w:pPr>
      <w:r w:rsidRPr="009E5831">
        <w:rPr>
          <w:rStyle w:val="c0"/>
          <w:color w:val="000000"/>
          <w:sz w:val="28"/>
          <w:szCs w:val="28"/>
        </w:rPr>
        <w:t>Коммуникативное знание - это знание о том, что такое общение, каковы её виды, фазы, закономерности развития. К этой области относится и знание о степени развития у себя тех или иных коммуникативных умений, и о том, какие методы, способы, средства общения эффективны именно в нашем исполнении.</w:t>
      </w:r>
    </w:p>
    <w:p w:rsidR="00817C38" w:rsidRPr="009E5831" w:rsidRDefault="00817C38" w:rsidP="00817C38">
      <w:pPr>
        <w:pStyle w:val="c2"/>
        <w:spacing w:before="0" w:beforeAutospacing="0" w:after="0" w:afterAutospacing="0" w:line="360" w:lineRule="auto"/>
        <w:ind w:firstLine="658"/>
        <w:jc w:val="both"/>
        <w:rPr>
          <w:color w:val="000000"/>
          <w:sz w:val="28"/>
          <w:szCs w:val="28"/>
        </w:rPr>
      </w:pPr>
      <w:r w:rsidRPr="009E5831">
        <w:rPr>
          <w:rStyle w:val="c0"/>
          <w:color w:val="000000"/>
          <w:sz w:val="28"/>
          <w:szCs w:val="28"/>
        </w:rPr>
        <w:t>Владение коммуникативными умениями на высоком уровне позволяет эффективно взаимодействовать с другими людьми при различных видах деятельности. Важно начать формирование коммуникативных умений именно в младшем школьном возрасте для поэтапного развития в дальнейшем. Активизация коммуникативной деятельности младших школьников предполагает процесс побуждения учащихся к энергичному, целенаправленному общению. Общение - неотъемлемая часть любого урока, поэтому формирование коммуникативных умений учащихся ведет к повышению качества учебно -  воспитательного процесса.</w:t>
      </w:r>
    </w:p>
    <w:p w:rsidR="00817C38" w:rsidRPr="009E5831" w:rsidRDefault="00817C38" w:rsidP="00817C38">
      <w:pPr>
        <w:pStyle w:val="c2"/>
        <w:spacing w:before="0" w:beforeAutospacing="0" w:after="0" w:afterAutospacing="0" w:line="360" w:lineRule="auto"/>
        <w:ind w:firstLine="658"/>
        <w:jc w:val="both"/>
        <w:rPr>
          <w:color w:val="000000"/>
          <w:sz w:val="28"/>
          <w:szCs w:val="28"/>
        </w:rPr>
      </w:pPr>
      <w:r w:rsidRPr="009E5831">
        <w:rPr>
          <w:rStyle w:val="c0"/>
          <w:color w:val="000000"/>
          <w:sz w:val="28"/>
          <w:szCs w:val="28"/>
        </w:rPr>
        <w:t xml:space="preserve">Коммуникативное развитие идет по разным линиям. Это количественное накопление (увеличение словарного запаса, объема высказывания) и </w:t>
      </w:r>
      <w:r w:rsidRPr="009E5831">
        <w:rPr>
          <w:rStyle w:val="c0"/>
          <w:color w:val="000000"/>
          <w:sz w:val="28"/>
          <w:szCs w:val="28"/>
        </w:rPr>
        <w:lastRenderedPageBreak/>
        <w:t>качественные изменения (произношение, развитие связной речи, понимание обращенной к вам речи). Однако основным критерием интенсивности и успешности формирования коммуникативной личности является умение понимать, ставить и решать различные по характеру коммуникативные задачи, т.е. умение правильно и оптимально использовать свою речемыслительную деятельность в общении с другими людьми, средствами информации и с самим собой.</w:t>
      </w:r>
    </w:p>
    <w:p w:rsidR="00817C38" w:rsidRDefault="00817C38" w:rsidP="00817C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Предполагается, 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t>что результатом формирования коммуникативных компетенций будут являться умения:</w:t>
      </w:r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br/>
        <w:t>• понимать различные позиции других людей, отличные от собственной и ориентироваться на позицию партнера в общении;</w:t>
      </w:r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br/>
        <w:t>• учитывать разные мнения и стремление к координации различных позиций в сотрудничестве;</w:t>
      </w:r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br/>
        <w:t>• формулировать собственное мнение и позицию в устной и письменной форме;</w:t>
      </w:r>
      <w:proofErr w:type="gramEnd"/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9E5831">
        <w:rPr>
          <w:rFonts w:ascii="Times New Roman" w:hAnsi="Times New Roman" w:cs="Times New Roman"/>
          <w:color w:val="000000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br/>
        <w:t>• строить понятные для партнера высказывания, учитывающие, что он знает и видит, а что нет;</w:t>
      </w:r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br/>
        <w:t>• задавать вопросы;</w:t>
      </w:r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br/>
        <w:t>• использовать речь для регуляции своего действия;</w:t>
      </w:r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br/>
        <w:t>• адекватно использовать речевые средства для решения различных коммуникативных задач;</w:t>
      </w:r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br/>
        <w:t>• строить монологическое высказывание, владеть диалогической формой речи;</w:t>
      </w:r>
      <w:proofErr w:type="gramEnd"/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9E5831">
        <w:rPr>
          <w:rFonts w:ascii="Times New Roman" w:hAnsi="Times New Roman" w:cs="Times New Roman"/>
          <w:color w:val="000000"/>
          <w:sz w:val="28"/>
          <w:szCs w:val="28"/>
        </w:rPr>
        <w:t>уметь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br/>
        <w:t>• уметь продуктивно разрешать конфликты на основе учета интересов и позиций всех его участников;</w:t>
      </w:r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достаточно точно, последовательно и полно передавать информацию, необходимую партнеру;</w:t>
      </w:r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br/>
        <w:t>• уметь осуществлять взаимный контроль и оказывать в сотрудничестве необходимую взаимопомощь;</w:t>
      </w:r>
      <w:proofErr w:type="gramEnd"/>
      <w:r w:rsidRPr="009E58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br/>
        <w:t>• адекватно использовать речевые средства для эффективного решения</w:t>
      </w:r>
      <w:r w:rsidRPr="009E5831">
        <w:rPr>
          <w:rFonts w:ascii="Times New Roman" w:hAnsi="Times New Roman" w:cs="Times New Roman"/>
          <w:color w:val="000000"/>
          <w:sz w:val="28"/>
          <w:szCs w:val="28"/>
          <w:shd w:val="clear" w:color="auto" w:fill="FFECC7"/>
        </w:rPr>
        <w:t xml:space="preserve"> </w:t>
      </w:r>
      <w:r w:rsidRPr="009E5831">
        <w:rPr>
          <w:rFonts w:ascii="Times New Roman" w:hAnsi="Times New Roman" w:cs="Times New Roman"/>
          <w:color w:val="000000"/>
          <w:sz w:val="28"/>
          <w:szCs w:val="28"/>
        </w:rPr>
        <w:t>разнообразных коммуникативных задач.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853A20">
        <w:rPr>
          <w:rStyle w:val="c0"/>
          <w:b/>
          <w:bCs/>
          <w:i/>
          <w:color w:val="000000"/>
          <w:sz w:val="32"/>
          <w:szCs w:val="32"/>
        </w:rPr>
        <w:t xml:space="preserve">Развитие ключевых компетенций на уроках математики в 1-4 </w:t>
      </w:r>
      <w:r w:rsidRPr="00FB00B0">
        <w:rPr>
          <w:rStyle w:val="c0"/>
          <w:b/>
          <w:bCs/>
          <w:i/>
          <w:color w:val="000000"/>
          <w:sz w:val="28"/>
          <w:szCs w:val="28"/>
        </w:rPr>
        <w:t>классах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>    Любому человеку необходимо быть эффективным, конкурентоспособным работником, быть творческим, самостоятельным, ответственным, коммуникабельным человеком, способным решать проблемы личные и коллектива. Ему должна быть присуща потребность к познанию нового, умение находить и отбирать нужную информацию.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 xml:space="preserve">     Все эти качества можно успешно формировать в школе, используя </w:t>
      </w:r>
      <w:proofErr w:type="spellStart"/>
      <w:r w:rsidRPr="00FB00B0">
        <w:rPr>
          <w:rStyle w:val="c0"/>
          <w:color w:val="000000"/>
          <w:sz w:val="28"/>
          <w:szCs w:val="28"/>
        </w:rPr>
        <w:t>компетентностный</w:t>
      </w:r>
      <w:proofErr w:type="spellEnd"/>
      <w:r w:rsidRPr="00FB00B0">
        <w:rPr>
          <w:rStyle w:val="c0"/>
          <w:color w:val="000000"/>
          <w:sz w:val="28"/>
          <w:szCs w:val="28"/>
        </w:rPr>
        <w:t xml:space="preserve"> подход в обучении любому предмету, в том числе и математике, что является одним из личностных и социальных смыслов образования.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 xml:space="preserve">     У учащихся формируются ключевые компетенции – универсальная целостная система знаний, умений, навыков, опыт самостоятельной деятельности и личной ответственности, и начинать их формировать можно с 1 класса.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> Рассмотрим методы развития ключевых компетенций на уроках математики в 1-4 классах.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B00B0">
        <w:rPr>
          <w:rStyle w:val="c0"/>
          <w:b/>
          <w:bCs/>
          <w:i/>
          <w:color w:val="000000"/>
          <w:sz w:val="28"/>
          <w:szCs w:val="28"/>
        </w:rPr>
        <w:t>Ценностно-смысловая компетенция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 xml:space="preserve">    Ученик должен четко для себя представлять, что и как он изучает сегодня, на следующем занятии и каким образом он сможет использовать полученные знания в последующей жизни. 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 xml:space="preserve">   Например: «Вася учится в 11 классе, а Коля – в 7 классе. В каком классе учился Коля, когда Вася был в 6 классе?» 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iCs/>
          <w:color w:val="000000"/>
          <w:sz w:val="28"/>
          <w:szCs w:val="28"/>
        </w:rPr>
        <w:lastRenderedPageBreak/>
        <w:t>«В ателье приняли на заказ 37 юбок, а платьев – на 2 меньше, чем юбок. Сколько всего платьев и юбок приняли на заказ?»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>«В бочке было 75 л воды. После поливки огорода в ней осталось 32 л. Сколько литров воды использовали для поливки огорода?»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B00B0">
        <w:rPr>
          <w:rStyle w:val="c0"/>
          <w:b/>
          <w:bCs/>
          <w:i/>
          <w:color w:val="000000"/>
          <w:sz w:val="28"/>
          <w:szCs w:val="28"/>
        </w:rPr>
        <w:t>Общекультурная компетенция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 xml:space="preserve"> Говоря об использовании сведений из разных областей знаний, следует иметь </w:t>
      </w:r>
      <w:proofErr w:type="gramStart"/>
      <w:r w:rsidRPr="00FB00B0">
        <w:rPr>
          <w:rStyle w:val="c0"/>
          <w:color w:val="000000"/>
          <w:sz w:val="28"/>
          <w:szCs w:val="28"/>
        </w:rPr>
        <w:t>ввиду</w:t>
      </w:r>
      <w:proofErr w:type="gramEnd"/>
      <w:r w:rsidRPr="00FB00B0">
        <w:rPr>
          <w:rStyle w:val="c0"/>
          <w:color w:val="000000"/>
          <w:sz w:val="28"/>
          <w:szCs w:val="28"/>
        </w:rPr>
        <w:t xml:space="preserve"> не только </w:t>
      </w:r>
      <w:proofErr w:type="gramStart"/>
      <w:r w:rsidRPr="00FB00B0">
        <w:rPr>
          <w:rStyle w:val="c0"/>
          <w:color w:val="000000"/>
          <w:sz w:val="28"/>
          <w:szCs w:val="28"/>
        </w:rPr>
        <w:t>использование</w:t>
      </w:r>
      <w:proofErr w:type="gramEnd"/>
      <w:r w:rsidRPr="00FB00B0">
        <w:rPr>
          <w:rStyle w:val="c0"/>
          <w:color w:val="000000"/>
          <w:sz w:val="28"/>
          <w:szCs w:val="28"/>
        </w:rPr>
        <w:t xml:space="preserve"> материала из других наук на уроках математики, но и использование понятий и методов математики на других уроках и в жизни. 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 xml:space="preserve">    Например: «Известно, что ученик второго класса должен спать 10 часов в сутки. Сколько в этом случае часов он будет бодрствовать?». 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 xml:space="preserve">  Таким образом, работая над данной задачей, ребёнок невольно усваивает общепринятые гигиенические нормы.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B00B0">
        <w:rPr>
          <w:rStyle w:val="c0"/>
          <w:i/>
          <w:color w:val="000000"/>
          <w:sz w:val="28"/>
          <w:szCs w:val="28"/>
        </w:rPr>
        <w:t> </w:t>
      </w:r>
      <w:r w:rsidRPr="00FB00B0">
        <w:rPr>
          <w:rStyle w:val="c0"/>
          <w:b/>
          <w:bCs/>
          <w:i/>
          <w:color w:val="000000"/>
          <w:sz w:val="28"/>
          <w:szCs w:val="28"/>
        </w:rPr>
        <w:t xml:space="preserve"> Учебно-познавательная компетенция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> Познавательный интерес – избирательная направленность личности на предметы и явления окружающей действительности. Эта направленность характеризуется постоянным стремлением к познанию, к новым, более полным и глубоким знаниям. Познавательный интерес – это один из важнейших мотивов обучения школьников. Познавательный интерес выступает перед нами и как сильное средство обучения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 xml:space="preserve">    Например: «Купец Порфирий заказал кузнецу Даниле сделать чугунную ограду вокруг своей усадьбы, которая имеет форму прямоугольника. Сколько метров ограды надо будет изготовить Даниле, если длина усадьбы 50 метров, а ширина – 20 метров?»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i/>
          <w:color w:val="000000"/>
          <w:sz w:val="28"/>
          <w:szCs w:val="28"/>
        </w:rPr>
        <w:t> </w:t>
      </w:r>
      <w:r w:rsidRPr="00FB00B0">
        <w:rPr>
          <w:rStyle w:val="c0"/>
          <w:b/>
          <w:bCs/>
          <w:i/>
          <w:color w:val="000000"/>
          <w:sz w:val="28"/>
          <w:szCs w:val="28"/>
        </w:rPr>
        <w:t xml:space="preserve"> Информационная компетенция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 xml:space="preserve">    Обращение к примерам из жизни дает учителю возможность формировать у учащихся информационную компетенцию.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 xml:space="preserve"> Для развития данного вида ключевых компетентностей целесообразно использовать решение расчетных задач на движение и стоимость. 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lastRenderedPageBreak/>
        <w:t xml:space="preserve"> Этот вид компетенции в своей сути заключает процесс освоения учеником современных информационных технологий. 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>Например: «Вычислить количество денег, затраченное на бензин, если известно, что 1 л бензина стоит 17 рублей и израсходовано 312 литров?»        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>«Ежедневно на питание группа тратит 4700 рублей. Вычислите количество денег, затраченное на питание за 14 дней?»       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> </w:t>
      </w:r>
      <w:r w:rsidRPr="00FB00B0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B00B0">
        <w:rPr>
          <w:rStyle w:val="c0"/>
          <w:b/>
          <w:bCs/>
          <w:i/>
          <w:color w:val="000000"/>
          <w:sz w:val="28"/>
          <w:szCs w:val="28"/>
        </w:rPr>
        <w:t>Коммуникативная компетенция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 xml:space="preserve"> Этот вид компетенции не является новой в школьной системе обучения, т.к. её реализация подразумевает использование различных коллективных (коммуникативных) приёмов работы (таких, как дискуссия, групповая работа, парная работа и др.). 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 xml:space="preserve">Например: «Экскаватором при подготовке котлована для фундамента высотного здания за 10 дней вынуто 25 005 </w:t>
      </w:r>
      <w:proofErr w:type="spellStart"/>
      <w:r w:rsidRPr="00FB00B0">
        <w:rPr>
          <w:rStyle w:val="c0"/>
          <w:color w:val="000000"/>
          <w:sz w:val="28"/>
          <w:szCs w:val="28"/>
        </w:rPr>
        <w:t>куб</w:t>
      </w:r>
      <w:proofErr w:type="gramStart"/>
      <w:r w:rsidRPr="00FB00B0">
        <w:rPr>
          <w:rStyle w:val="c0"/>
          <w:color w:val="000000"/>
          <w:sz w:val="28"/>
          <w:szCs w:val="28"/>
        </w:rPr>
        <w:t>.м</w:t>
      </w:r>
      <w:proofErr w:type="spellEnd"/>
      <w:proofErr w:type="gramEnd"/>
      <w:r w:rsidRPr="00FB00B0">
        <w:rPr>
          <w:rStyle w:val="c0"/>
          <w:color w:val="000000"/>
          <w:sz w:val="28"/>
          <w:szCs w:val="28"/>
        </w:rPr>
        <w:t xml:space="preserve"> земли, а при ручной работе трех человек может быть вынуто за 1 день  </w:t>
      </w:r>
      <w:proofErr w:type="spellStart"/>
      <w:r w:rsidRPr="00FB00B0">
        <w:rPr>
          <w:rStyle w:val="c0"/>
          <w:color w:val="000000"/>
          <w:sz w:val="28"/>
          <w:szCs w:val="28"/>
        </w:rPr>
        <w:t>куб.м</w:t>
      </w:r>
      <w:proofErr w:type="spellEnd"/>
      <w:r w:rsidRPr="00FB00B0">
        <w:rPr>
          <w:rStyle w:val="c0"/>
          <w:color w:val="000000"/>
          <w:sz w:val="28"/>
          <w:szCs w:val="28"/>
        </w:rPr>
        <w:t xml:space="preserve"> земли. Сколько надо поставить человек, чтобы они за один день вынули такое количество земли, какое вынимает экскаватор за 1 день?»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> Проводя анализ данной задачи, учитель задает и получает соответствующие ответы.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B00B0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B00B0">
        <w:rPr>
          <w:rStyle w:val="c0"/>
          <w:b/>
          <w:bCs/>
          <w:i/>
          <w:color w:val="000000"/>
          <w:sz w:val="28"/>
          <w:szCs w:val="28"/>
        </w:rPr>
        <w:t>Социально-трудовая компетенция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> Данный вид компетенции предполагает овладение учеником знаниями и опытом в гражданско-общественной деятельности, в социально-трудовой сфере, в области семейных отношений и обязанностей, в вопросах экономики и права, а так же в профессиональном самоопределении. Т.е. данная компетентность подразумевает овладение детьми теми предметными знаниями, умениями и навыками, которые они будут использовать непосредственно в своей дальнейшей жизнедеятельности.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>Например: «В столовой за день израсходовали 40 кг хлеба. Из них за завтраком израсходовали 12 кг, за обедом – на 3 кг больше, чем за завтраком, а остальной хлеб остался на ужин. Сколько хлеба осталось на ужин?»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lastRenderedPageBreak/>
        <w:t>«Из 2 кг муки получается 44 булочки. Утром испекли 660 булочек, а днём на 220 булочек больше. Сколько килограммов муки потратили утром и днём?»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B00B0">
        <w:rPr>
          <w:rStyle w:val="c0"/>
          <w:b/>
          <w:bCs/>
          <w:i/>
          <w:color w:val="000000"/>
          <w:sz w:val="28"/>
          <w:szCs w:val="28"/>
        </w:rPr>
        <w:t xml:space="preserve"> Компетенция личного самосовершенствования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> С целью реализации данной компетенции  был внедрён такой вид деятельности на уроках математики как решение задач с «лишними данными».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>Например: «Известно, что зубы надо чистить два раза в день – утром и вечером, а в обед, после еды, надо полоскать рот. За неделю Вася забыл почистить зубы 3 раза утром и 4 раза вечером, также он забыл прополоскать рот после обеда 6 раз. Сколько всего раз за неделю Вася забыл про свои зубы?»</w:t>
      </w:r>
    </w:p>
    <w:p w:rsidR="00817C38" w:rsidRPr="00FB00B0" w:rsidRDefault="00817C38" w:rsidP="00817C38">
      <w:pPr>
        <w:pStyle w:val="c3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B00B0">
        <w:rPr>
          <w:rStyle w:val="c0"/>
          <w:color w:val="000000"/>
          <w:sz w:val="28"/>
          <w:szCs w:val="28"/>
        </w:rPr>
        <w:t xml:space="preserve">« Известно, что опаздывать неприлично. Люся, заметила идущий на остановку автобус в 180 метрах позади себя. Чтобы не опоздать, она побежала и через 12 секунд прибежала на остановку одновременно с автобусом. С какой скоростью пришлось бежать Люсе, если известно, что автобус </w:t>
      </w:r>
      <w:proofErr w:type="gramStart"/>
      <w:r w:rsidRPr="00FB00B0">
        <w:rPr>
          <w:rStyle w:val="c0"/>
          <w:color w:val="000000"/>
          <w:sz w:val="28"/>
          <w:szCs w:val="28"/>
        </w:rPr>
        <w:t>движется со скоростью 19 м/сек</w:t>
      </w:r>
      <w:proofErr w:type="gramEnd"/>
      <w:r w:rsidRPr="00FB00B0">
        <w:rPr>
          <w:rStyle w:val="c0"/>
          <w:color w:val="000000"/>
          <w:sz w:val="28"/>
          <w:szCs w:val="28"/>
        </w:rPr>
        <w:t>?»</w:t>
      </w:r>
    </w:p>
    <w:p w:rsidR="00817C38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17C38" w:rsidRPr="009B226A" w:rsidRDefault="00817C38" w:rsidP="00817C38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Ф</w:t>
      </w:r>
      <w:r w:rsidRPr="009B226A">
        <w:rPr>
          <w:color w:val="000000"/>
          <w:sz w:val="28"/>
          <w:szCs w:val="28"/>
        </w:rPr>
        <w:t>ормирование коммуникативной компетенции – непрерывный педагогический процесс, требующий усилий совместной деятельности обучающегося и учителя. Быть компетентным означает умение мобилизовать в данной ситуации полученные знания и опыт. Есть смысл говорить о компетенциях только</w:t>
      </w:r>
      <w:r w:rsidRPr="00C64431">
        <w:rPr>
          <w:color w:val="000000"/>
          <w:sz w:val="28"/>
          <w:szCs w:val="28"/>
        </w:rPr>
        <w:t xml:space="preserve"> </w:t>
      </w:r>
      <w:r w:rsidRPr="009B226A">
        <w:rPr>
          <w:color w:val="000000"/>
          <w:sz w:val="28"/>
          <w:szCs w:val="28"/>
        </w:rPr>
        <w:t xml:space="preserve">тогда, когда они проявляются в </w:t>
      </w:r>
      <w:proofErr w:type="gramStart"/>
      <w:r w:rsidRPr="009B226A">
        <w:rPr>
          <w:color w:val="000000"/>
          <w:sz w:val="28"/>
          <w:szCs w:val="28"/>
        </w:rPr>
        <w:t xml:space="preserve">какой – </w:t>
      </w:r>
      <w:proofErr w:type="spellStart"/>
      <w:r w:rsidRPr="009B226A">
        <w:rPr>
          <w:color w:val="000000"/>
          <w:sz w:val="28"/>
          <w:szCs w:val="28"/>
        </w:rPr>
        <w:t>нибудь</w:t>
      </w:r>
      <w:proofErr w:type="spellEnd"/>
      <w:proofErr w:type="gramEnd"/>
      <w:r w:rsidRPr="009B226A">
        <w:rPr>
          <w:color w:val="000000"/>
          <w:sz w:val="28"/>
          <w:szCs w:val="28"/>
        </w:rPr>
        <w:t xml:space="preserve"> ситуации: не проявленная компетенция, остающаяся потенциальной, не является компетенцией, а самое большее остаётся в качестве скрытой возможности. Таким образом, необходимо говорить о конкретных условиях её реализации – результативности.</w:t>
      </w:r>
    </w:p>
    <w:p w:rsidR="00817C38" w:rsidRDefault="00817C38" w:rsidP="00817C38">
      <w:pPr>
        <w:tabs>
          <w:tab w:val="left" w:pos="369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431">
        <w:rPr>
          <w:rFonts w:ascii="Times New Roman" w:hAnsi="Times New Roman" w:cs="Times New Roman"/>
          <w:iCs/>
          <w:sz w:val="28"/>
          <w:szCs w:val="28"/>
        </w:rPr>
        <w:t xml:space="preserve">   Коммуникативная компетенция</w:t>
      </w:r>
      <w:r w:rsidRPr="00C64431">
        <w:rPr>
          <w:rFonts w:ascii="Times New Roman" w:hAnsi="Times New Roman" w:cs="Times New Roman"/>
          <w:sz w:val="28"/>
          <w:szCs w:val="28"/>
        </w:rPr>
        <w:t>, как одна из важнейших характеристик личности, проявляется в способности личности к ре</w:t>
      </w:r>
      <w:r>
        <w:rPr>
          <w:rFonts w:ascii="Times New Roman" w:hAnsi="Times New Roman" w:cs="Times New Roman"/>
          <w:sz w:val="28"/>
          <w:szCs w:val="28"/>
        </w:rPr>
        <w:t xml:space="preserve">чевому общению и умении слушать. </w:t>
      </w:r>
    </w:p>
    <w:p w:rsidR="00817C38" w:rsidRPr="00C64431" w:rsidRDefault="00817C38" w:rsidP="00817C38">
      <w:pPr>
        <w:tabs>
          <w:tab w:val="left" w:pos="369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431">
        <w:rPr>
          <w:rFonts w:ascii="Times New Roman" w:hAnsi="Times New Roman" w:cs="Times New Roman"/>
          <w:sz w:val="28"/>
          <w:szCs w:val="28"/>
        </w:rPr>
        <w:t xml:space="preserve">Именно младший школьный возраст чрезвычайно благоприятен для овладения коммуникативными навыками в силу особой чуткости к языковым явлениям, </w:t>
      </w:r>
      <w:r w:rsidRPr="00C64431">
        <w:rPr>
          <w:rFonts w:ascii="Times New Roman" w:hAnsi="Times New Roman" w:cs="Times New Roman"/>
          <w:sz w:val="28"/>
          <w:szCs w:val="28"/>
        </w:rPr>
        <w:lastRenderedPageBreak/>
        <w:t xml:space="preserve">интереса к осмыслению речевого опыта, общению. Следовательно, развитие коммуникативной компетенции ученика – актуальная задача образовательного процесса начальной  школы. В качестве обязательных умений, обеспечивающих </w:t>
      </w:r>
      <w:proofErr w:type="spellStart"/>
      <w:r w:rsidRPr="00C64431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C64431">
        <w:rPr>
          <w:rFonts w:ascii="Times New Roman" w:hAnsi="Times New Roman" w:cs="Times New Roman"/>
          <w:sz w:val="28"/>
          <w:szCs w:val="28"/>
        </w:rPr>
        <w:t xml:space="preserve"> индивида, в ФГОС ставятся задачи формирования у  выпускника начальной школы умения слушать и слышать собеседника, обосновывать свою позицию.</w:t>
      </w:r>
    </w:p>
    <w:p w:rsidR="00817C38" w:rsidRDefault="00817C38" w:rsidP="00817C38">
      <w:pPr>
        <w:tabs>
          <w:tab w:val="left" w:pos="369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431">
        <w:rPr>
          <w:rFonts w:ascii="Times New Roman" w:hAnsi="Times New Roman" w:cs="Times New Roman"/>
          <w:sz w:val="28"/>
          <w:szCs w:val="28"/>
        </w:rPr>
        <w:t xml:space="preserve">Сформировать коммуникативные умения, значит, научить школьника задавать вопросы и четко формулировать на них ответы, внимательно слушать и активно обсуждать рассматриваемые проблемы, комментировать высказывания собеседников и давать им критическую оценку, аргументировать свое мнение в группе, а также способность выражать собеседнику </w:t>
      </w:r>
      <w:proofErr w:type="spellStart"/>
      <w:r w:rsidRPr="00C64431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C64431">
        <w:rPr>
          <w:rFonts w:ascii="Times New Roman" w:hAnsi="Times New Roman" w:cs="Times New Roman"/>
          <w:sz w:val="28"/>
          <w:szCs w:val="28"/>
        </w:rPr>
        <w:t>, адаптировать свои высказывания к возможностям восприятия других участников коммуникативного общения.</w:t>
      </w:r>
    </w:p>
    <w:p w:rsidR="00817C38" w:rsidRDefault="00817C38" w:rsidP="00817C38">
      <w:pPr>
        <w:tabs>
          <w:tab w:val="left" w:pos="3692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C38" w:rsidRDefault="00817C38" w:rsidP="00817C38">
      <w:pPr>
        <w:tabs>
          <w:tab w:val="left" w:pos="3692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C38" w:rsidRDefault="00817C38" w:rsidP="00817C38">
      <w:pPr>
        <w:tabs>
          <w:tab w:val="left" w:pos="3692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C38" w:rsidRDefault="00817C38" w:rsidP="00817C38">
      <w:pPr>
        <w:tabs>
          <w:tab w:val="left" w:pos="3692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C38" w:rsidRDefault="00817C38" w:rsidP="00817C38">
      <w:pPr>
        <w:tabs>
          <w:tab w:val="left" w:pos="3692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C38" w:rsidRDefault="00817C38" w:rsidP="00817C38">
      <w:pPr>
        <w:tabs>
          <w:tab w:val="left" w:pos="3692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C38" w:rsidRDefault="00817C38" w:rsidP="00817C38">
      <w:pPr>
        <w:tabs>
          <w:tab w:val="left" w:pos="3692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C38" w:rsidRDefault="00817C38" w:rsidP="00817C38">
      <w:pPr>
        <w:tabs>
          <w:tab w:val="left" w:pos="3692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C38" w:rsidRDefault="00817C38" w:rsidP="00817C38">
      <w:pPr>
        <w:tabs>
          <w:tab w:val="left" w:pos="3692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C38" w:rsidRDefault="00817C38" w:rsidP="00817C38">
      <w:pPr>
        <w:tabs>
          <w:tab w:val="left" w:pos="3692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C38" w:rsidRDefault="00817C38" w:rsidP="00817C38">
      <w:pPr>
        <w:tabs>
          <w:tab w:val="left" w:pos="369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43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литературы:</w:t>
      </w:r>
      <w:r w:rsidRPr="00C6443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C6443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64431">
        <w:rPr>
          <w:rFonts w:ascii="Times New Roman" w:hAnsi="Times New Roman" w:cs="Times New Roman"/>
          <w:color w:val="000000"/>
          <w:sz w:val="28"/>
          <w:szCs w:val="28"/>
        </w:rPr>
        <w:t>1. Булыгина, Л.Н. О формировании коммуникативной компетенции школьников [Текст]/ Л.Н. Булыгина// Вопросы психологии. – 2010. - № 2. – С.149-152.</w:t>
      </w:r>
      <w:r w:rsidRPr="00C644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443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644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64431">
        <w:rPr>
          <w:rFonts w:ascii="Times New Roman" w:hAnsi="Times New Roman" w:cs="Times New Roman"/>
          <w:color w:val="000000"/>
          <w:sz w:val="28"/>
          <w:szCs w:val="28"/>
        </w:rPr>
        <w:t>Кабдолова</w:t>
      </w:r>
      <w:proofErr w:type="spellEnd"/>
      <w:r w:rsidRPr="00C64431">
        <w:rPr>
          <w:rFonts w:ascii="Times New Roman" w:hAnsi="Times New Roman" w:cs="Times New Roman"/>
          <w:color w:val="000000"/>
          <w:sz w:val="28"/>
          <w:szCs w:val="28"/>
        </w:rPr>
        <w:t xml:space="preserve">, К.Л. Формирование компетенций как необходимое условие повышения качества образования [Текст] / К. Л. </w:t>
      </w:r>
      <w:proofErr w:type="spellStart"/>
      <w:r w:rsidRPr="00C64431">
        <w:rPr>
          <w:rFonts w:ascii="Times New Roman" w:hAnsi="Times New Roman" w:cs="Times New Roman"/>
          <w:color w:val="000000"/>
          <w:sz w:val="28"/>
          <w:szCs w:val="28"/>
        </w:rPr>
        <w:t>Кабдолова</w:t>
      </w:r>
      <w:proofErr w:type="spellEnd"/>
      <w:r w:rsidRPr="00C64431">
        <w:rPr>
          <w:rFonts w:ascii="Times New Roman" w:hAnsi="Times New Roman" w:cs="Times New Roman"/>
          <w:color w:val="000000"/>
          <w:sz w:val="28"/>
          <w:szCs w:val="28"/>
        </w:rPr>
        <w:t xml:space="preserve"> // Открытая школа. - 2004. - №. – С. 45-47.</w:t>
      </w:r>
      <w:r w:rsidRPr="00C644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443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64431">
        <w:rPr>
          <w:rFonts w:ascii="Times New Roman" w:hAnsi="Times New Roman" w:cs="Times New Roman"/>
          <w:color w:val="000000"/>
          <w:sz w:val="28"/>
          <w:szCs w:val="28"/>
        </w:rPr>
        <w:t>.  Федеральный государственный образовательный стандарт общего образования: проект /Рос</w:t>
      </w:r>
      <w:proofErr w:type="gramStart"/>
      <w:r w:rsidRPr="00C6443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64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64431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64431">
        <w:rPr>
          <w:rFonts w:ascii="Times New Roman" w:hAnsi="Times New Roman" w:cs="Times New Roman"/>
          <w:color w:val="000000"/>
          <w:sz w:val="28"/>
          <w:szCs w:val="28"/>
        </w:rPr>
        <w:t xml:space="preserve">кад. образования; под ред. А.М. </w:t>
      </w:r>
      <w:proofErr w:type="spellStart"/>
      <w:r w:rsidRPr="00C64431">
        <w:rPr>
          <w:rFonts w:ascii="Times New Roman" w:hAnsi="Times New Roman" w:cs="Times New Roman"/>
          <w:color w:val="000000"/>
          <w:sz w:val="28"/>
          <w:szCs w:val="28"/>
        </w:rPr>
        <w:t>Кондакова</w:t>
      </w:r>
      <w:proofErr w:type="spellEnd"/>
      <w:r w:rsidRPr="00C644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431">
        <w:rPr>
          <w:rFonts w:ascii="Times New Roman" w:hAnsi="Times New Roman" w:cs="Times New Roman"/>
          <w:color w:val="000000"/>
          <w:sz w:val="28"/>
          <w:szCs w:val="28"/>
        </w:rPr>
        <w:t>А.А.Кузнецова</w:t>
      </w:r>
      <w:proofErr w:type="spellEnd"/>
      <w:r w:rsidRPr="00C64431">
        <w:rPr>
          <w:rFonts w:ascii="Times New Roman" w:hAnsi="Times New Roman" w:cs="Times New Roman"/>
          <w:color w:val="000000"/>
          <w:sz w:val="28"/>
          <w:szCs w:val="28"/>
        </w:rPr>
        <w:t>. – М.: Просвещение, 2010.</w:t>
      </w:r>
    </w:p>
    <w:p w:rsidR="00817C38" w:rsidRPr="00C64431" w:rsidRDefault="00817C38" w:rsidP="00817C38">
      <w:pPr>
        <w:tabs>
          <w:tab w:val="left" w:pos="9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4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Иванов, Д. Коммуникативная компетентность. Оценка ключевых компетенций в учебном процессе /Д. Иванов //Школьное планирование.- 2008.-№5.-С.4-75-76</w:t>
      </w:r>
    </w:p>
    <w:p w:rsidR="00AC4F99" w:rsidRDefault="00AC4F99"/>
    <w:sectPr w:rsidR="00AC4F99" w:rsidSect="0016456B">
      <w:headerReference w:type="default" r:id="rId6"/>
      <w:pgSz w:w="11906" w:h="16838"/>
      <w:pgMar w:top="1134" w:right="567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443410"/>
      <w:docPartObj>
        <w:docPartGallery w:val="Page Numbers (Top of Page)"/>
        <w:docPartUnique/>
      </w:docPartObj>
    </w:sdtPr>
    <w:sdtEndPr/>
    <w:sdtContent>
      <w:p w:rsidR="0016456B" w:rsidRDefault="00817C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6456B" w:rsidRDefault="00817C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3F82"/>
    <w:multiLevelType w:val="hybridMultilevel"/>
    <w:tmpl w:val="1A96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91E65"/>
    <w:multiLevelType w:val="hybridMultilevel"/>
    <w:tmpl w:val="70D6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F110F"/>
    <w:multiLevelType w:val="hybridMultilevel"/>
    <w:tmpl w:val="2FD0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72037"/>
    <w:multiLevelType w:val="hybridMultilevel"/>
    <w:tmpl w:val="CF64E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669D0"/>
    <w:multiLevelType w:val="hybridMultilevel"/>
    <w:tmpl w:val="100E3E6A"/>
    <w:lvl w:ilvl="0" w:tplc="2E7C9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03A9F"/>
    <w:multiLevelType w:val="hybridMultilevel"/>
    <w:tmpl w:val="4898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61589"/>
    <w:multiLevelType w:val="hybridMultilevel"/>
    <w:tmpl w:val="BBEA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2576C"/>
    <w:multiLevelType w:val="hybridMultilevel"/>
    <w:tmpl w:val="42ECB1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E055FBF"/>
    <w:multiLevelType w:val="hybridMultilevel"/>
    <w:tmpl w:val="D51651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A9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38"/>
    <w:rsid w:val="000035A9"/>
    <w:rsid w:val="00015291"/>
    <w:rsid w:val="00051BBF"/>
    <w:rsid w:val="00051C63"/>
    <w:rsid w:val="000574D5"/>
    <w:rsid w:val="00072561"/>
    <w:rsid w:val="00076B60"/>
    <w:rsid w:val="000835C3"/>
    <w:rsid w:val="000A0B71"/>
    <w:rsid w:val="000A4493"/>
    <w:rsid w:val="000B0C52"/>
    <w:rsid w:val="000B5C29"/>
    <w:rsid w:val="000B7F6E"/>
    <w:rsid w:val="000C08C2"/>
    <w:rsid w:val="000C2D97"/>
    <w:rsid w:val="000C4ACF"/>
    <w:rsid w:val="000E5EBC"/>
    <w:rsid w:val="001079C0"/>
    <w:rsid w:val="00111575"/>
    <w:rsid w:val="0012703C"/>
    <w:rsid w:val="00137BA8"/>
    <w:rsid w:val="00153515"/>
    <w:rsid w:val="00165953"/>
    <w:rsid w:val="001778BF"/>
    <w:rsid w:val="00186926"/>
    <w:rsid w:val="00191067"/>
    <w:rsid w:val="0019113C"/>
    <w:rsid w:val="00191F57"/>
    <w:rsid w:val="001942DC"/>
    <w:rsid w:val="001A7F04"/>
    <w:rsid w:val="001C74CC"/>
    <w:rsid w:val="001C7B22"/>
    <w:rsid w:val="001F122E"/>
    <w:rsid w:val="00234C5F"/>
    <w:rsid w:val="00236B5D"/>
    <w:rsid w:val="00243EF3"/>
    <w:rsid w:val="00257A6D"/>
    <w:rsid w:val="002818F9"/>
    <w:rsid w:val="00281EF1"/>
    <w:rsid w:val="002820E1"/>
    <w:rsid w:val="00282EFF"/>
    <w:rsid w:val="00290648"/>
    <w:rsid w:val="002B59DD"/>
    <w:rsid w:val="002B7772"/>
    <w:rsid w:val="002B7A1E"/>
    <w:rsid w:val="002E3355"/>
    <w:rsid w:val="002E7CAC"/>
    <w:rsid w:val="003061F9"/>
    <w:rsid w:val="0031711F"/>
    <w:rsid w:val="00334EF8"/>
    <w:rsid w:val="00340E2D"/>
    <w:rsid w:val="00352BFD"/>
    <w:rsid w:val="003726CB"/>
    <w:rsid w:val="00373648"/>
    <w:rsid w:val="003A65CB"/>
    <w:rsid w:val="003C03EE"/>
    <w:rsid w:val="003C0BD8"/>
    <w:rsid w:val="003C5800"/>
    <w:rsid w:val="003D60FC"/>
    <w:rsid w:val="003D7F47"/>
    <w:rsid w:val="003E608C"/>
    <w:rsid w:val="00410FCC"/>
    <w:rsid w:val="00431F0A"/>
    <w:rsid w:val="00440307"/>
    <w:rsid w:val="00443071"/>
    <w:rsid w:val="00451CA6"/>
    <w:rsid w:val="0046149B"/>
    <w:rsid w:val="00476326"/>
    <w:rsid w:val="00487252"/>
    <w:rsid w:val="0049574B"/>
    <w:rsid w:val="004B0C59"/>
    <w:rsid w:val="004B4B11"/>
    <w:rsid w:val="004E414A"/>
    <w:rsid w:val="004F0659"/>
    <w:rsid w:val="004F2F8B"/>
    <w:rsid w:val="00500CA2"/>
    <w:rsid w:val="0051328C"/>
    <w:rsid w:val="00516430"/>
    <w:rsid w:val="00525C1F"/>
    <w:rsid w:val="00537BBC"/>
    <w:rsid w:val="005450E9"/>
    <w:rsid w:val="00547670"/>
    <w:rsid w:val="00550D14"/>
    <w:rsid w:val="00563D0C"/>
    <w:rsid w:val="005707F2"/>
    <w:rsid w:val="005778CA"/>
    <w:rsid w:val="005977C6"/>
    <w:rsid w:val="005A42F8"/>
    <w:rsid w:val="005B0602"/>
    <w:rsid w:val="005B3539"/>
    <w:rsid w:val="005B59BE"/>
    <w:rsid w:val="005C0C8C"/>
    <w:rsid w:val="005C3287"/>
    <w:rsid w:val="005C437C"/>
    <w:rsid w:val="005C5F94"/>
    <w:rsid w:val="005E361B"/>
    <w:rsid w:val="005E3AB1"/>
    <w:rsid w:val="005F33C5"/>
    <w:rsid w:val="006017E3"/>
    <w:rsid w:val="006162CD"/>
    <w:rsid w:val="00644CFF"/>
    <w:rsid w:val="0066319D"/>
    <w:rsid w:val="006A0136"/>
    <w:rsid w:val="006B08B1"/>
    <w:rsid w:val="006D54C6"/>
    <w:rsid w:val="006F6883"/>
    <w:rsid w:val="006F7088"/>
    <w:rsid w:val="007146E8"/>
    <w:rsid w:val="0074483D"/>
    <w:rsid w:val="00746290"/>
    <w:rsid w:val="00754B21"/>
    <w:rsid w:val="007C211E"/>
    <w:rsid w:val="00800B90"/>
    <w:rsid w:val="00817C38"/>
    <w:rsid w:val="00824EB6"/>
    <w:rsid w:val="00863E23"/>
    <w:rsid w:val="00867652"/>
    <w:rsid w:val="00881414"/>
    <w:rsid w:val="00882002"/>
    <w:rsid w:val="00891B6A"/>
    <w:rsid w:val="00897CCF"/>
    <w:rsid w:val="008A1AF6"/>
    <w:rsid w:val="008B4CA9"/>
    <w:rsid w:val="00915DC0"/>
    <w:rsid w:val="009178AF"/>
    <w:rsid w:val="009307A0"/>
    <w:rsid w:val="00930B1A"/>
    <w:rsid w:val="00973B44"/>
    <w:rsid w:val="00974116"/>
    <w:rsid w:val="00980DE8"/>
    <w:rsid w:val="009A6660"/>
    <w:rsid w:val="009B2A74"/>
    <w:rsid w:val="009B3B10"/>
    <w:rsid w:val="009D2063"/>
    <w:rsid w:val="009D33EE"/>
    <w:rsid w:val="009D36F3"/>
    <w:rsid w:val="009D39BF"/>
    <w:rsid w:val="009E0B93"/>
    <w:rsid w:val="009E4B16"/>
    <w:rsid w:val="009F0B81"/>
    <w:rsid w:val="009F3A4D"/>
    <w:rsid w:val="00A36DD8"/>
    <w:rsid w:val="00A442D8"/>
    <w:rsid w:val="00A531AF"/>
    <w:rsid w:val="00A53D56"/>
    <w:rsid w:val="00A6233D"/>
    <w:rsid w:val="00A623E1"/>
    <w:rsid w:val="00A6491D"/>
    <w:rsid w:val="00A64A45"/>
    <w:rsid w:val="00A773AF"/>
    <w:rsid w:val="00A87F2D"/>
    <w:rsid w:val="00AC4F99"/>
    <w:rsid w:val="00AC6B0E"/>
    <w:rsid w:val="00AD2A7E"/>
    <w:rsid w:val="00B05FA6"/>
    <w:rsid w:val="00B47712"/>
    <w:rsid w:val="00B57B7C"/>
    <w:rsid w:val="00B63EC1"/>
    <w:rsid w:val="00B72120"/>
    <w:rsid w:val="00B767C5"/>
    <w:rsid w:val="00B94563"/>
    <w:rsid w:val="00BA233A"/>
    <w:rsid w:val="00BB01A6"/>
    <w:rsid w:val="00BD15E9"/>
    <w:rsid w:val="00BD6D7B"/>
    <w:rsid w:val="00BF3C12"/>
    <w:rsid w:val="00BF6124"/>
    <w:rsid w:val="00C53C7E"/>
    <w:rsid w:val="00C549A1"/>
    <w:rsid w:val="00C70641"/>
    <w:rsid w:val="00C76F57"/>
    <w:rsid w:val="00C84A9C"/>
    <w:rsid w:val="00C870E1"/>
    <w:rsid w:val="00CA0303"/>
    <w:rsid w:val="00CB1D14"/>
    <w:rsid w:val="00CC1409"/>
    <w:rsid w:val="00CD0621"/>
    <w:rsid w:val="00CD46D2"/>
    <w:rsid w:val="00CD676D"/>
    <w:rsid w:val="00D20317"/>
    <w:rsid w:val="00D21D0F"/>
    <w:rsid w:val="00D470E3"/>
    <w:rsid w:val="00D60097"/>
    <w:rsid w:val="00D62C0E"/>
    <w:rsid w:val="00D73480"/>
    <w:rsid w:val="00D76E2E"/>
    <w:rsid w:val="00D80390"/>
    <w:rsid w:val="00D906F7"/>
    <w:rsid w:val="00DB03E9"/>
    <w:rsid w:val="00DB2B1E"/>
    <w:rsid w:val="00DB4684"/>
    <w:rsid w:val="00DE2997"/>
    <w:rsid w:val="00DF0AAD"/>
    <w:rsid w:val="00DF440C"/>
    <w:rsid w:val="00E1633A"/>
    <w:rsid w:val="00E247D4"/>
    <w:rsid w:val="00E255DD"/>
    <w:rsid w:val="00E26D37"/>
    <w:rsid w:val="00E32BFC"/>
    <w:rsid w:val="00E341FC"/>
    <w:rsid w:val="00E37AD8"/>
    <w:rsid w:val="00E575C9"/>
    <w:rsid w:val="00E73BF4"/>
    <w:rsid w:val="00E8521E"/>
    <w:rsid w:val="00ED04B5"/>
    <w:rsid w:val="00ED4D9D"/>
    <w:rsid w:val="00EF1430"/>
    <w:rsid w:val="00EF3B0A"/>
    <w:rsid w:val="00EF73A2"/>
    <w:rsid w:val="00F005E6"/>
    <w:rsid w:val="00F27F09"/>
    <w:rsid w:val="00F445FC"/>
    <w:rsid w:val="00F7141D"/>
    <w:rsid w:val="00FD0D95"/>
    <w:rsid w:val="00FD1828"/>
    <w:rsid w:val="00FD1BAE"/>
    <w:rsid w:val="00FE14C4"/>
    <w:rsid w:val="00FE223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7C38"/>
  </w:style>
  <w:style w:type="paragraph" w:customStyle="1" w:styleId="c7">
    <w:name w:val="c7"/>
    <w:basedOn w:val="a"/>
    <w:rsid w:val="0081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7C38"/>
  </w:style>
  <w:style w:type="paragraph" w:customStyle="1" w:styleId="c2">
    <w:name w:val="c2"/>
    <w:basedOn w:val="a"/>
    <w:rsid w:val="0081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1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17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C38"/>
  </w:style>
  <w:style w:type="paragraph" w:styleId="a5">
    <w:name w:val="Balloon Text"/>
    <w:basedOn w:val="a"/>
    <w:link w:val="a6"/>
    <w:uiPriority w:val="99"/>
    <w:semiHidden/>
    <w:unhideWhenUsed/>
    <w:rsid w:val="0081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7C38"/>
  </w:style>
  <w:style w:type="paragraph" w:customStyle="1" w:styleId="c7">
    <w:name w:val="c7"/>
    <w:basedOn w:val="a"/>
    <w:rsid w:val="0081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7C38"/>
  </w:style>
  <w:style w:type="paragraph" w:customStyle="1" w:styleId="c2">
    <w:name w:val="c2"/>
    <w:basedOn w:val="a"/>
    <w:rsid w:val="0081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1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17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C38"/>
  </w:style>
  <w:style w:type="paragraph" w:styleId="a5">
    <w:name w:val="Balloon Text"/>
    <w:basedOn w:val="a"/>
    <w:link w:val="a6"/>
    <w:uiPriority w:val="99"/>
    <w:semiHidden/>
    <w:unhideWhenUsed/>
    <w:rsid w:val="0081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1988</Words>
  <Characters>11338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2014-07-17T07:30:00Z</dcterms:created>
  <dcterms:modified xsi:type="dcterms:W3CDTF">2014-07-17T07:35:00Z</dcterms:modified>
</cp:coreProperties>
</file>