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5A" w:rsidRPr="00182182" w:rsidRDefault="0015615A" w:rsidP="00182182">
      <w:pPr>
        <w:jc w:val="center"/>
        <w:rPr>
          <w:b/>
        </w:rPr>
      </w:pPr>
      <w:r w:rsidRPr="00182182">
        <w:rPr>
          <w:b/>
        </w:rPr>
        <w:t>Тема: « Во что верует душа»</w:t>
      </w:r>
    </w:p>
    <w:p w:rsidR="0015615A" w:rsidRPr="00182182" w:rsidRDefault="0015615A" w:rsidP="00DF4FDE">
      <w:pPr>
        <w:jc w:val="center"/>
        <w:rPr>
          <w:b/>
        </w:rPr>
      </w:pPr>
      <w:r w:rsidRPr="00182182">
        <w:rPr>
          <w:b/>
        </w:rPr>
        <w:t>Ход урока:</w:t>
      </w:r>
    </w:p>
    <w:p w:rsidR="0015615A" w:rsidRPr="00182182" w:rsidRDefault="0015615A" w:rsidP="0015615A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Присоединение.</w:t>
      </w:r>
    </w:p>
    <w:p w:rsidR="0015615A" w:rsidRPr="00182182" w:rsidRDefault="0015615A" w:rsidP="0015615A">
      <w:r w:rsidRPr="00182182">
        <w:t>Пусть будет добрым ум у вас,</w:t>
      </w:r>
    </w:p>
    <w:p w:rsidR="0015615A" w:rsidRPr="00182182" w:rsidRDefault="0015615A" w:rsidP="0015615A">
      <w:r w:rsidRPr="00182182">
        <w:t>А сердце умным будет!                         С. Я. Маршак</w:t>
      </w:r>
    </w:p>
    <w:p w:rsidR="0015615A" w:rsidRPr="00182182" w:rsidRDefault="0015615A" w:rsidP="0015615A">
      <w:r w:rsidRPr="00182182">
        <w:t>Вот так просто пожелал нам поэт того, чтобы пытливый ум трудился в согласии с добрым сердцем.</w:t>
      </w:r>
    </w:p>
    <w:p w:rsidR="00DF4FDE" w:rsidRPr="00182182" w:rsidRDefault="0015615A" w:rsidP="0015615A">
      <w:r w:rsidRPr="00182182">
        <w:t xml:space="preserve">- Ребята, </w:t>
      </w:r>
      <w:proofErr w:type="gramStart"/>
      <w:r w:rsidRPr="00182182">
        <w:t>вспомните</w:t>
      </w:r>
      <w:proofErr w:type="gramEnd"/>
      <w:r w:rsidRPr="00182182">
        <w:t xml:space="preserve"> о чем мы говорили на прошлом уроке. </w:t>
      </w:r>
    </w:p>
    <w:p w:rsidR="0015615A" w:rsidRPr="00182182" w:rsidRDefault="00DF4FDE" w:rsidP="0015615A">
      <w:r w:rsidRPr="00182182">
        <w:t xml:space="preserve">- </w:t>
      </w:r>
      <w:r w:rsidR="0015615A" w:rsidRPr="00182182">
        <w:t xml:space="preserve">Чему доверяет сердце? (добру) </w:t>
      </w:r>
      <w:r w:rsidRPr="00182182">
        <w:t>Попробуйте убедить меня, что доброта – главная ценность в человеке.</w:t>
      </w:r>
    </w:p>
    <w:p w:rsidR="00DF4FDE" w:rsidRPr="00182182" w:rsidRDefault="00DF4FDE" w:rsidP="0015615A">
      <w:r w:rsidRPr="00182182">
        <w:t>Молодцы, спасибо!</w:t>
      </w:r>
    </w:p>
    <w:p w:rsidR="00DF4FDE" w:rsidRPr="00182182" w:rsidRDefault="00DF4FDE" w:rsidP="0015615A">
      <w:r w:rsidRPr="00182182">
        <w:t>Мы верим, что добро сильнее зла. Знаем, что ни один злой человек не бывает счастливым.</w:t>
      </w:r>
    </w:p>
    <w:p w:rsidR="00DF4FDE" w:rsidRPr="00182182" w:rsidRDefault="00DF4FDE" w:rsidP="0015615A">
      <w:r w:rsidRPr="00182182">
        <w:t>Как можно своего обидчика сделать лучше? (Нужно делать ему больше добра)</w:t>
      </w:r>
    </w:p>
    <w:p w:rsidR="00DF4FDE" w:rsidRPr="00182182" w:rsidRDefault="00DF4FDE" w:rsidP="0015615A">
      <w:r w:rsidRPr="00182182">
        <w:t>Есть одно золотое правило нравственности:</w:t>
      </w:r>
    </w:p>
    <w:p w:rsidR="00DF4FDE" w:rsidRPr="00182182" w:rsidRDefault="00DF4FDE" w:rsidP="00DF4FDE">
      <w:pPr>
        <w:jc w:val="center"/>
      </w:pPr>
      <w:r w:rsidRPr="00182182">
        <w:t>ОТНОСИТЕСЬ К ЛЮДЯМ ТАК, КАК ВЫ ХОТИТЕ, ЧТОБЫ ОНИ ОТНОСИЛИСЬ К ВАМ.</w:t>
      </w:r>
    </w:p>
    <w:p w:rsidR="00DF4FDE" w:rsidRPr="00182182" w:rsidRDefault="00DF4FDE" w:rsidP="00DF4FD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Беседа.</w:t>
      </w:r>
    </w:p>
    <w:p w:rsidR="00DF4FDE" w:rsidRPr="00182182" w:rsidRDefault="00DF4FDE" w:rsidP="00DF4FDE">
      <w:r w:rsidRPr="00182182">
        <w:t>Не позволяй душе лениться,</w:t>
      </w:r>
    </w:p>
    <w:p w:rsidR="00DF4FDE" w:rsidRPr="00182182" w:rsidRDefault="00DF4FDE" w:rsidP="00DF4FDE">
      <w:r w:rsidRPr="00182182">
        <w:t>Чтоб воду в ступе не толочь.</w:t>
      </w:r>
    </w:p>
    <w:p w:rsidR="00DF4FDE" w:rsidRPr="00182182" w:rsidRDefault="00DF4FDE" w:rsidP="00DF4FDE">
      <w:r w:rsidRPr="00182182">
        <w:t>Душа обязана трудиться,</w:t>
      </w:r>
    </w:p>
    <w:p w:rsidR="00DF4FDE" w:rsidRPr="00182182" w:rsidRDefault="00DF4FDE" w:rsidP="00DF4FDE">
      <w:r w:rsidRPr="00182182">
        <w:t xml:space="preserve">И день, и ночь, и день, и ночь.              Н. </w:t>
      </w:r>
      <w:proofErr w:type="spellStart"/>
      <w:r w:rsidRPr="00182182">
        <w:t>Заболотский</w:t>
      </w:r>
      <w:proofErr w:type="spellEnd"/>
    </w:p>
    <w:p w:rsidR="00DF4FDE" w:rsidRPr="00182182" w:rsidRDefault="00DF4FDE" w:rsidP="00DF4FDE">
      <w:proofErr w:type="gramStart"/>
      <w:r w:rsidRPr="00182182">
        <w:t>Душа</w:t>
      </w:r>
      <w:proofErr w:type="gramEnd"/>
      <w:r w:rsidRPr="00182182">
        <w:t>… Что это такое? Кто её видел? Чувствовал? Кто разговаривает со своей душой?</w:t>
      </w:r>
    </w:p>
    <w:p w:rsidR="00DF4FDE" w:rsidRPr="00182182" w:rsidRDefault="00DF4FDE" w:rsidP="00DF4FDE">
      <w:r w:rsidRPr="00182182">
        <w:t>Что вы чувствуете, когда душа поёт? Волнуется? Плачет?</w:t>
      </w:r>
    </w:p>
    <w:p w:rsidR="00DF4FDE" w:rsidRPr="00182182" w:rsidRDefault="00DF4FDE" w:rsidP="00DF4FDE">
      <w:r w:rsidRPr="00182182">
        <w:t>Что происходит в душе, когда её обидели? Похвалили?</w:t>
      </w:r>
    </w:p>
    <w:p w:rsidR="00DF4FDE" w:rsidRPr="00182182" w:rsidRDefault="00DF4FDE" w:rsidP="00DF4FDE">
      <w:r w:rsidRPr="00182182">
        <w:t xml:space="preserve">Говорят: « Глаза – зеркало души». Как понять? </w:t>
      </w:r>
      <w:proofErr w:type="gramStart"/>
      <w:r w:rsidRPr="00182182">
        <w:t>(В глазах, как в зеркале отражается состояние души.</w:t>
      </w:r>
      <w:proofErr w:type="gramEnd"/>
      <w:r w:rsidRPr="00182182">
        <w:t xml:space="preserve"> </w:t>
      </w:r>
      <w:proofErr w:type="gramStart"/>
      <w:r w:rsidRPr="00182182">
        <w:t>Глаза не могут лгать.)</w:t>
      </w:r>
      <w:proofErr w:type="gramEnd"/>
    </w:p>
    <w:p w:rsidR="00C321B5" w:rsidRPr="00182182" w:rsidRDefault="00C321B5" w:rsidP="00DF4FDE">
      <w:r w:rsidRPr="00182182">
        <w:t>Душа – это внутренний мир человека. Мир, полный тайн.</w:t>
      </w:r>
    </w:p>
    <w:p w:rsidR="00C321B5" w:rsidRPr="00182182" w:rsidRDefault="00C321B5" w:rsidP="00C321B5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Работа с учебным пособием.</w:t>
      </w:r>
    </w:p>
    <w:p w:rsidR="00C321B5" w:rsidRPr="00182182" w:rsidRDefault="00C321B5" w:rsidP="00C321B5">
      <w:proofErr w:type="gramStart"/>
      <w:r w:rsidRPr="00182182">
        <w:t>Прочитайте самостоятельно первые два абзаца статьи на с. 16 и ответьте на вопрос:</w:t>
      </w:r>
      <w:proofErr w:type="gramEnd"/>
      <w:r w:rsidRPr="00182182">
        <w:t xml:space="preserve"> «Во что верует душа?».</w:t>
      </w:r>
    </w:p>
    <w:p w:rsidR="00C321B5" w:rsidRPr="00182182" w:rsidRDefault="00C321B5" w:rsidP="00C321B5">
      <w:r w:rsidRPr="00182182">
        <w:t>Обратите внимание: Сердце верит, а душа ВЕРУЕТ. Почему ВЕРУЕТ? Говорят «ВЕРУЮ» только про то, что глазами не увидишь, руками не потрогаешь, но во что твёрдо веришь, полностью доверяешь.</w:t>
      </w:r>
    </w:p>
    <w:p w:rsidR="00C321B5" w:rsidRPr="00182182" w:rsidRDefault="00C321B5" w:rsidP="00C321B5">
      <w:r w:rsidRPr="00182182">
        <w:t>Душа верует, то есть знает, чувствует присутствие Бога в себе и в мире. Душа и сердце верующего человека прикасаются к Тайне. Верующие в Бога люди знают, что их вера – святая любовь к Создателю, полное доверие к нему, желание жить по его воле.</w:t>
      </w:r>
    </w:p>
    <w:p w:rsidR="00C321B5" w:rsidRPr="00182182" w:rsidRDefault="00C321B5" w:rsidP="00C321B5">
      <w:r w:rsidRPr="00182182">
        <w:lastRenderedPageBreak/>
        <w:t>О семье, где каждый заботится друг о друге, младшие прислушиваются к советам старших, признают их мудрость, опыт, где все трудолюбивы, говорят</w:t>
      </w:r>
      <w:proofErr w:type="gramStart"/>
      <w:r w:rsidRPr="00182182">
        <w:t xml:space="preserve"> :</w:t>
      </w:r>
      <w:proofErr w:type="gramEnd"/>
      <w:r w:rsidRPr="00182182">
        <w:t xml:space="preserve"> « Вот дом, где душа вспоминает Бога».</w:t>
      </w:r>
    </w:p>
    <w:p w:rsidR="00C321B5" w:rsidRPr="00182182" w:rsidRDefault="00C321B5" w:rsidP="00C321B5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Активное занятие №3. Работа в паре «Правила нравственности».</w:t>
      </w:r>
    </w:p>
    <w:p w:rsidR="00C321B5" w:rsidRPr="00182182" w:rsidRDefault="00C321B5" w:rsidP="00C321B5">
      <w:r w:rsidRPr="00182182">
        <w:t>Задание. Учащимся предлагается прочитать рассказ и подумать, какими правилами нравственности руководствуются его герои.</w:t>
      </w:r>
    </w:p>
    <w:p w:rsidR="00B6303C" w:rsidRPr="00182182" w:rsidRDefault="00C321B5" w:rsidP="00B6303C">
      <w:pPr>
        <w:shd w:val="clear" w:color="auto" w:fill="FFFFFF"/>
        <w:autoSpaceDE w:val="0"/>
        <w:autoSpaceDN w:val="0"/>
        <w:adjustRightInd w:val="0"/>
        <w:ind w:left="360"/>
      </w:pPr>
      <w:r w:rsidRPr="00182182">
        <w:t>БУДЬТЕ МИЛОСЕРДНЫ</w:t>
      </w:r>
    </w:p>
    <w:p w:rsidR="00B6303C" w:rsidRPr="00182182" w:rsidRDefault="00C321B5" w:rsidP="00B6303C">
      <w:pPr>
        <w:shd w:val="clear" w:color="auto" w:fill="FFFFFF"/>
        <w:autoSpaceDE w:val="0"/>
        <w:autoSpaceDN w:val="0"/>
        <w:adjustRightInd w:val="0"/>
        <w:ind w:left="360"/>
      </w:pPr>
      <w:r w:rsidRPr="00182182">
        <w:t>ПОЧИТАЙ ОТЦА ТВОЕГО И МАТЬ</w:t>
      </w:r>
    </w:p>
    <w:p w:rsidR="00B6303C" w:rsidRPr="00182182" w:rsidRDefault="00C321B5" w:rsidP="00B6303C">
      <w:pPr>
        <w:shd w:val="clear" w:color="auto" w:fill="FFFFFF"/>
        <w:autoSpaceDE w:val="0"/>
        <w:autoSpaceDN w:val="0"/>
        <w:adjustRightInd w:val="0"/>
        <w:ind w:left="360"/>
      </w:pPr>
      <w:r w:rsidRPr="00182182">
        <w:t>МИР ИМЕЙТЕ МЕЖДУ СОБОЮ</w:t>
      </w:r>
    </w:p>
    <w:p w:rsidR="00C321B5" w:rsidRPr="00182182" w:rsidRDefault="00C321B5" w:rsidP="00B6303C">
      <w:pPr>
        <w:shd w:val="clear" w:color="auto" w:fill="FFFFFF"/>
        <w:autoSpaceDE w:val="0"/>
        <w:autoSpaceDN w:val="0"/>
        <w:adjustRightInd w:val="0"/>
        <w:ind w:left="360"/>
      </w:pPr>
      <w:r w:rsidRPr="00182182">
        <w:t>СЕМЕРО ПО ЛАВКАМ</w:t>
      </w:r>
    </w:p>
    <w:p w:rsidR="00C321B5" w:rsidRPr="00182182" w:rsidRDefault="00C321B5" w:rsidP="00B6303C">
      <w:pPr>
        <w:shd w:val="clear" w:color="auto" w:fill="FFFFFF"/>
        <w:autoSpaceDE w:val="0"/>
        <w:autoSpaceDN w:val="0"/>
        <w:adjustRightInd w:val="0"/>
      </w:pPr>
      <w:r w:rsidRPr="00182182">
        <w:t>У тети Зины семеро детей - и все девочки: Ира, Оля, Лена, Таня, Вера, Надя и Катя. Живут они в половине деревянного дома.</w:t>
      </w:r>
      <w:r w:rsidR="00B6303C" w:rsidRPr="00182182">
        <w:t xml:space="preserve"> </w:t>
      </w:r>
      <w:r w:rsidRPr="00182182">
        <w:t>Живут бедно: стол да кровати. Сапожки, одёжку друг за друж</w:t>
      </w:r>
      <w:r w:rsidRPr="00182182">
        <w:softHyphen/>
        <w:t>кой донашивают.</w:t>
      </w:r>
      <w:r w:rsidR="00B6303C" w:rsidRPr="00182182">
        <w:t xml:space="preserve"> </w:t>
      </w:r>
      <w:r w:rsidRPr="00182182">
        <w:t>А радостно у них: старшая, Ира, стоит у плиты, печёт блины. К Ире очередь: Оля, Лена, Таня, Вера, Надя и Катя. Стоят смирно, каждая свой блин ждёт. Ещё и пёс Волчок стоит, слюнки сглаты</w:t>
      </w:r>
      <w:r w:rsidRPr="00182182">
        <w:softHyphen/>
        <w:t>вает. И котёнок Маркиз, сидя, дожидается.</w:t>
      </w:r>
      <w:r w:rsidR="00B6303C" w:rsidRPr="00182182">
        <w:t xml:space="preserve"> </w:t>
      </w:r>
      <w:r w:rsidRPr="00182182">
        <w:t>Вот Ира подаёт первый блин Оле, а Оля передает Лене, а Лена Тане, а Таня Вере, а Вера Наде, а Надя - самой маленькой. Кате. А Катя отку</w:t>
      </w:r>
      <w:r w:rsidRPr="00182182">
        <w:softHyphen/>
        <w:t>сит кусочек, даст Волчку да Маркизу, а потом и сама ест.</w:t>
      </w:r>
      <w:r w:rsidR="00B6303C" w:rsidRPr="00182182">
        <w:t xml:space="preserve"> </w:t>
      </w:r>
      <w:r w:rsidRPr="00182182">
        <w:t>А тут и мама с работы возвращается - и ей блин достаётся.</w:t>
      </w:r>
      <w:r w:rsidR="00B6303C" w:rsidRPr="00182182">
        <w:t xml:space="preserve"> </w:t>
      </w:r>
      <w:r w:rsidRPr="00182182">
        <w:t>И соседка, тётя Наташа, в дверь заглядывает - и ей блин подно</w:t>
      </w:r>
      <w:r w:rsidRPr="00182182">
        <w:softHyphen/>
        <w:t>сят.</w:t>
      </w:r>
      <w:r w:rsidR="00B6303C" w:rsidRPr="00182182">
        <w:t xml:space="preserve"> </w:t>
      </w:r>
      <w:r w:rsidRPr="00182182">
        <w:t>А последний блин на сковороде остается. Папин. Папа придёт с работы ночью, увидит блин, улыбнётся. Обойдёт на цыпочках все кроватки, всех перецелует.</w:t>
      </w:r>
      <w:r w:rsidR="00B6303C" w:rsidRPr="00182182">
        <w:t xml:space="preserve"> </w:t>
      </w:r>
      <w:r w:rsidRPr="00182182">
        <w:t>А в доме так тихо, такой мир, такое счастье...</w:t>
      </w:r>
    </w:p>
    <w:p w:rsidR="00C321B5" w:rsidRPr="00182182" w:rsidRDefault="00C321B5" w:rsidP="00B6303C">
      <w:pPr>
        <w:shd w:val="clear" w:color="auto" w:fill="FFFFFF"/>
        <w:autoSpaceDE w:val="0"/>
        <w:autoSpaceDN w:val="0"/>
        <w:adjustRightInd w:val="0"/>
      </w:pPr>
      <w:r w:rsidRPr="00182182">
        <w:t>Этапы работы:</w:t>
      </w:r>
    </w:p>
    <w:p w:rsidR="00C321B5" w:rsidRPr="00182182" w:rsidRDefault="00C321B5" w:rsidP="00B630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182182">
        <w:rPr>
          <w:bCs/>
          <w:i/>
          <w:iCs/>
        </w:rPr>
        <w:t>Подготовительный Этап.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t>Учитель напоминает учащимся о правилах нравственности, с которыми они познакомились на предыдущем уроке.</w:t>
      </w:r>
    </w:p>
    <w:p w:rsidR="00B6303C" w:rsidRPr="00182182" w:rsidRDefault="00C321B5" w:rsidP="00B630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182182">
        <w:rPr>
          <w:i/>
          <w:iCs/>
        </w:rPr>
        <w:t>Индивидуальный этап.</w:t>
      </w:r>
    </w:p>
    <w:p w:rsidR="00B6303C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t>Учитель предлагает самостоятельно ответить на поставленный вопрос. Определяется время на чтение текста и обдумывание воп</w:t>
      </w:r>
      <w:r w:rsidRPr="00182182">
        <w:softHyphen/>
        <w:t>роса 5-7 минут.</w:t>
      </w:r>
    </w:p>
    <w:p w:rsidR="00B6303C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t>По завершении индивидуального этапа учитель просит всех од</w:t>
      </w:r>
      <w:r w:rsidRPr="00182182">
        <w:softHyphen/>
        <w:t>новременно закончить работу.</w:t>
      </w:r>
    </w:p>
    <w:p w:rsidR="00C321B5" w:rsidRPr="00182182" w:rsidRDefault="00C321B5" w:rsidP="00B630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182182">
        <w:rPr>
          <w:i/>
          <w:iCs/>
        </w:rPr>
        <w:t>Работа в паре.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t>Ученики сообщают друг другу свой выбор и приходят к едино</w:t>
      </w:r>
      <w:r w:rsidRPr="00182182">
        <w:softHyphen/>
        <w:t>му решению. Подробное описание данного этапа работы дано в тренинге № 2.</w:t>
      </w:r>
    </w:p>
    <w:p w:rsidR="00C321B5" w:rsidRPr="00182182" w:rsidRDefault="00C321B5" w:rsidP="00B630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182182">
        <w:rPr>
          <w:i/>
          <w:iCs/>
        </w:rPr>
        <w:t xml:space="preserve"> Обсуждение вопроса в классе. Экспертная оценка.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t>Одна из пар сообщает и аргументирует свое решение. Другими учащимися, при необходимости, вносятся поправки и пояснения. Сообщается экспертная оценка.</w:t>
      </w:r>
    </w:p>
    <w:p w:rsidR="00C321B5" w:rsidRPr="00182182" w:rsidRDefault="00C321B5" w:rsidP="00B630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182182">
        <w:t xml:space="preserve"> </w:t>
      </w:r>
      <w:r w:rsidRPr="00182182">
        <w:rPr>
          <w:i/>
          <w:iCs/>
        </w:rPr>
        <w:t>Рефлексия.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t>Ученики анализируют эффективность обсуждения в паре: на</w:t>
      </w:r>
      <w:r w:rsidRPr="00182182">
        <w:softHyphen/>
        <w:t>сколько оно помогло им получить более убедительное обоснова</w:t>
      </w:r>
      <w:r w:rsidRPr="00182182">
        <w:softHyphen/>
        <w:t>ние принятого самостоятельно решения.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rPr>
          <w:b/>
          <w:bCs/>
          <w:sz w:val="20"/>
          <w:szCs w:val="20"/>
        </w:rPr>
        <w:t xml:space="preserve">Экспертная </w:t>
      </w:r>
      <w:r w:rsidRPr="00182182">
        <w:rPr>
          <w:b/>
          <w:sz w:val="20"/>
          <w:szCs w:val="20"/>
        </w:rPr>
        <w:t>оценка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rPr>
          <w:sz w:val="20"/>
          <w:szCs w:val="20"/>
        </w:rPr>
        <w:t>Герои данного рассказа живут по следующим правилам нрав</w:t>
      </w:r>
      <w:r w:rsidRPr="00182182">
        <w:rPr>
          <w:sz w:val="20"/>
          <w:szCs w:val="20"/>
        </w:rPr>
        <w:softHyphen/>
        <w:t>ственности: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rPr>
          <w:sz w:val="20"/>
          <w:szCs w:val="20"/>
          <w:u w:val="single"/>
        </w:rPr>
        <w:t>БУДЬТЕ МИЛОСЕРДНЫ</w:t>
      </w:r>
    </w:p>
    <w:p w:rsidR="00C321B5" w:rsidRPr="00182182" w:rsidRDefault="00C321B5" w:rsidP="00B6303C">
      <w:pPr>
        <w:pStyle w:val="a3"/>
        <w:shd w:val="clear" w:color="auto" w:fill="FFFFFF"/>
        <w:autoSpaceDE w:val="0"/>
        <w:autoSpaceDN w:val="0"/>
        <w:adjustRightInd w:val="0"/>
      </w:pPr>
      <w:r w:rsidRPr="00182182">
        <w:rPr>
          <w:sz w:val="20"/>
          <w:szCs w:val="20"/>
          <w:u w:val="single"/>
        </w:rPr>
        <w:t>ПОЧИТАЙ ОТЦА ТВОЕГО И МАТЬ</w:t>
      </w:r>
    </w:p>
    <w:p w:rsidR="00C321B5" w:rsidRPr="00182182" w:rsidRDefault="00C321B5" w:rsidP="00B6303C">
      <w:pPr>
        <w:pStyle w:val="a3"/>
        <w:rPr>
          <w:sz w:val="20"/>
          <w:szCs w:val="20"/>
          <w:u w:val="single"/>
        </w:rPr>
      </w:pPr>
      <w:r w:rsidRPr="00182182">
        <w:rPr>
          <w:sz w:val="20"/>
          <w:szCs w:val="20"/>
          <w:u w:val="single"/>
        </w:rPr>
        <w:t>МИР ИМЕЙТЕ МЕЖДУ СОБОЮ</w:t>
      </w:r>
    </w:p>
    <w:p w:rsidR="00B6303C" w:rsidRPr="00182182" w:rsidRDefault="00B6303C" w:rsidP="00B6303C">
      <w:pPr>
        <w:pStyle w:val="a3"/>
        <w:rPr>
          <w:sz w:val="20"/>
          <w:szCs w:val="20"/>
          <w:u w:val="single"/>
        </w:rPr>
      </w:pPr>
    </w:p>
    <w:p w:rsidR="00B6303C" w:rsidRPr="00182182" w:rsidRDefault="00B6303C" w:rsidP="00B6303C">
      <w:pPr>
        <w:pStyle w:val="a3"/>
        <w:rPr>
          <w:sz w:val="20"/>
          <w:szCs w:val="20"/>
          <w:u w:val="single"/>
        </w:rPr>
      </w:pPr>
    </w:p>
    <w:p w:rsidR="00C321B5" w:rsidRPr="00182182" w:rsidRDefault="00B6303C" w:rsidP="00B6303C">
      <w:p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6.Вера Святой Руси.</w:t>
      </w:r>
    </w:p>
    <w:p w:rsidR="00B6303C" w:rsidRPr="00182182" w:rsidRDefault="00B6303C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lastRenderedPageBreak/>
        <w:t xml:space="preserve">Разные народы верят по-разному. Бога называют по-разному, молятся по-своему. </w:t>
      </w:r>
    </w:p>
    <w:p w:rsidR="00B6303C" w:rsidRPr="00182182" w:rsidRDefault="00B6303C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А какая вера и когда пришла к нашим предкам и с тех пор сопровождает и хранит Русь?</w:t>
      </w:r>
    </w:p>
    <w:p w:rsidR="00B6303C" w:rsidRPr="00182182" w:rsidRDefault="00B6303C" w:rsidP="00B6303C">
      <w:pPr>
        <w:rPr>
          <w:sz w:val="24"/>
          <w:szCs w:val="24"/>
        </w:rPr>
      </w:pPr>
      <w:proofErr w:type="gramStart"/>
      <w:r w:rsidRPr="00182182">
        <w:rPr>
          <w:sz w:val="24"/>
          <w:szCs w:val="24"/>
        </w:rPr>
        <w:t>Прочитайте название иконы, изображённой на с. 16 учебного пособия.</w:t>
      </w:r>
      <w:proofErr w:type="gramEnd"/>
      <w:r w:rsidRPr="00182182">
        <w:rPr>
          <w:sz w:val="24"/>
          <w:szCs w:val="24"/>
        </w:rPr>
        <w:t xml:space="preserve"> Это великий русский князь. Умелый воин и мудрый правитель. За крещение всей Руси Церковь причислила его к лику святых. Князь Владимир стремился объединить русских людей одной верой</w:t>
      </w:r>
      <w:proofErr w:type="gramStart"/>
      <w:r w:rsidRPr="00182182">
        <w:rPr>
          <w:sz w:val="24"/>
          <w:szCs w:val="24"/>
        </w:rPr>
        <w:t>.</w:t>
      </w:r>
      <w:proofErr w:type="gramEnd"/>
      <w:r w:rsidRPr="00182182">
        <w:rPr>
          <w:sz w:val="24"/>
          <w:szCs w:val="24"/>
        </w:rPr>
        <w:t xml:space="preserve"> (</w:t>
      </w:r>
      <w:proofErr w:type="gramStart"/>
      <w:r w:rsidRPr="00182182">
        <w:rPr>
          <w:sz w:val="24"/>
          <w:szCs w:val="24"/>
        </w:rPr>
        <w:t>ч</w:t>
      </w:r>
      <w:proofErr w:type="gramEnd"/>
      <w:r w:rsidRPr="00182182">
        <w:rPr>
          <w:sz w:val="24"/>
          <w:szCs w:val="24"/>
        </w:rPr>
        <w:t>тение статьи на с. 16)</w:t>
      </w:r>
    </w:p>
    <w:p w:rsidR="00B6303C" w:rsidRPr="00182182" w:rsidRDefault="00B6303C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Вопросы по содержанию:</w:t>
      </w:r>
    </w:p>
    <w:p w:rsidR="00B6303C" w:rsidRPr="00182182" w:rsidRDefault="00B6303C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-Какую веру приняли наши предки?</w:t>
      </w:r>
    </w:p>
    <w:p w:rsidR="00B6303C" w:rsidRPr="00182182" w:rsidRDefault="00B6303C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-Сколько лет Русь является православной?</w:t>
      </w:r>
    </w:p>
    <w:p w:rsidR="00AB3E96" w:rsidRPr="00182182" w:rsidRDefault="00AB3E96" w:rsidP="00B6303C">
      <w:p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7. Вера обнаруживается в добрых делах.</w:t>
      </w:r>
    </w:p>
    <w:p w:rsidR="00AB3E96" w:rsidRPr="00182182" w:rsidRDefault="00AB3E96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Чтение рассказа «Веру к делу применяй, а дело – к вере»</w:t>
      </w:r>
      <w:proofErr w:type="gramStart"/>
      <w:r w:rsidRPr="00182182">
        <w:rPr>
          <w:sz w:val="24"/>
          <w:szCs w:val="24"/>
        </w:rPr>
        <w:t>.</w:t>
      </w:r>
      <w:proofErr w:type="gramEnd"/>
      <w:r w:rsidRPr="00182182">
        <w:rPr>
          <w:sz w:val="24"/>
          <w:szCs w:val="24"/>
        </w:rPr>
        <w:t xml:space="preserve"> (</w:t>
      </w:r>
      <w:proofErr w:type="gramStart"/>
      <w:r w:rsidRPr="00182182">
        <w:rPr>
          <w:sz w:val="24"/>
          <w:szCs w:val="24"/>
        </w:rPr>
        <w:t>с</w:t>
      </w:r>
      <w:proofErr w:type="gramEnd"/>
      <w:r w:rsidRPr="00182182">
        <w:rPr>
          <w:sz w:val="24"/>
          <w:szCs w:val="24"/>
        </w:rPr>
        <w:t>.18-19)</w:t>
      </w:r>
    </w:p>
    <w:p w:rsidR="00AB3E96" w:rsidRPr="00182182" w:rsidRDefault="00AB3E96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 xml:space="preserve">- Какое предложение отражает содержание рисунка </w:t>
      </w:r>
      <w:proofErr w:type="gramStart"/>
      <w:r w:rsidRPr="00182182">
        <w:rPr>
          <w:sz w:val="24"/>
          <w:szCs w:val="24"/>
        </w:rPr>
        <w:t>на</w:t>
      </w:r>
      <w:proofErr w:type="gramEnd"/>
      <w:r w:rsidRPr="00182182">
        <w:rPr>
          <w:sz w:val="24"/>
          <w:szCs w:val="24"/>
        </w:rPr>
        <w:t xml:space="preserve"> с. 19? (Земледелец проводит первую борозду с верой в будущий урожай.)</w:t>
      </w:r>
    </w:p>
    <w:p w:rsidR="00AB3E96" w:rsidRPr="00182182" w:rsidRDefault="00AB3E96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Хлеб-святыня. Хлеб – всему голова! Главная забота землевладельца, основная ценность для него – семена для будущего урожая. И как бы ни было голодно и тяжело, крестьянин не проест эти семена, убережёт. Вера укрепит его волю и надежду.</w:t>
      </w:r>
    </w:p>
    <w:p w:rsidR="00AB3E96" w:rsidRPr="00182182" w:rsidRDefault="00AB3E96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 xml:space="preserve">Вспоминается случай из биографии великого русского полководца А. В. Суворова, который за 70 лет жизни – 54 года служил в армии, 35 больших сражений провёл Суворов. И во всех он был победителем. С детства он рос  смышлёным, любознательным, верующим в Бога. </w:t>
      </w:r>
    </w:p>
    <w:p w:rsidR="00AB3E96" w:rsidRPr="00182182" w:rsidRDefault="00AB3E96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Однажды 7-летнего Суворова угостили двумя яблоками и сказали: «Дадим тебе ещё яблок, если скажешь, где есть Бог». Саша моментально ответил: «Я верну вам яблоки, если скажете, а где Его нет?»</w:t>
      </w:r>
    </w:p>
    <w:p w:rsidR="001401D5" w:rsidRPr="00182182" w:rsidRDefault="001401D5" w:rsidP="00B6303C">
      <w:p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8. Рефлексия:</w:t>
      </w:r>
    </w:p>
    <w:p w:rsidR="00AB3E96" w:rsidRPr="00182182" w:rsidRDefault="00AB3E96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Задумаемся над вопросами:</w:t>
      </w:r>
    </w:p>
    <w:p w:rsidR="00AB3E96" w:rsidRPr="00182182" w:rsidRDefault="00062699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 xml:space="preserve">- Почему не все люди верят? </w:t>
      </w:r>
      <w:proofErr w:type="gramStart"/>
      <w:r w:rsidRPr="00182182">
        <w:rPr>
          <w:sz w:val="24"/>
          <w:szCs w:val="24"/>
        </w:rPr>
        <w:t>(Невидимое не всем доступно.</w:t>
      </w:r>
      <w:proofErr w:type="gramEnd"/>
      <w:r w:rsidRPr="00182182">
        <w:rPr>
          <w:sz w:val="24"/>
          <w:szCs w:val="24"/>
        </w:rPr>
        <w:t xml:space="preserve"> Н</w:t>
      </w:r>
      <w:r w:rsidR="00AB3E96" w:rsidRPr="00182182">
        <w:rPr>
          <w:sz w:val="24"/>
          <w:szCs w:val="24"/>
        </w:rPr>
        <w:t xml:space="preserve">ужно иметь </w:t>
      </w:r>
      <w:r w:rsidRPr="00182182">
        <w:rPr>
          <w:sz w:val="24"/>
          <w:szCs w:val="24"/>
        </w:rPr>
        <w:t xml:space="preserve">внутреннее духовное зрение, духовную силу. </w:t>
      </w:r>
      <w:proofErr w:type="gramStart"/>
      <w:r w:rsidRPr="00182182">
        <w:rPr>
          <w:sz w:val="24"/>
          <w:szCs w:val="24"/>
        </w:rPr>
        <w:t>Всему своё время…)</w:t>
      </w:r>
      <w:proofErr w:type="gramEnd"/>
    </w:p>
    <w:p w:rsidR="00062699" w:rsidRPr="00182182" w:rsidRDefault="00062699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>- Можно ли навязать человеку веру в Бога силой?</w:t>
      </w:r>
    </w:p>
    <w:p w:rsidR="00062699" w:rsidRPr="00182182" w:rsidRDefault="00062699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 xml:space="preserve">- Как нужно относиться к людям другой веры или к неверующим в Бога? </w:t>
      </w:r>
    </w:p>
    <w:p w:rsidR="00062699" w:rsidRPr="00182182" w:rsidRDefault="001401D5" w:rsidP="00B6303C">
      <w:pPr>
        <w:rPr>
          <w:sz w:val="28"/>
          <w:szCs w:val="28"/>
          <w:u w:val="single"/>
        </w:rPr>
      </w:pPr>
      <w:r w:rsidRPr="00182182">
        <w:rPr>
          <w:sz w:val="28"/>
          <w:szCs w:val="28"/>
          <w:u w:val="single"/>
        </w:rPr>
        <w:t>9</w:t>
      </w:r>
      <w:r w:rsidR="00062699" w:rsidRPr="00182182">
        <w:rPr>
          <w:sz w:val="28"/>
          <w:szCs w:val="28"/>
          <w:u w:val="single"/>
        </w:rPr>
        <w:t>. Домашнее задание.</w:t>
      </w:r>
    </w:p>
    <w:p w:rsidR="00062699" w:rsidRPr="00182182" w:rsidRDefault="00062699" w:rsidP="00B6303C">
      <w:pPr>
        <w:rPr>
          <w:sz w:val="24"/>
          <w:szCs w:val="24"/>
        </w:rPr>
      </w:pPr>
      <w:r w:rsidRPr="00182182">
        <w:rPr>
          <w:sz w:val="24"/>
          <w:szCs w:val="24"/>
        </w:rPr>
        <w:t xml:space="preserve">С добрым сердцем и открытой душой в тишине вспомните наш урок. То, о чём мы говорили. </w:t>
      </w:r>
    </w:p>
    <w:sectPr w:rsidR="00062699" w:rsidRPr="00182182" w:rsidSect="00062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A1"/>
    <w:multiLevelType w:val="hybridMultilevel"/>
    <w:tmpl w:val="93B63058"/>
    <w:lvl w:ilvl="0" w:tplc="D93A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1430"/>
    <w:multiLevelType w:val="hybridMultilevel"/>
    <w:tmpl w:val="64DC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15A"/>
    <w:rsid w:val="00062699"/>
    <w:rsid w:val="0006628D"/>
    <w:rsid w:val="001401D5"/>
    <w:rsid w:val="0015615A"/>
    <w:rsid w:val="00182182"/>
    <w:rsid w:val="004610E5"/>
    <w:rsid w:val="00AB3E96"/>
    <w:rsid w:val="00B6303C"/>
    <w:rsid w:val="00C321B5"/>
    <w:rsid w:val="00D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4</cp:revision>
  <cp:lastPrinted>2013-09-18T11:59:00Z</cp:lastPrinted>
  <dcterms:created xsi:type="dcterms:W3CDTF">2013-09-18T11:04:00Z</dcterms:created>
  <dcterms:modified xsi:type="dcterms:W3CDTF">2014-07-08T10:40:00Z</dcterms:modified>
</cp:coreProperties>
</file>