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F8" w:rsidRPr="00BF70F8" w:rsidRDefault="00BF70F8" w:rsidP="00BF70F8">
      <w:pPr>
        <w:pStyle w:val="a3"/>
        <w:jc w:val="center"/>
        <w:rPr>
          <w:b/>
          <w:bCs/>
          <w:sz w:val="32"/>
        </w:rPr>
      </w:pPr>
      <w:r w:rsidRPr="00BF70F8">
        <w:rPr>
          <w:b/>
          <w:bCs/>
          <w:i/>
          <w:iCs/>
          <w:sz w:val="32"/>
        </w:rPr>
        <w:t>“ Все мы разные.”</w:t>
      </w:r>
    </w:p>
    <w:p w:rsidR="00BF70F8" w:rsidRDefault="00BF70F8" w:rsidP="00BF70F8">
      <w:pPr>
        <w:pStyle w:val="a3"/>
      </w:pPr>
      <w:r w:rsidRPr="00BF70F8">
        <w:rPr>
          <w:b/>
          <w:bCs/>
          <w:sz w:val="28"/>
        </w:rPr>
        <w:t xml:space="preserve">Цель: </w:t>
      </w:r>
      <w:r w:rsidRPr="00BF70F8">
        <w:rPr>
          <w:sz w:val="28"/>
        </w:rPr>
        <w:t xml:space="preserve">освобождение от отрицательных эмоций, развитие социального доверия, повышение уверенности в своих силах повышение значимости в глазах окружающих. </w:t>
      </w:r>
      <w:r w:rsidRPr="008A4DD1">
        <w:rPr>
          <w:sz w:val="28"/>
          <w:szCs w:val="28"/>
        </w:rPr>
        <w:t>Ознакомление со способами восстановления эмоционального равновесия.</w:t>
      </w:r>
    </w:p>
    <w:p w:rsidR="00BF70F8" w:rsidRDefault="00BF70F8" w:rsidP="00BF70F8">
      <w:pPr>
        <w:pStyle w:val="a3"/>
        <w:jc w:val="center"/>
      </w:pPr>
      <w:r>
        <w:rPr>
          <w:b/>
          <w:bCs/>
        </w:rPr>
        <w:t>Ход занятия:</w:t>
      </w:r>
    </w:p>
    <w:p w:rsidR="00BF70F8" w:rsidRDefault="00BF70F8" w:rsidP="00BF70F8">
      <w:pPr>
        <w:pStyle w:val="a3"/>
        <w:rPr>
          <w:b/>
          <w:bCs/>
        </w:rPr>
      </w:pPr>
      <w:r>
        <w:rPr>
          <w:b/>
          <w:bCs/>
        </w:rPr>
        <w:t>1. Упражнение “ Росточек под солнцем”</w:t>
      </w:r>
    </w:p>
    <w:p w:rsidR="00BF70F8" w:rsidRDefault="00BF70F8" w:rsidP="00BF70F8">
      <w:pPr>
        <w:pStyle w:val="a3"/>
      </w:pPr>
      <w:r>
        <w:t>Дети превращаются в маленький росточек ( сворачиваются в клубочек и обхватывают колени руками) всё чаще пригревает солнышко и росточек начинает расти и тянуться к солнышку.</w:t>
      </w:r>
    </w:p>
    <w:p w:rsidR="00BF70F8" w:rsidRDefault="00BF70F8" w:rsidP="00BF70F8">
      <w:pPr>
        <w:pStyle w:val="a3"/>
      </w:pPr>
      <w:r>
        <w:t>Все движения выполняются под музыку.</w:t>
      </w:r>
    </w:p>
    <w:p w:rsidR="00BF70F8" w:rsidRDefault="00BF70F8" w:rsidP="00BF70F8">
      <w:pPr>
        <w:pStyle w:val="a3"/>
        <w:rPr>
          <w:b/>
          <w:bCs/>
        </w:rPr>
      </w:pPr>
      <w:r>
        <w:rPr>
          <w:b/>
          <w:bCs/>
        </w:rPr>
        <w:t>2. Упражнение “ Неоконченные предложения”</w:t>
      </w:r>
    </w:p>
    <w:p w:rsidR="00BF70F8" w:rsidRDefault="00BF70F8" w:rsidP="00BF70F8">
      <w:pPr>
        <w:pStyle w:val="a3"/>
      </w:pPr>
      <w:r>
        <w:t>Детям предлагается предложения , которые нужно закончить.</w:t>
      </w:r>
    </w:p>
    <w:p w:rsidR="00BF70F8" w:rsidRDefault="00BF70F8" w:rsidP="00BF70F8">
      <w:pPr>
        <w:pStyle w:val="a3"/>
      </w:pPr>
      <w:r>
        <w:t>“Я люблю…” , “Меня любят…”, “ Я не боюсь…”, “Я верю..”</w:t>
      </w:r>
    </w:p>
    <w:p w:rsidR="00BF70F8" w:rsidRDefault="00BF70F8" w:rsidP="00BF70F8">
      <w:pPr>
        <w:pStyle w:val="a3"/>
      </w:pPr>
      <w:r>
        <w:t>“ В меня верят…”, “ Обо мне заботятся…”</w:t>
      </w:r>
    </w:p>
    <w:p w:rsidR="00B22E48" w:rsidRPr="00B22E48" w:rsidRDefault="00B22E48" w:rsidP="00B2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</w:t>
      </w:r>
      <w:r w:rsidR="00BF70F8" w:rsidRPr="00B22E48">
        <w:rPr>
          <w:b/>
          <w:bCs/>
        </w:rPr>
        <w:t xml:space="preserve">3. Игра </w:t>
      </w:r>
      <w:r w:rsidRPr="00B22E48">
        <w:rPr>
          <w:rFonts w:ascii="Times New Roman" w:hAnsi="Times New Roman" w:cs="Times New Roman"/>
          <w:sz w:val="28"/>
          <w:szCs w:val="28"/>
        </w:rPr>
        <w:t xml:space="preserve">«За малиной». 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Дети изображают медвежат в различных игровых ситуациях, выполняя движения.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Слова: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Медвежата в лес спешили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И друг друга торопили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По тропинке дружно шли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И малинник там нашли.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 xml:space="preserve">Стали ветки опускать 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Стали ягоды срывать.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 xml:space="preserve">Все кругом они собрали, 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на поляне отдыхали.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Только собрались домой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lastRenderedPageBreak/>
        <w:t>Как летит пчелиный рой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Чтобы пчелы не кусали,</w:t>
      </w:r>
    </w:p>
    <w:p w:rsidR="00B22E48" w:rsidRPr="00B71AD4" w:rsidRDefault="00B22E48" w:rsidP="00B22E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AD4">
        <w:rPr>
          <w:rFonts w:ascii="Times New Roman" w:hAnsi="Times New Roman" w:cs="Times New Roman"/>
          <w:sz w:val="28"/>
          <w:szCs w:val="28"/>
        </w:rPr>
        <w:t>Быстро к речке побежали.</w:t>
      </w:r>
    </w:p>
    <w:p w:rsidR="00BF70F8" w:rsidRDefault="00BF70F8" w:rsidP="00B22E48">
      <w:pPr>
        <w:pStyle w:val="a3"/>
      </w:pPr>
      <w:r>
        <w:rPr>
          <w:b/>
          <w:bCs/>
        </w:rPr>
        <w:t>4. Игра “ Комплименты”</w:t>
      </w:r>
    </w:p>
    <w:p w:rsidR="00BF70F8" w:rsidRDefault="00BF70F8" w:rsidP="00BF70F8">
      <w:pPr>
        <w:pStyle w:val="a3"/>
      </w:pPr>
      <w:r>
        <w:t>Стоя в кругу , все берутся за руки. Глядя в глаза соседа , ребёнок говорит : “ Мне нравится в тебе….” Принимающий кивает головой и отвечает: “ Спасибо , мне очень приятно!”</w:t>
      </w:r>
    </w:p>
    <w:p w:rsidR="00BF70F8" w:rsidRDefault="00BF70F8" w:rsidP="00BF70F8">
      <w:pPr>
        <w:pStyle w:val="a3"/>
      </w:pPr>
      <w:r>
        <w:t>Упражнение продолжается по кругу. Далее обсуждаем чувства , которые испытали дети при выполнении данного задания.</w:t>
      </w:r>
    </w:p>
    <w:p w:rsidR="00B22E48" w:rsidRDefault="00B22E48" w:rsidP="00B22E48">
      <w:pPr>
        <w:pStyle w:val="a3"/>
      </w:pPr>
      <w:r>
        <w:rPr>
          <w:b/>
          <w:bCs/>
        </w:rPr>
        <w:t>5. Упражнение “ Волшебный сон”</w:t>
      </w:r>
    </w:p>
    <w:p w:rsidR="00B22E48" w:rsidRDefault="00B22E48" w:rsidP="00B22E48">
      <w:pPr>
        <w:pStyle w:val="a3"/>
      </w:pPr>
      <w:r>
        <w:t>Все дети отдыхают и всем снится один и тот же сон, который рассказывает психолог.</w:t>
      </w:r>
    </w:p>
    <w:p w:rsidR="00B22E48" w:rsidRDefault="00B22E48" w:rsidP="00B22E48">
      <w:pPr>
        <w:pStyle w:val="a3"/>
      </w:pPr>
      <w:r>
        <w:rPr>
          <w:b/>
          <w:bCs/>
        </w:rPr>
        <w:t>6. Рисуем , что увидели во сне .</w:t>
      </w:r>
    </w:p>
    <w:p w:rsidR="00B22E48" w:rsidRDefault="00B22E48" w:rsidP="00B22E48">
      <w:pPr>
        <w:pStyle w:val="a3"/>
      </w:pPr>
      <w:r>
        <w:t xml:space="preserve">Каждый ребёнок вспоминает , что он увидел во сне и рисует эту картинку. </w:t>
      </w:r>
    </w:p>
    <w:p w:rsidR="00BF70F8" w:rsidRDefault="00BF70F8" w:rsidP="00BF70F8">
      <w:pPr>
        <w:pStyle w:val="a3"/>
      </w:pPr>
      <w:r>
        <w:rPr>
          <w:b/>
          <w:bCs/>
        </w:rPr>
        <w:t>7. Упражнение “ Горячие ладошки”</w:t>
      </w:r>
    </w:p>
    <w:p w:rsidR="000C4420" w:rsidRDefault="000C4420"/>
    <w:sectPr w:rsidR="000C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1682"/>
    <w:multiLevelType w:val="hybridMultilevel"/>
    <w:tmpl w:val="649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F70F8"/>
    <w:rsid w:val="000C4420"/>
    <w:rsid w:val="00B22E48"/>
    <w:rsid w:val="00B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2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2012-10-20T05:51:00Z</cp:lastPrinted>
  <dcterms:created xsi:type="dcterms:W3CDTF">2012-10-20T05:32:00Z</dcterms:created>
  <dcterms:modified xsi:type="dcterms:W3CDTF">2012-10-20T05:52:00Z</dcterms:modified>
</cp:coreProperties>
</file>