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0" w:rsidRDefault="00E54A00" w:rsidP="00E54A00">
      <w:r>
        <w:t>ВОЗМОЖНОСТИ ИСПОЛЬЗОВАНИЯ МОБИЛЬНОГО КЛАССА В ОБРАЗОВАТЕЛЬНОМ ПРОЦЕССЕ</w:t>
      </w:r>
    </w:p>
    <w:p w:rsidR="00E54A00" w:rsidRDefault="00E54A00" w:rsidP="00E54A00">
      <w:r>
        <w:t>" Все компьютеры в мире не смогут заменить</w:t>
      </w:r>
    </w:p>
    <w:p w:rsidR="00E54A00" w:rsidRDefault="00E54A00" w:rsidP="00E54A00">
      <w:r>
        <w:t>любознательных студентов, компетентных педагогов,</w:t>
      </w:r>
    </w:p>
    <w:p w:rsidR="00E54A00" w:rsidRDefault="00E54A00" w:rsidP="00E54A00">
      <w:r>
        <w:t>неравнодушных партнеров и общество,</w:t>
      </w:r>
    </w:p>
    <w:p w:rsidR="00E54A00" w:rsidRDefault="00E54A00" w:rsidP="00E54A00">
      <w:proofErr w:type="gramStart"/>
      <w:r>
        <w:t>осознающее</w:t>
      </w:r>
      <w:proofErr w:type="gramEnd"/>
      <w:r>
        <w:t xml:space="preserve"> ценность Образования на протяжении жизни "</w:t>
      </w:r>
    </w:p>
    <w:p w:rsidR="00E54A00" w:rsidRDefault="00E54A00" w:rsidP="00E54A00">
      <w:r>
        <w:t>Билл Гейтс</w:t>
      </w:r>
    </w:p>
    <w:p w:rsidR="00E54A00" w:rsidRDefault="00E54A00" w:rsidP="00E54A00">
      <w:r>
        <w:t xml:space="preserve">   Отличительной чертой современного общества становится все возрастающая роль и ценность информации. Впервые в истории человечества поколения вещей, процессов, идей сменяются быстрее, чем поколения людей. Современное общество в научных исследованиях принято называть как «информационным обществом». Вхождение человеческой цивилизации в информационное общество предъявляет принципиально новые требования к системе образования, которые характеризуются следующими факторами:</w:t>
      </w:r>
    </w:p>
    <w:p w:rsidR="00E54A00" w:rsidRDefault="00E54A00" w:rsidP="00E54A00">
      <w:r>
        <w:t>-   смещение основного акцента с усвоения значительных объемов информации на овладение способами непрерывного приобретения новых знаний и умениями учиться самостоятельно;</w:t>
      </w:r>
    </w:p>
    <w:p w:rsidR="00E54A00" w:rsidRDefault="00E54A00" w:rsidP="00E54A00">
      <w:r>
        <w:t>-   освоение навыков работы с любой информацией и формирование навыков самостоятельного (критичного), а не репродуктивного типа мышления;</w:t>
      </w:r>
    </w:p>
    <w:p w:rsidR="00E54A00" w:rsidRDefault="00E54A00" w:rsidP="00E54A00">
      <w:r>
        <w:t>-   дополнение традиционного принципа «формировать знания, умения и навыки» принципом «формировать компетентность». [2,3,5]</w:t>
      </w:r>
    </w:p>
    <w:p w:rsidR="00E54A00" w:rsidRDefault="00E54A00" w:rsidP="00E54A00">
      <w:r>
        <w:t xml:space="preserve">Развитие информационного общества привело к тому, что одной из важнейших составляющих реформы российского образования становится информационная парадигма. Компетентность в области информационно-коммуникационных технологий (далее ИКТ – компетентность) — это деятельные индивидуальные способности и качества личности, владеющей информационно-коммуникационными компетенциями, определяющие возможность личности принимать правильные решения, творчески и эффективно решать задачи, которые возникают перед ней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процессе</w:t>
      </w:r>
      <w:proofErr w:type="gramEnd"/>
      <w:r>
        <w:t xml:space="preserve"> информационной деятельности, а также умение ориентироваться в информационной среде. Использование электронных образовательных ресурсов способствует формированию интеллектуальных умений, росту познавательной активности, доступности и привлекательности образования. А это весомые показатели качественно нового уровня образования.[1,2]</w:t>
      </w:r>
    </w:p>
    <w:p w:rsidR="00E54A00" w:rsidRDefault="00E54A00" w:rsidP="00E54A00">
      <w:r>
        <w:t xml:space="preserve">ИКТ все активнее приходят в современные образовательные учреждения. Совершенствуется программно-методическое оснащение школ, использующих компьютерные технологии. В современных учебных кабинетах появились не только персональные компьютеры для учителя, но и интерактивные </w:t>
      </w:r>
      <w:proofErr w:type="gramStart"/>
      <w:r>
        <w:t>доски</w:t>
      </w:r>
      <w:proofErr w:type="gramEnd"/>
      <w:r>
        <w:t xml:space="preserve"> и мобильные классы. В состав мобильного класса входят 15 мобильных компьютеров обучающихся и компьютер преподавателя.  Система из 16 ноутбуков  позволяет быстро развернуть беспроводную компьютерную сеть в  учебном помещении.  </w:t>
      </w:r>
    </w:p>
    <w:p w:rsidR="00E54A00" w:rsidRDefault="00E54A00" w:rsidP="00E54A00">
      <w:r>
        <w:t xml:space="preserve">В гимназии №26 г. Омска, мобильный класс появился два года назад. Данная установка предоставила нам как учителям-предметникам возможность совершенствования форм подачи учебного материала. Учитель в данном случае выступает не только в статусе источника знаний, но и в роли координатора, наставника. На уроках с применением мобильного класса вокруг каждого ученика образуется многокомпонентное информационное поле, сочетающее в себе текстовые </w:t>
      </w:r>
      <w:r>
        <w:lastRenderedPageBreak/>
        <w:t>компоненты, графические изображения, звуковые и визуальные сообщения. Таким образом, применение мобильного класса позволяет индивидуализировать учебный процесс.  Каждый учащийся  имеет возможность работать самостоятельно, в своём темпе. Отсюда и возрастающий   интерес к предмету, и рост качества образовательного процесса.</w:t>
      </w:r>
    </w:p>
    <w:p w:rsidR="00E54A00" w:rsidRDefault="00E54A00" w:rsidP="00E54A00">
      <w:r>
        <w:t>Также нами отмечены следующие преимущества применения мобильного класса при проведении уроков в начальной школе:</w:t>
      </w:r>
    </w:p>
    <w:p w:rsidR="00E54A00" w:rsidRDefault="00E54A00" w:rsidP="00E54A00">
      <w:r>
        <w:t>• для проведения занятий нет необходимости в специально оборудованном компьютерном классе;</w:t>
      </w:r>
    </w:p>
    <w:p w:rsidR="00E54A00" w:rsidRDefault="00E54A00" w:rsidP="00E54A00">
      <w:r>
        <w:t>• существенно повышается наглядность изложения учебного материала (благодаря технологиям мультимедиа);</w:t>
      </w:r>
    </w:p>
    <w:p w:rsidR="00E54A00" w:rsidRDefault="00E54A00" w:rsidP="00E54A00">
      <w:r>
        <w:t>• появилась возможность контролировать и проверять знания с помощью интерактивных тестов и оценивать результат объективно и своевременно;</w:t>
      </w:r>
    </w:p>
    <w:p w:rsidR="00E54A00" w:rsidRDefault="00E54A00" w:rsidP="00E54A00">
      <w:r>
        <w:t>• преподаватель может приостановить показ учебного фрагмента в любом месте,   вернуться к любой части урока, делая при этом комментарии по теме, иными словами, учитель становится дидактически более мобильным.</w:t>
      </w:r>
    </w:p>
    <w:p w:rsidR="00E54A00" w:rsidRDefault="00E54A00" w:rsidP="00E54A00">
      <w:r>
        <w:t>Отмеченные преимущества приводят к тому, что существенно увеличивается содержательное наполнение урока и его дидактическая ценность.</w:t>
      </w:r>
    </w:p>
    <w:p w:rsidR="00E54A00" w:rsidRDefault="00E54A00" w:rsidP="00E54A00">
      <w:r>
        <w:t xml:space="preserve">Как показывает наш опыт, использование мобильного класса эффективно на всех стадиях педагогического процесса: на этапе предъявления учебной информации (презентация нового материала, просмотр учебных фильмов и т.д.), на этапе усвоения учебного материала в процессе интерактивного взаимодействия с компьютером (работа по заполнению или восстановлению алгоритмов; создание </w:t>
      </w:r>
      <w:proofErr w:type="gramStart"/>
      <w:r>
        <w:t>интеллект-карт</w:t>
      </w:r>
      <w:proofErr w:type="gramEnd"/>
      <w:r>
        <w:t xml:space="preserve"> с использованием текста учебника; выполнение обложек  к литературному произведению и т.д.), на этапе повторения и закрепления усвоенных знаний и умений (создание отдельных слайдов или презентаций изучаемой тематики, редактирование текстов; работа с различными онлайн словарями и т.д.), на этапе промежуточного и итогового контроля и самоконтроля достигнутых результатов обучения (работа с онлайн тренажёрами; в том числе с тренажёрами по проверке техники чтения, создание и проведение учащимися индивидуальных проверочных работ и т.д.).</w:t>
      </w:r>
    </w:p>
    <w:p w:rsidR="00E54A00" w:rsidRDefault="00E54A00" w:rsidP="00E54A00">
      <w:r>
        <w:t>Этап урока</w:t>
      </w:r>
    </w:p>
    <w:p w:rsidR="00E54A00" w:rsidRDefault="00E54A00" w:rsidP="00E54A00">
      <w:r>
        <w:t>Деятельность учителя</w:t>
      </w:r>
    </w:p>
    <w:p w:rsidR="00E54A00" w:rsidRDefault="00E54A00" w:rsidP="00E54A00">
      <w:r>
        <w:t xml:space="preserve">Деятельность </w:t>
      </w:r>
      <w:proofErr w:type="gramStart"/>
      <w:r>
        <w:t>обучающихся</w:t>
      </w:r>
      <w:proofErr w:type="gramEnd"/>
    </w:p>
    <w:p w:rsidR="00E54A00" w:rsidRDefault="00E54A00" w:rsidP="00E54A00">
      <w:r>
        <w:t>Решение учебной задачи</w:t>
      </w:r>
    </w:p>
    <w:p w:rsidR="00E54A00" w:rsidRDefault="00E54A00" w:rsidP="00E54A00">
      <w:r>
        <w:t>Организует диалог, подводящий к поиску путей решения учебной задачи, уточняет правило</w:t>
      </w:r>
    </w:p>
    <w:p w:rsidR="00E54A00" w:rsidRDefault="00E54A00" w:rsidP="00E54A00">
      <w:r>
        <w:t>Учитель:  «Учебная задача нами определена. Давайте попробуем высказать свои предположения.</w:t>
      </w:r>
    </w:p>
    <w:p w:rsidR="00E54A00" w:rsidRDefault="00E54A00" w:rsidP="00E54A00">
      <w:r>
        <w:t xml:space="preserve">В каких случаях  глаголы будут оканчиваться на </w:t>
      </w:r>
      <w:proofErr w:type="spellStart"/>
      <w:r>
        <w:t>тся</w:t>
      </w:r>
      <w:proofErr w:type="spellEnd"/>
      <w:r>
        <w:t xml:space="preserve">, а в каких на </w:t>
      </w:r>
      <w:proofErr w:type="spellStart"/>
      <w:r>
        <w:t>ться</w:t>
      </w:r>
      <w:proofErr w:type="spellEnd"/>
      <w:r>
        <w:t>? Для этого выстроим «ассоциативный куст» ».</w:t>
      </w:r>
    </w:p>
    <w:p w:rsidR="00E54A00" w:rsidRDefault="00E54A00" w:rsidP="00E54A00">
      <w:r>
        <w:t>Записываются на экране предположения детей.</w:t>
      </w:r>
    </w:p>
    <w:p w:rsidR="00E54A00" w:rsidRDefault="00E54A00" w:rsidP="00E54A00">
      <w:r>
        <w:lastRenderedPageBreak/>
        <w:t>Учитель:  «Для дальнейшей работы я предлагаю вам   в парах  дополнить алгоритм».</w:t>
      </w:r>
    </w:p>
    <w:p w:rsidR="00E54A00" w:rsidRDefault="00E54A00" w:rsidP="00E54A00">
      <w:r>
        <w:t xml:space="preserve">Работа с предложенным алгоритмом.   </w:t>
      </w:r>
    </w:p>
    <w:p w:rsidR="00E54A00" w:rsidRDefault="00E54A00" w:rsidP="00E54A00">
      <w:r>
        <w:t>«Услышав [</w:t>
      </w:r>
      <w:proofErr w:type="spellStart"/>
      <w:r>
        <w:t>ца</w:t>
      </w:r>
      <w:proofErr w:type="spellEnd"/>
      <w:r>
        <w:t>]  на конце слова буду узнавать:</w:t>
      </w:r>
    </w:p>
    <w:p w:rsidR="00E54A00" w:rsidRDefault="00E54A00" w:rsidP="00E54A00">
      <w:r>
        <w:t>1.             Звуки [</w:t>
      </w:r>
      <w:proofErr w:type="spellStart"/>
      <w:r>
        <w:t>ца</w:t>
      </w:r>
      <w:proofErr w:type="spellEnd"/>
      <w:r>
        <w:t xml:space="preserve">] </w:t>
      </w:r>
      <w:proofErr w:type="gramStart"/>
      <w:r>
        <w:t>в</w:t>
      </w:r>
      <w:proofErr w:type="gramEnd"/>
      <w:r>
        <w:t xml:space="preserve"> _____ или нет?</w:t>
      </w:r>
    </w:p>
    <w:p w:rsidR="00E54A00" w:rsidRDefault="00E54A00" w:rsidP="00E54A00">
      <w:r>
        <w:t xml:space="preserve">2.Если в _______________, то </w:t>
      </w:r>
      <w:proofErr w:type="gramStart"/>
      <w:r>
        <w:t>в</w:t>
      </w:r>
      <w:proofErr w:type="gramEnd"/>
      <w:r>
        <w:t xml:space="preserve"> _________ или нет?</w:t>
      </w:r>
    </w:p>
    <w:p w:rsidR="00E54A00" w:rsidRDefault="00E54A00" w:rsidP="00E54A00">
      <w:proofErr w:type="gramStart"/>
      <w:r>
        <w:t>3.Если в _____ пишу ТЬСЯ, если в другой форме, пишу ТСЯ.</w:t>
      </w:r>
      <w:proofErr w:type="gramEnd"/>
    </w:p>
    <w:p w:rsidR="00E54A00" w:rsidRDefault="00E54A00" w:rsidP="00E54A00">
      <w:r>
        <w:t>Учитель:  «Проверим, что у вас получилось».</w:t>
      </w:r>
    </w:p>
    <w:p w:rsidR="00E54A00" w:rsidRDefault="00E54A00" w:rsidP="00E54A00">
      <w:r>
        <w:t xml:space="preserve"> Демонстрация работы нескольких пар на мониторах компьютеров.</w:t>
      </w:r>
    </w:p>
    <w:p w:rsidR="00E54A00" w:rsidRDefault="00E54A00" w:rsidP="00E54A00">
      <w:r>
        <w:t>Высказывают свои предположения по решению учебной задачи</w:t>
      </w:r>
    </w:p>
    <w:p w:rsidR="00E54A00" w:rsidRDefault="00E54A00" w:rsidP="00E54A00"/>
    <w:p w:rsidR="00E54A00" w:rsidRDefault="00E54A00" w:rsidP="00E54A00"/>
    <w:p w:rsidR="00E54A00" w:rsidRDefault="00E54A00" w:rsidP="00E54A00"/>
    <w:p w:rsidR="00E54A00" w:rsidRDefault="00E54A00" w:rsidP="00E54A00"/>
    <w:p w:rsidR="00E54A00" w:rsidRDefault="00E54A00" w:rsidP="00E54A00"/>
    <w:p w:rsidR="00E54A00" w:rsidRDefault="00E54A00" w:rsidP="00E54A00"/>
    <w:p w:rsidR="00E54A00" w:rsidRDefault="00E54A00" w:rsidP="00E54A00">
      <w:r>
        <w:t>Работают в парах за мониторами. Учащиеся впечатывают нужные, по их мнению, слова в алгоритм.</w:t>
      </w:r>
    </w:p>
    <w:p w:rsidR="00E54A00" w:rsidRDefault="00E54A00" w:rsidP="00E54A00">
      <w:r>
        <w:t xml:space="preserve">Рассмотрим несколько примеров использования мобильного класса на практике. Фрагмент урока русского языка в 3 классе. Тема урока «Правописание глаголов, оканчивающихся на </w:t>
      </w:r>
      <w:proofErr w:type="gramStart"/>
      <w:r>
        <w:t>–</w:t>
      </w:r>
      <w:proofErr w:type="spellStart"/>
      <w:r>
        <w:t>т</w:t>
      </w:r>
      <w:proofErr w:type="gramEnd"/>
      <w:r>
        <w:t>ся</w:t>
      </w:r>
      <w:proofErr w:type="spellEnd"/>
      <w:r>
        <w:t xml:space="preserve"> и –</w:t>
      </w:r>
      <w:proofErr w:type="spellStart"/>
      <w:r>
        <w:t>ться</w:t>
      </w:r>
      <w:proofErr w:type="spellEnd"/>
      <w:r>
        <w:t xml:space="preserve"> », УМК «Гармония».</w:t>
      </w:r>
    </w:p>
    <w:p w:rsidR="00E54A00" w:rsidRDefault="00E54A00" w:rsidP="00E54A00">
      <w:r>
        <w:t>Ещё один пример. Фрагмент урока литературного чтения в первом классе. Тема урока «Русская народная сказка «Гуси-лебеди», УМК «Гармония».</w:t>
      </w:r>
    </w:p>
    <w:p w:rsidR="00E54A00" w:rsidRDefault="00E54A00" w:rsidP="00E54A00">
      <w:r>
        <w:t>Этап урока</w:t>
      </w:r>
    </w:p>
    <w:p w:rsidR="00E54A00" w:rsidRDefault="00E54A00" w:rsidP="00E54A00">
      <w:r>
        <w:t>Деятельность учителя</w:t>
      </w:r>
    </w:p>
    <w:p w:rsidR="00E54A00" w:rsidRDefault="00E54A00" w:rsidP="00E54A00">
      <w:r>
        <w:t xml:space="preserve">Деятельность </w:t>
      </w:r>
      <w:proofErr w:type="gramStart"/>
      <w:r>
        <w:t>обучающихся</w:t>
      </w:r>
      <w:proofErr w:type="gramEnd"/>
    </w:p>
    <w:p w:rsidR="00E54A00" w:rsidRDefault="00E54A00" w:rsidP="00E54A00">
      <w:proofErr w:type="spellStart"/>
      <w:r>
        <w:t>Самостоятель</w:t>
      </w:r>
      <w:proofErr w:type="spellEnd"/>
      <w:r>
        <w:t>-</w:t>
      </w:r>
    </w:p>
    <w:p w:rsidR="00E54A00" w:rsidRDefault="00E54A00" w:rsidP="00E54A00">
      <w:proofErr w:type="spellStart"/>
      <w:r>
        <w:t>ная</w:t>
      </w:r>
      <w:proofErr w:type="spellEnd"/>
      <w:r>
        <w:t xml:space="preserve"> </w:t>
      </w:r>
      <w:proofErr w:type="gramStart"/>
      <w:r>
        <w:t>творческая</w:t>
      </w:r>
      <w:proofErr w:type="gramEnd"/>
      <w:r>
        <w:t xml:space="preserve"> деятель</w:t>
      </w:r>
    </w:p>
    <w:p w:rsidR="00E54A00" w:rsidRDefault="00E54A00" w:rsidP="00E54A00">
      <w:proofErr w:type="spellStart"/>
      <w:r>
        <w:t>ность</w:t>
      </w:r>
      <w:proofErr w:type="spellEnd"/>
      <w:r>
        <w:t xml:space="preserve"> учащих</w:t>
      </w:r>
    </w:p>
    <w:p w:rsidR="00E54A00" w:rsidRDefault="00E54A00" w:rsidP="00E54A00">
      <w:proofErr w:type="spellStart"/>
      <w:r>
        <w:t>ся</w:t>
      </w:r>
      <w:proofErr w:type="spellEnd"/>
      <w:r>
        <w:t>.</w:t>
      </w:r>
    </w:p>
    <w:p w:rsidR="00E54A00" w:rsidRDefault="00E54A00" w:rsidP="00E54A00"/>
    <w:p w:rsidR="00E54A00" w:rsidRDefault="00E54A00" w:rsidP="00E54A00">
      <w:r>
        <w:lastRenderedPageBreak/>
        <w:t>Организует диалог, подводящий к поиску путей решения учебной задачи.</w:t>
      </w:r>
    </w:p>
    <w:p w:rsidR="00E54A00" w:rsidRDefault="00E54A00" w:rsidP="00E54A00">
      <w:r>
        <w:t>Учитель:  «Откройте на рабочем столе ноутбука папку «Сказка». В папке находятся слайды с иллюстрациями к сказке «Гуси-лебеди». Для каждой группы по два слайда. Найдите в тексте отрывок, который изображён на иллюстрации, и подпишите несколькими предложениями слайд».</w:t>
      </w:r>
    </w:p>
    <w:p w:rsidR="00E54A00" w:rsidRDefault="00E54A00" w:rsidP="00E54A00">
      <w:r>
        <w:t xml:space="preserve">Осуществляет </w:t>
      </w:r>
      <w:proofErr w:type="spellStart"/>
      <w:r>
        <w:t>тьюторское</w:t>
      </w:r>
      <w:proofErr w:type="spellEnd"/>
      <w:r>
        <w:t xml:space="preserve"> сопровождение учащихся.</w:t>
      </w:r>
    </w:p>
    <w:p w:rsidR="00E54A00" w:rsidRDefault="00E54A00" w:rsidP="00E54A00">
      <w:r>
        <w:t xml:space="preserve"> Учитель:  «Проверим, что у вас получилось – соберём диафильм по сказке».</w:t>
      </w:r>
    </w:p>
    <w:p w:rsidR="00E54A00" w:rsidRDefault="00E54A00" w:rsidP="00E54A00">
      <w:r>
        <w:t>Демонстрация работы диафильма на мониторах компьютеров.</w:t>
      </w:r>
    </w:p>
    <w:p w:rsidR="00E54A00" w:rsidRDefault="00E54A00" w:rsidP="00E54A00">
      <w:r>
        <w:t>Объединяются в группы,</w:t>
      </w:r>
    </w:p>
    <w:p w:rsidR="00E54A00" w:rsidRDefault="00E54A00" w:rsidP="00E54A00">
      <w:r>
        <w:t>распределяют роли, осуществляют поиск отрывка, и составляют подписи к диафильму.</w:t>
      </w:r>
    </w:p>
    <w:p w:rsidR="00E54A00" w:rsidRDefault="00E54A00" w:rsidP="00E54A00"/>
    <w:p w:rsidR="00E54A00" w:rsidRDefault="00E54A00" w:rsidP="00E54A00"/>
    <w:p w:rsidR="00E54A00" w:rsidRDefault="00E54A00" w:rsidP="00E54A00"/>
    <w:p w:rsidR="00E54A00" w:rsidRDefault="00E54A00" w:rsidP="00E54A00">
      <w:r>
        <w:t>По мере необходимости консультируются с учителем.</w:t>
      </w:r>
    </w:p>
    <w:p w:rsidR="00E54A00" w:rsidRDefault="00E54A00" w:rsidP="00E54A00"/>
    <w:p w:rsidR="00E54A00" w:rsidRDefault="00E54A00" w:rsidP="00E54A00">
      <w:proofErr w:type="gramStart"/>
      <w:r>
        <w:t>[О формировании УУД и навыков смыслового чтения в процессе работы учащихся на уроках филологического цикла см.  [4, с.122]</w:t>
      </w:r>
      <w:proofErr w:type="gramEnd"/>
    </w:p>
    <w:p w:rsidR="00E54A00" w:rsidRDefault="00E54A00" w:rsidP="00E54A00">
      <w:r>
        <w:t xml:space="preserve">Подводя итоги, хочется отметить, что изменения в образовательном пространстве происходят непрерывно, существует постоянная необходимость предоставлять </w:t>
      </w:r>
      <w:proofErr w:type="gramStart"/>
      <w:r>
        <w:t>обучающимся</w:t>
      </w:r>
      <w:proofErr w:type="gramEnd"/>
      <w:r>
        <w:t xml:space="preserve"> знания на уровне современных требований и    мобильное обучение рассматривается как более поддающееся учету и измерению.  Однако было бы недальновидным полагать, что мобильное обучение заменит собой традиционное   обучение. В традиционном учебном классе дети имеют возможность знакомиться друг с другом и развивать и выстраивать межличностные отношения.  Без взаимодействия в диалоге и наставничества мобильное обучение утрачивает свою ценность. Учащимся необходима возможность обращаться к преподавателям и одноклассникам, чтобы задавать вопросы и получать рекомендации.  В конечном счете, обучение – это деятельность, осуществляемая «от человека к человеку».  </w:t>
      </w:r>
    </w:p>
    <w:p w:rsidR="00E54A00" w:rsidRDefault="00E54A00" w:rsidP="00E54A00">
      <w:r>
        <w:t>Библиографический список</w:t>
      </w:r>
    </w:p>
    <w:p w:rsidR="00E54A00" w:rsidRDefault="00E54A00" w:rsidP="00E54A00">
      <w:r>
        <w:t xml:space="preserve">1. Акуленко В.Л., К вопросу об уточнении понятий «ИКТ-компетенция» и «ИКТ-компетентность» / В.Л. Акуленко, Л.Л. </w:t>
      </w:r>
      <w:proofErr w:type="spellStart"/>
      <w:r>
        <w:t>Босова</w:t>
      </w:r>
      <w:proofErr w:type="spellEnd"/>
      <w:r>
        <w:t xml:space="preserve"> // Материалы Всероссийской научно-практической конференции «Информационные и коммуникационные технологии в общем, профессиональном и дополнительном образовании» (г. Москва, 16-17 мая 2005 г.). - М.: ИИО РАО, 2005. -  №17. - С.3 – 9.</w:t>
      </w:r>
    </w:p>
    <w:p w:rsidR="00E54A00" w:rsidRDefault="00E54A00" w:rsidP="00E54A00">
      <w:r>
        <w:t xml:space="preserve">2. </w:t>
      </w:r>
      <w:proofErr w:type="spellStart"/>
      <w:r>
        <w:t>Лапчик</w:t>
      </w:r>
      <w:proofErr w:type="spellEnd"/>
      <w:r>
        <w:t xml:space="preserve"> М.П. ИКТ-компетентность педагогических кадров. Монография. /  М.П. </w:t>
      </w:r>
      <w:proofErr w:type="spellStart"/>
      <w:r>
        <w:t>Лапчик</w:t>
      </w:r>
      <w:proofErr w:type="spellEnd"/>
      <w:r>
        <w:t xml:space="preserve"> — Омск: изд-во </w:t>
      </w:r>
      <w:proofErr w:type="spellStart"/>
      <w:r>
        <w:t>ОмГПУ</w:t>
      </w:r>
      <w:proofErr w:type="spellEnd"/>
      <w:r>
        <w:t>, 2007. — 143 с.</w:t>
      </w:r>
    </w:p>
    <w:p w:rsidR="00E54A00" w:rsidRDefault="00E54A00" w:rsidP="00E54A00">
      <w:r>
        <w:lastRenderedPageBreak/>
        <w:t xml:space="preserve">3. </w:t>
      </w:r>
      <w:proofErr w:type="spellStart"/>
      <w:r>
        <w:t>Лапчик</w:t>
      </w:r>
      <w:proofErr w:type="spellEnd"/>
      <w:r>
        <w:t xml:space="preserve"> М.П. О целях </w:t>
      </w:r>
      <w:proofErr w:type="spellStart"/>
      <w:r>
        <w:t>информатического</w:t>
      </w:r>
      <w:proofErr w:type="spellEnd"/>
      <w:r>
        <w:t xml:space="preserve"> образования учащихся /  М.П. </w:t>
      </w:r>
      <w:proofErr w:type="spellStart"/>
      <w:r>
        <w:t>Лапчик</w:t>
      </w:r>
      <w:proofErr w:type="spellEnd"/>
      <w:r>
        <w:t xml:space="preserve"> // Информатика и образование. – 2008. - № 3. – С.3 – 6</w:t>
      </w:r>
    </w:p>
    <w:p w:rsidR="00E54A00" w:rsidRDefault="00E54A00" w:rsidP="00E54A00">
      <w:r>
        <w:t xml:space="preserve">4. </w:t>
      </w:r>
      <w:proofErr w:type="spellStart"/>
      <w:r>
        <w:t>Шипицина</w:t>
      </w:r>
      <w:proofErr w:type="spellEnd"/>
      <w:r>
        <w:t xml:space="preserve"> О.А. Формирование универсальных учебных действий при работе с текстом на уроках филологического цикла / Филологические и культурологические дисциплины в рамках реализации ФГОС в школе и вузе: материалы Первой научно-практической конференции для учителей и работников образования (Омск, 28 марта 2013года)/отв. </w:t>
      </w:r>
      <w:proofErr w:type="spellStart"/>
      <w:r>
        <w:t>ред.Е.А</w:t>
      </w:r>
      <w:proofErr w:type="spellEnd"/>
      <w:r>
        <w:t xml:space="preserve">. Глотова – Омск: Изд-во </w:t>
      </w:r>
      <w:proofErr w:type="spellStart"/>
      <w:r>
        <w:t>ОмГПУ</w:t>
      </w:r>
      <w:proofErr w:type="spellEnd"/>
      <w:r>
        <w:t>, 2013 – 204 с.</w:t>
      </w:r>
    </w:p>
    <w:p w:rsidR="00E54A00" w:rsidRDefault="00E54A00" w:rsidP="00E54A00">
      <w:r>
        <w:t xml:space="preserve">5.   http://pedsovet.org/component/  </w:t>
      </w:r>
    </w:p>
    <w:p w:rsidR="00675D44" w:rsidRDefault="00675D44">
      <w:bookmarkStart w:id="0" w:name="_GoBack"/>
      <w:bookmarkEnd w:id="0"/>
    </w:p>
    <w:sectPr w:rsidR="0067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4A"/>
    <w:rsid w:val="00675D44"/>
    <w:rsid w:val="00E0454A"/>
    <w:rsid w:val="00E5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7742</Characters>
  <Application>Microsoft Office Word</Application>
  <DocSecurity>0</DocSecurity>
  <Lines>64</Lines>
  <Paragraphs>18</Paragraphs>
  <ScaleCrop>false</ScaleCrop>
  <Company>Hewlett-Packard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Щербакова</dc:creator>
  <cp:keywords/>
  <dc:description/>
  <cp:lastModifiedBy>Яна Щербакова</cp:lastModifiedBy>
  <cp:revision>2</cp:revision>
  <dcterms:created xsi:type="dcterms:W3CDTF">2014-07-30T14:08:00Z</dcterms:created>
  <dcterms:modified xsi:type="dcterms:W3CDTF">2014-07-30T14:08:00Z</dcterms:modified>
</cp:coreProperties>
</file>