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42" w:rsidRDefault="00467C42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467C42" w:rsidTr="00467C42">
        <w:tc>
          <w:tcPr>
            <w:tcW w:w="7807" w:type="dxa"/>
          </w:tcPr>
          <w:p w:rsidR="00467C42" w:rsidRDefault="00467C42" w:rsidP="00D71CC2">
            <w:pPr>
              <w:jc w:val="center"/>
              <w:rPr>
                <w:b/>
                <w:sz w:val="28"/>
                <w:szCs w:val="28"/>
              </w:rPr>
            </w:pPr>
          </w:p>
          <w:p w:rsidR="00B06F73" w:rsidRPr="00622187" w:rsidRDefault="00B06F73" w:rsidP="00B06F7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Pr="00622187">
              <w:rPr>
                <w:b/>
                <w:sz w:val="28"/>
                <w:szCs w:val="28"/>
                <w:u w:val="single"/>
              </w:rPr>
              <w:t>ВТОРОСТЕПЕННЫЕ ЧЛЕНЫ ПРЕДЛОЖЕНИЯ</w:t>
            </w:r>
          </w:p>
          <w:p w:rsidR="00B06F73" w:rsidRPr="00DC6E04" w:rsidRDefault="00B06F73" w:rsidP="00B06F73">
            <w:pPr>
              <w:jc w:val="center"/>
              <w:rPr>
                <w:b/>
                <w:sz w:val="16"/>
                <w:szCs w:val="16"/>
              </w:rPr>
            </w:pPr>
          </w:p>
          <w:p w:rsidR="00B06F73" w:rsidRDefault="00B06F73" w:rsidP="00B06F73">
            <w:pPr>
              <w:rPr>
                <w:sz w:val="28"/>
                <w:szCs w:val="28"/>
              </w:rPr>
            </w:pPr>
            <w:r w:rsidRPr="00467C42">
              <w:rPr>
                <w:sz w:val="28"/>
                <w:szCs w:val="28"/>
              </w:rPr>
              <w:t>ДОПОЛНЕНИЕ – отвечает на вопросы косвенных падежей</w:t>
            </w:r>
          </w:p>
          <w:p w:rsidR="00B06F73" w:rsidRPr="00467C42" w:rsidRDefault="00622187" w:rsidP="00B06F7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.05pt;margin-top:2.75pt;width:12.15pt;height:.05pt;z-index:251658240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66.8pt;margin-top:2.8pt;width:12.15pt;height:0;z-index:251659264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41.6pt;margin-top:2.8pt;width:12.15pt;height:0;z-index:251660288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22.4pt;margin-top:2.75pt;width:12pt;height:.05pt;z-index:251661312" o:connectortype="straight" strokecolor="blue" strokeweight="3pt"/>
              </w:pict>
            </w:r>
            <w:r w:rsidR="00B06F73">
              <w:rPr>
                <w:sz w:val="28"/>
                <w:szCs w:val="28"/>
              </w:rPr>
              <w:t xml:space="preserve">                                </w:t>
            </w:r>
            <w:r w:rsidR="00B06F73" w:rsidRPr="00467C42">
              <w:rPr>
                <w:b/>
                <w:sz w:val="28"/>
                <w:szCs w:val="28"/>
              </w:rPr>
              <w:t>КОГО? ЧЕГО? КОМУ? ЧЕМУ?  ЧТО? КЕМ?</w:t>
            </w:r>
          </w:p>
          <w:p w:rsidR="00B06F73" w:rsidRPr="00467C42" w:rsidRDefault="00B06F73" w:rsidP="00B06F73">
            <w:pPr>
              <w:rPr>
                <w:b/>
                <w:sz w:val="28"/>
                <w:szCs w:val="28"/>
              </w:rPr>
            </w:pPr>
            <w:r w:rsidRPr="00467C42">
              <w:rPr>
                <w:b/>
                <w:sz w:val="28"/>
                <w:szCs w:val="28"/>
              </w:rPr>
              <w:t xml:space="preserve">                                ЧЕМ? О КОМ? О ЧЁМ? КОМУ? ЧЕМУ?</w:t>
            </w:r>
          </w:p>
          <w:p w:rsidR="00B06F73" w:rsidRPr="00DC6E04" w:rsidRDefault="00B06F73" w:rsidP="00B06F7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B06F73" w:rsidRDefault="00B06F73" w:rsidP="00B06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 -  отвечает на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67C42">
              <w:rPr>
                <w:b/>
                <w:sz w:val="28"/>
                <w:szCs w:val="28"/>
              </w:rPr>
              <w:t>КАКОЙ?  КАКАЯ?</w:t>
            </w:r>
            <w:r>
              <w:rPr>
                <w:sz w:val="28"/>
                <w:szCs w:val="28"/>
              </w:rPr>
              <w:t xml:space="preserve">  </w:t>
            </w:r>
          </w:p>
          <w:p w:rsidR="00B06F73" w:rsidRPr="00467C42" w:rsidRDefault="00B06F73" w:rsidP="00B06F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467C42">
              <w:rPr>
                <w:b/>
                <w:sz w:val="28"/>
                <w:szCs w:val="28"/>
              </w:rPr>
              <w:t xml:space="preserve">КАКОЕ? КАКИЕ? ЧЕЙ?   </w:t>
            </w:r>
          </w:p>
          <w:p w:rsidR="00B06F73" w:rsidRPr="00DC6E04" w:rsidRDefault="00B06F73" w:rsidP="00B06F7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B06F73" w:rsidRDefault="00B06F73" w:rsidP="00B06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 –  отвечает на вопросы:</w:t>
            </w:r>
          </w:p>
          <w:p w:rsidR="00B06F73" w:rsidRPr="00DC6E04" w:rsidRDefault="00622187" w:rsidP="00B06F73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38" style="position:absolute;margin-left:100.55pt;margin-top:1.95pt;width:7.15pt;height:7.15pt;z-index:251669504" fillcolor="#0070c0" strokecolor="blue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73.9pt;margin-top:1.95pt;width:17.9pt;height:0;z-index:251663360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36" style="position:absolute;margin-left:59.65pt;margin-top:1.95pt;width:7.15pt;height:7.15pt;z-index:251668480" fillcolor="#0070c0" strokecolor="blue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35" style="position:absolute;margin-left:27.25pt;margin-top:1.95pt;width:7.15pt;height:7.15pt;z-index:251667456" fillcolor="#0070c0" strokecolor="blue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38.3pt;margin-top:1.95pt;width:17.8pt;height:0;z-index:251665408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3.05pt;margin-top:1.95pt;width:19.35pt;height:0;z-index:251662336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22.4pt;margin-top:1.95pt;width:0;height:0;z-index:251666432" o:connectortype="straight" strokecolor="blue" strokeweight="3pt"/>
              </w:pict>
            </w:r>
            <w:r w:rsidR="00B06F73">
              <w:rPr>
                <w:sz w:val="28"/>
                <w:szCs w:val="28"/>
              </w:rPr>
              <w:t xml:space="preserve">                                        </w:t>
            </w:r>
            <w:r w:rsidR="00B06F73" w:rsidRPr="00DC6E04">
              <w:rPr>
                <w:sz w:val="28"/>
                <w:szCs w:val="28"/>
                <w:u w:val="single"/>
              </w:rPr>
              <w:t>обстоятельство образа действия</w:t>
            </w:r>
          </w:p>
          <w:p w:rsidR="00B06F73" w:rsidRPr="00DC6E04" w:rsidRDefault="00B06F73" w:rsidP="00B06F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DC6E04">
              <w:rPr>
                <w:b/>
                <w:sz w:val="28"/>
                <w:szCs w:val="28"/>
              </w:rPr>
              <w:t>КАК? КАКИМ ОБРАЗОМ?</w:t>
            </w:r>
          </w:p>
          <w:p w:rsidR="00B06F73" w:rsidRDefault="00B06F73" w:rsidP="00B06F7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DC6E04">
              <w:rPr>
                <w:sz w:val="28"/>
                <w:szCs w:val="28"/>
                <w:u w:val="single"/>
              </w:rPr>
              <w:t>обстоятельство места</w:t>
            </w:r>
          </w:p>
          <w:p w:rsidR="00B06F73" w:rsidRDefault="00B06F73" w:rsidP="00B06F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ГДЕ? В КАКОМ МЕСТЕ? КУДА? ОТКУДА?</w:t>
            </w:r>
          </w:p>
          <w:p w:rsidR="00B06F73" w:rsidRPr="009B1F98" w:rsidRDefault="00B06F73" w:rsidP="00B06F73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9B1F98">
              <w:rPr>
                <w:sz w:val="28"/>
                <w:szCs w:val="28"/>
                <w:u w:val="single"/>
              </w:rPr>
              <w:t>обстоятельство времени</w:t>
            </w:r>
          </w:p>
          <w:p w:rsidR="00B06F73" w:rsidRPr="00DC6E04" w:rsidRDefault="00B06F73" w:rsidP="00B06F73">
            <w:pPr>
              <w:rPr>
                <w:b/>
                <w:sz w:val="28"/>
                <w:szCs w:val="28"/>
              </w:rPr>
            </w:pPr>
            <w:r w:rsidRPr="00DC6E04">
              <w:rPr>
                <w:b/>
                <w:sz w:val="28"/>
                <w:szCs w:val="28"/>
              </w:rPr>
              <w:t xml:space="preserve">                                        КОГДА? В КАКОЕ ВРЕМЯ? КАК ДОЛГО? </w:t>
            </w:r>
          </w:p>
          <w:p w:rsidR="00DC6E04" w:rsidRPr="00DC6E04" w:rsidRDefault="00B06F73" w:rsidP="00B06F73">
            <w:pPr>
              <w:tabs>
                <w:tab w:val="left" w:pos="1316"/>
              </w:tabs>
              <w:rPr>
                <w:sz w:val="28"/>
                <w:szCs w:val="28"/>
              </w:rPr>
            </w:pPr>
            <w:r w:rsidRPr="00DC6E04">
              <w:rPr>
                <w:b/>
                <w:sz w:val="28"/>
                <w:szCs w:val="28"/>
              </w:rPr>
              <w:t xml:space="preserve">                                       С   КАКИХ  ПОР? ДО КАКИХ ПОР?</w:t>
            </w:r>
          </w:p>
        </w:tc>
        <w:tc>
          <w:tcPr>
            <w:tcW w:w="7807" w:type="dxa"/>
          </w:tcPr>
          <w:p w:rsidR="00467C42" w:rsidRDefault="00467C42"/>
          <w:p w:rsidR="00622187" w:rsidRPr="00622187" w:rsidRDefault="00622187" w:rsidP="006221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187">
              <w:rPr>
                <w:b/>
                <w:sz w:val="28"/>
                <w:szCs w:val="28"/>
                <w:u w:val="single"/>
              </w:rPr>
              <w:t>ВТОРОСТЕПЕННЫЕ ЧЛЕНЫ ПРЕДЛОЖЕНИЯ</w:t>
            </w:r>
          </w:p>
          <w:p w:rsidR="00622187" w:rsidRPr="00DC6E04" w:rsidRDefault="00622187" w:rsidP="00622187">
            <w:pPr>
              <w:jc w:val="center"/>
              <w:rPr>
                <w:b/>
                <w:sz w:val="16"/>
                <w:szCs w:val="16"/>
              </w:rPr>
            </w:pPr>
          </w:p>
          <w:p w:rsidR="00622187" w:rsidRDefault="00622187" w:rsidP="00622187">
            <w:pPr>
              <w:rPr>
                <w:sz w:val="28"/>
                <w:szCs w:val="28"/>
              </w:rPr>
            </w:pPr>
            <w:r w:rsidRPr="00467C42">
              <w:rPr>
                <w:sz w:val="28"/>
                <w:szCs w:val="28"/>
              </w:rPr>
              <w:t>ДОПОЛНЕНИЕ – отвечает на вопросы косвенных падежей</w:t>
            </w:r>
          </w:p>
          <w:p w:rsidR="00622187" w:rsidRPr="00467C42" w:rsidRDefault="00622187" w:rsidP="00622187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50" type="#_x0000_t32" style="position:absolute;margin-left:-1.55pt;margin-top:2.8pt;width:12pt;height:.05pt;z-index:251681792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66.8pt;margin-top:2.8pt;width:12.15pt;height:0;z-index:251671552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41.6pt;margin-top:2.8pt;width:12.15pt;height:0;z-index:251672576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22.4pt;margin-top:2.75pt;width:12pt;height:.05pt;z-index:251673600" o:connectortype="straight" strokecolor="blue" strokeweight="3pt"/>
              </w:pic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467C42">
              <w:rPr>
                <w:b/>
                <w:sz w:val="28"/>
                <w:szCs w:val="28"/>
              </w:rPr>
              <w:t>КОГО? ЧЕГО? КОМУ? ЧЕМУ?  ЧТО? КЕМ?</w:t>
            </w:r>
          </w:p>
          <w:p w:rsidR="00622187" w:rsidRPr="00467C42" w:rsidRDefault="00622187" w:rsidP="00622187">
            <w:pPr>
              <w:rPr>
                <w:b/>
                <w:sz w:val="28"/>
                <w:szCs w:val="28"/>
              </w:rPr>
            </w:pPr>
            <w:r w:rsidRPr="00467C42">
              <w:rPr>
                <w:b/>
                <w:sz w:val="28"/>
                <w:szCs w:val="28"/>
              </w:rPr>
              <w:t xml:space="preserve">                                ЧЕМ? О КОМ? О ЧЁМ? КОМУ? ЧЕМУ?</w:t>
            </w:r>
          </w:p>
          <w:p w:rsidR="00622187" w:rsidRPr="00DC6E04" w:rsidRDefault="00622187" w:rsidP="0062218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622187" w:rsidRDefault="00622187" w:rsidP="0062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 -  отвечает на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67C42">
              <w:rPr>
                <w:b/>
                <w:sz w:val="28"/>
                <w:szCs w:val="28"/>
              </w:rPr>
              <w:t>КАКОЙ?  КАКАЯ?</w:t>
            </w:r>
            <w:r>
              <w:rPr>
                <w:sz w:val="28"/>
                <w:szCs w:val="28"/>
              </w:rPr>
              <w:t xml:space="preserve">  </w:t>
            </w:r>
          </w:p>
          <w:p w:rsidR="00622187" w:rsidRPr="00467C42" w:rsidRDefault="00622187" w:rsidP="006221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467C42">
              <w:rPr>
                <w:b/>
                <w:sz w:val="28"/>
                <w:szCs w:val="28"/>
              </w:rPr>
              <w:t xml:space="preserve">КАКОЕ? КАКИЕ? ЧЕЙ?   </w:t>
            </w:r>
          </w:p>
          <w:p w:rsidR="00622187" w:rsidRPr="00DC6E04" w:rsidRDefault="00622187" w:rsidP="0062218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622187" w:rsidRDefault="00622187" w:rsidP="0062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 –  отвечает на вопросы:</w:t>
            </w:r>
          </w:p>
          <w:p w:rsidR="00622187" w:rsidRPr="00DC6E04" w:rsidRDefault="00622187" w:rsidP="00622187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49" style="position:absolute;margin-left:100.55pt;margin-top:1.95pt;width:7.15pt;height:7.15pt;z-index:251680768" fillcolor="#0070c0" strokecolor="blue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73.9pt;margin-top:1.95pt;width:17.9pt;height:0;z-index:251675648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48" style="position:absolute;margin-left:59.65pt;margin-top:1.95pt;width:7.15pt;height:7.15pt;z-index:251679744" fillcolor="#0070c0" strokecolor="blue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oval id="_x0000_s1047" style="position:absolute;margin-left:27.25pt;margin-top:1.95pt;width:7.15pt;height:7.15pt;z-index:251678720" fillcolor="#0070c0" strokecolor="blue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38.3pt;margin-top:1.95pt;width:17.8pt;height:0;z-index:251676672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3.05pt;margin-top:1.95pt;width:19.35pt;height:0;z-index:251674624" o:connectortype="straight" strokecolor="blue" strokeweight="3pt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margin-left:22.4pt;margin-top:1.95pt;width:0;height:0;z-index:251677696" o:connectortype="straight" strokecolor="blue" strokeweight="3pt"/>
              </w:pic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DC6E04">
              <w:rPr>
                <w:sz w:val="28"/>
                <w:szCs w:val="28"/>
                <w:u w:val="single"/>
              </w:rPr>
              <w:t>обстоятельство образа действия</w:t>
            </w:r>
          </w:p>
          <w:p w:rsidR="00622187" w:rsidRPr="00DC6E04" w:rsidRDefault="00622187" w:rsidP="006221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DC6E04">
              <w:rPr>
                <w:b/>
                <w:sz w:val="28"/>
                <w:szCs w:val="28"/>
              </w:rPr>
              <w:t>КАК? КАКИМ ОБРАЗОМ?</w:t>
            </w:r>
          </w:p>
          <w:p w:rsidR="00622187" w:rsidRDefault="00622187" w:rsidP="0062218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DC6E04">
              <w:rPr>
                <w:sz w:val="28"/>
                <w:szCs w:val="28"/>
                <w:u w:val="single"/>
              </w:rPr>
              <w:t>обстоятельство места</w:t>
            </w:r>
          </w:p>
          <w:p w:rsidR="00622187" w:rsidRDefault="00622187" w:rsidP="00622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ГДЕ? В КАКОМ МЕСТЕ? КУДА? ОТКУДА?</w:t>
            </w:r>
          </w:p>
          <w:p w:rsidR="00622187" w:rsidRPr="009B1F98" w:rsidRDefault="00622187" w:rsidP="00622187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9B1F98">
              <w:rPr>
                <w:sz w:val="28"/>
                <w:szCs w:val="28"/>
                <w:u w:val="single"/>
              </w:rPr>
              <w:t>обстоятельство времени</w:t>
            </w:r>
          </w:p>
          <w:p w:rsidR="00622187" w:rsidRPr="00DC6E04" w:rsidRDefault="00622187" w:rsidP="00622187">
            <w:pPr>
              <w:rPr>
                <w:b/>
                <w:sz w:val="28"/>
                <w:szCs w:val="28"/>
              </w:rPr>
            </w:pPr>
            <w:r w:rsidRPr="00DC6E04">
              <w:rPr>
                <w:b/>
                <w:sz w:val="28"/>
                <w:szCs w:val="28"/>
              </w:rPr>
              <w:t xml:space="preserve">                                        КОГДА? В КАКОЕ ВРЕМЯ? КАК ДОЛГО? </w:t>
            </w:r>
          </w:p>
          <w:p w:rsidR="00DC6E04" w:rsidRDefault="00622187" w:rsidP="00622187">
            <w:r w:rsidRPr="00DC6E04">
              <w:rPr>
                <w:b/>
                <w:sz w:val="28"/>
                <w:szCs w:val="28"/>
              </w:rPr>
              <w:t xml:space="preserve">                                       С   КАКИХ  ПОР? ДО КАКИХ ПОР?</w:t>
            </w:r>
          </w:p>
        </w:tc>
      </w:tr>
      <w:tr w:rsidR="00467C42" w:rsidTr="00467C42">
        <w:tc>
          <w:tcPr>
            <w:tcW w:w="7807" w:type="dxa"/>
          </w:tcPr>
          <w:p w:rsidR="00467C42" w:rsidRPr="00D71CC2" w:rsidRDefault="00467C42" w:rsidP="00D71CC2">
            <w:pPr>
              <w:jc w:val="center"/>
              <w:rPr>
                <w:sz w:val="16"/>
                <w:szCs w:val="16"/>
              </w:rPr>
            </w:pPr>
          </w:p>
          <w:p w:rsidR="009B1F98" w:rsidRPr="00D71CC2" w:rsidRDefault="009B1F98" w:rsidP="00D71CC2">
            <w:pPr>
              <w:jc w:val="center"/>
              <w:rPr>
                <w:b/>
                <w:sz w:val="28"/>
                <w:szCs w:val="28"/>
              </w:rPr>
            </w:pPr>
            <w:r w:rsidRPr="00D71CC2">
              <w:rPr>
                <w:b/>
                <w:sz w:val="28"/>
                <w:szCs w:val="28"/>
              </w:rPr>
              <w:t>СХЕМА РАЗБОРА ПРЕДЛОЖЕНИЯ</w:t>
            </w:r>
          </w:p>
          <w:p w:rsidR="009B1F98" w:rsidRPr="00D71CC2" w:rsidRDefault="009B1F98" w:rsidP="00B06F73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1.</w:t>
            </w:r>
            <w:r w:rsidR="00D71CC2" w:rsidRPr="00D71CC2">
              <w:rPr>
                <w:sz w:val="24"/>
                <w:szCs w:val="24"/>
              </w:rPr>
              <w:t xml:space="preserve"> </w:t>
            </w:r>
            <w:r w:rsidRPr="00D71CC2">
              <w:rPr>
                <w:sz w:val="24"/>
                <w:szCs w:val="24"/>
              </w:rPr>
              <w:t>Простое или сложное.</w:t>
            </w:r>
          </w:p>
          <w:p w:rsidR="009B1F98" w:rsidRPr="00D71CC2" w:rsidRDefault="009B1F98" w:rsidP="00B06F73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2.</w:t>
            </w:r>
            <w:r w:rsidR="00D71CC2" w:rsidRPr="00D71CC2">
              <w:rPr>
                <w:sz w:val="24"/>
                <w:szCs w:val="24"/>
              </w:rPr>
              <w:t xml:space="preserve"> </w:t>
            </w:r>
            <w:r w:rsidRPr="00D71CC2">
              <w:rPr>
                <w:sz w:val="24"/>
                <w:szCs w:val="24"/>
              </w:rPr>
              <w:t>Какое предложение по цели высказывания?</w:t>
            </w:r>
          </w:p>
          <w:p w:rsidR="00D71CC2" w:rsidRPr="00D71CC2" w:rsidRDefault="00D71CC2" w:rsidP="00B06F73">
            <w:pPr>
              <w:rPr>
                <w:b/>
                <w:sz w:val="24"/>
                <w:szCs w:val="24"/>
              </w:rPr>
            </w:pPr>
            <w:r w:rsidRPr="00D71CC2">
              <w:rPr>
                <w:b/>
                <w:sz w:val="24"/>
                <w:szCs w:val="24"/>
              </w:rPr>
              <w:t>(Повествовательное, вопросительное или побудительное.)</w:t>
            </w:r>
          </w:p>
          <w:p w:rsidR="009B1F98" w:rsidRDefault="009B1F98" w:rsidP="00B06F73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3.</w:t>
            </w:r>
            <w:r w:rsidR="00D71CC2" w:rsidRPr="00D71CC2">
              <w:rPr>
                <w:sz w:val="24"/>
                <w:szCs w:val="24"/>
              </w:rPr>
              <w:t xml:space="preserve"> </w:t>
            </w:r>
            <w:r w:rsidRPr="00D71CC2">
              <w:rPr>
                <w:sz w:val="24"/>
                <w:szCs w:val="24"/>
              </w:rPr>
              <w:t>Какое предложение по интонации?</w:t>
            </w:r>
          </w:p>
          <w:p w:rsidR="00D71CC2" w:rsidRPr="00D71CC2" w:rsidRDefault="00D71CC2" w:rsidP="00B06F73">
            <w:pPr>
              <w:rPr>
                <w:b/>
                <w:sz w:val="24"/>
                <w:szCs w:val="24"/>
              </w:rPr>
            </w:pPr>
            <w:r w:rsidRPr="00D71CC2">
              <w:rPr>
                <w:b/>
                <w:sz w:val="24"/>
                <w:szCs w:val="24"/>
              </w:rPr>
              <w:t>(Восклицательное или невосклицательное?)</w:t>
            </w:r>
          </w:p>
          <w:p w:rsidR="009B1F98" w:rsidRPr="00D71CC2" w:rsidRDefault="009B1F98" w:rsidP="00B06F73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4.</w:t>
            </w:r>
            <w:r w:rsidR="00D71CC2" w:rsidRPr="00D71CC2">
              <w:rPr>
                <w:sz w:val="24"/>
                <w:szCs w:val="24"/>
              </w:rPr>
              <w:t xml:space="preserve"> Распространённое или нераспространённое?</w:t>
            </w:r>
          </w:p>
          <w:p w:rsidR="00D71CC2" w:rsidRPr="00D71CC2" w:rsidRDefault="00D71CC2" w:rsidP="00B06F73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5.  Подчеркни подлежащее и сказуемое.</w:t>
            </w:r>
          </w:p>
          <w:p w:rsidR="00D71CC2" w:rsidRPr="00D71CC2" w:rsidRDefault="00D71CC2" w:rsidP="00B06F73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6. Разбираем группу подлежащего.   Ставим вопрос от  подлежащего к словам, связанным с ним по смыслу.</w:t>
            </w:r>
          </w:p>
          <w:p w:rsidR="00D71CC2" w:rsidRDefault="00D71CC2" w:rsidP="00B06F73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7.  Разбираем группу сказуемого. Ставим вопрос от сказуемого к словам, которые его поясняют.</w:t>
            </w:r>
          </w:p>
          <w:p w:rsidR="00D71CC2" w:rsidRPr="00D71CC2" w:rsidRDefault="00D71CC2" w:rsidP="00D7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7" w:type="dxa"/>
          </w:tcPr>
          <w:p w:rsidR="00D71CC2" w:rsidRPr="00D71CC2" w:rsidRDefault="00D71CC2" w:rsidP="00D71CC2">
            <w:pPr>
              <w:jc w:val="center"/>
              <w:rPr>
                <w:b/>
                <w:sz w:val="20"/>
                <w:szCs w:val="20"/>
              </w:rPr>
            </w:pPr>
          </w:p>
          <w:p w:rsidR="00D71CC2" w:rsidRPr="00D71CC2" w:rsidRDefault="00D71CC2" w:rsidP="00D71CC2">
            <w:pPr>
              <w:jc w:val="center"/>
              <w:rPr>
                <w:b/>
                <w:sz w:val="28"/>
                <w:szCs w:val="28"/>
              </w:rPr>
            </w:pPr>
            <w:r w:rsidRPr="00D71CC2">
              <w:rPr>
                <w:b/>
                <w:sz w:val="28"/>
                <w:szCs w:val="28"/>
              </w:rPr>
              <w:t>СХЕМА РАЗБОРА ПРЕДЛОЖЕНИЯ</w:t>
            </w:r>
          </w:p>
          <w:p w:rsidR="00D71CC2" w:rsidRPr="00D71CC2" w:rsidRDefault="00D71CC2" w:rsidP="00D71CC2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1. Простое или сложное.</w:t>
            </w:r>
          </w:p>
          <w:p w:rsidR="00D71CC2" w:rsidRPr="00D71CC2" w:rsidRDefault="00D71CC2" w:rsidP="00D71CC2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 xml:space="preserve">2. Какое предложение по цели высказывания? </w:t>
            </w:r>
          </w:p>
          <w:p w:rsidR="00D71CC2" w:rsidRPr="00D71CC2" w:rsidRDefault="00D71CC2" w:rsidP="00D71CC2">
            <w:pPr>
              <w:rPr>
                <w:b/>
                <w:sz w:val="24"/>
                <w:szCs w:val="24"/>
              </w:rPr>
            </w:pPr>
            <w:r w:rsidRPr="00D71CC2">
              <w:rPr>
                <w:b/>
                <w:sz w:val="24"/>
                <w:szCs w:val="24"/>
              </w:rPr>
              <w:t xml:space="preserve">     (Повествовательное, вопросительное или побудительное.)</w:t>
            </w:r>
          </w:p>
          <w:p w:rsidR="00D71CC2" w:rsidRDefault="00D71CC2" w:rsidP="00D71CC2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3. Какое предложение по интонации?</w:t>
            </w:r>
          </w:p>
          <w:p w:rsidR="00D71CC2" w:rsidRPr="00D71CC2" w:rsidRDefault="00D71CC2" w:rsidP="00D71C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71CC2">
              <w:rPr>
                <w:b/>
                <w:sz w:val="24"/>
                <w:szCs w:val="24"/>
              </w:rPr>
              <w:t>(Восклицательное или невосклицательное?)</w:t>
            </w:r>
          </w:p>
          <w:p w:rsidR="00D71CC2" w:rsidRPr="00D71CC2" w:rsidRDefault="00D71CC2" w:rsidP="00D71CC2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4. Распространённое или нераспространённое?</w:t>
            </w:r>
          </w:p>
          <w:p w:rsidR="00D71CC2" w:rsidRPr="00D71CC2" w:rsidRDefault="00D71CC2" w:rsidP="00D71CC2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5.  Подчеркни подлежащее и сказуемое.</w:t>
            </w:r>
          </w:p>
          <w:p w:rsidR="00D71CC2" w:rsidRPr="00D71CC2" w:rsidRDefault="00D71CC2" w:rsidP="00D71CC2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6. Разбираем группу подлежащего.   Ставим вопрос от  подлежащего к словам, связанным с ним по смыслу.</w:t>
            </w:r>
          </w:p>
          <w:p w:rsidR="00D71CC2" w:rsidRDefault="00D71CC2" w:rsidP="00D71CC2">
            <w:pPr>
              <w:rPr>
                <w:sz w:val="24"/>
                <w:szCs w:val="24"/>
              </w:rPr>
            </w:pPr>
            <w:r w:rsidRPr="00D71CC2">
              <w:rPr>
                <w:sz w:val="24"/>
                <w:szCs w:val="24"/>
              </w:rPr>
              <w:t>7.  Разбираем группу сказуемого. Ставим вопрос от сказуемого к словам, которые его поясняют.</w:t>
            </w:r>
          </w:p>
          <w:p w:rsidR="00D71CC2" w:rsidRDefault="00D71CC2"/>
        </w:tc>
      </w:tr>
    </w:tbl>
    <w:p w:rsidR="00E22E05" w:rsidRDefault="00E22E05" w:rsidP="00B06F73"/>
    <w:sectPr w:rsidR="00E22E05" w:rsidSect="00467C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42"/>
    <w:rsid w:val="00105CFA"/>
    <w:rsid w:val="00467C42"/>
    <w:rsid w:val="005F7E88"/>
    <w:rsid w:val="00622187"/>
    <w:rsid w:val="00694D28"/>
    <w:rsid w:val="007F36BF"/>
    <w:rsid w:val="009B1F98"/>
    <w:rsid w:val="00B06F73"/>
    <w:rsid w:val="00D71CC2"/>
    <w:rsid w:val="00DC6E04"/>
    <w:rsid w:val="00E22E05"/>
    <w:rsid w:val="00E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70c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9" type="connector" idref="#_x0000_s1033"/>
        <o:r id="V:Rule10" type="connector" idref="#_x0000_s1034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  <o:r id="V:Rule15" type="connector" idref="#_x0000_s1044"/>
        <o:r id="V:Rule16" type="connector" idref="#_x0000_s1045"/>
        <o:r id="V:Rule17" type="connector" idref="#_x0000_s1046"/>
        <o:r id="V:Rule1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Admin</cp:lastModifiedBy>
  <cp:revision>4</cp:revision>
  <cp:lastPrinted>2014-10-06T12:42:00Z</cp:lastPrinted>
  <dcterms:created xsi:type="dcterms:W3CDTF">2010-10-07T15:54:00Z</dcterms:created>
  <dcterms:modified xsi:type="dcterms:W3CDTF">2014-10-06T12:45:00Z</dcterms:modified>
</cp:coreProperties>
</file>