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DA" w:rsidRPr="003934E3" w:rsidRDefault="005A22DA" w:rsidP="005A22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22D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Преемственность дошкольного образования и начальной ступени школьного образования</w:t>
      </w:r>
      <w:r w:rsidR="00447F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3934E3" w:rsidRPr="003934E3" w:rsidRDefault="003934E3" w:rsidP="0039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3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Бурцова</w:t>
      </w:r>
      <w:proofErr w:type="spellEnd"/>
      <w:r w:rsidRPr="0039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:rsidR="003934E3" w:rsidRPr="003934E3" w:rsidRDefault="003934E3" w:rsidP="0039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начальных классов </w:t>
      </w:r>
    </w:p>
    <w:p w:rsidR="003934E3" w:rsidRPr="003934E3" w:rsidRDefault="003934E3" w:rsidP="0039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E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70</w:t>
      </w:r>
    </w:p>
    <w:p w:rsidR="003934E3" w:rsidRPr="003934E3" w:rsidRDefault="003934E3" w:rsidP="0039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E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углубленным изучением отдельных предметов</w:t>
      </w:r>
    </w:p>
    <w:p w:rsidR="003934E3" w:rsidRPr="005A22DA" w:rsidRDefault="003934E3" w:rsidP="003934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4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Нижнего Новгорода</w:t>
      </w:r>
    </w:p>
    <w:p w:rsidR="003934E3" w:rsidRDefault="003934E3" w:rsidP="005A22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DA" w:rsidRPr="005A22DA" w:rsidRDefault="005A22DA" w:rsidP="005A22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«Школьное обучение никогда не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начинается с пустого места, а всегда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опирается на определённую стадию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развития, проделанную ребёнком».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Л. С. </w:t>
      </w:r>
      <w:proofErr w:type="spellStart"/>
      <w:r w:rsidRPr="005A22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Выготский</w:t>
      </w:r>
      <w:proofErr w:type="spellEnd"/>
    </w:p>
    <w:p w:rsidR="005A22DA" w:rsidRPr="005A22DA" w:rsidRDefault="005A22DA" w:rsidP="005A22D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A22DA" w:rsidRPr="005A22DA" w:rsidRDefault="005A22DA" w:rsidP="005A22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преемственности дошкольного образования и начальной ступени школьного образования много говорят в последнее время.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Обсуждается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вие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единых программ воспитания и обучения, несогласованность в содержании образовательных программ и требований детского сада и школы, несовершенства диагностики при переходе детей из детского сада в школу и т.д.  Преемственность предусматривает, с одной стороны, передачу детей в школу с таким уровнем общего развития и воспитанности, которая отвечает требованиям школьного обучения, с другой – опору школы на знания, умения, навыки, которые уже приобретены дошкольниками, активное использование их для дальнейшего всестороннего развития учащихся. </w:t>
      </w:r>
    </w:p>
    <w:p w:rsidR="00916C79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факторов, обеспечивающих эффективность образования, является преемственность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непрерывность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обучении.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факторы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 разработку и принятие</w:t>
      </w:r>
      <w:r w:rsidRPr="005A2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единой системы целей и содержания образования</w:t>
      </w:r>
      <w:r w:rsidRPr="005A2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всем протяжении обучения от детского сада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всех ступеней школьного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обучения. </w:t>
      </w:r>
      <w:r w:rsid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создать условия, обеспечивающие</w:t>
      </w:r>
      <w:r w:rsidR="00916C79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готовности ребенка к школе.  </w:t>
      </w:r>
    </w:p>
    <w:p w:rsidR="00916C79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Общая цель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непрерывного образования детей дошкольного и начального возраста</w:t>
      </w:r>
      <w:r w:rsidRPr="005A22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Гармоничное физическое и психическое развитие ребёнка, обеспечивающее сохранение его индивидуальности, адаптацию к изменяющейся социальной ситуации, готовность к активному взаимодействию с окружающим миром.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Непрерывность дошкольной и начальной образовательной программ предполагает достижение следующих приоритетных целей: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дошкольной ступени:</w:t>
      </w:r>
    </w:p>
    <w:p w:rsidR="005A22DA" w:rsidRPr="005A22DA" w:rsidRDefault="00916C79" w:rsidP="005A22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здоровья и физическое развитие ребёнка, развитие его общих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психологических и умственных 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способностей; </w:t>
      </w:r>
    </w:p>
    <w:p w:rsidR="005A22DA" w:rsidRDefault="005A22DA" w:rsidP="005A22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познавательной активности,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коммуникативности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уверенности в себе, обеспечивающих его эмоциональное благополучие и успешное образование на следующем этапе. </w:t>
      </w:r>
    </w:p>
    <w:p w:rsidR="00916C79" w:rsidRPr="005A22DA" w:rsidRDefault="00916C79" w:rsidP="00916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Личностно-ориентированное взаимодействие педагога с ребёнком. </w:t>
      </w:r>
    </w:p>
    <w:p w:rsidR="00916C79" w:rsidRPr="005A22DA" w:rsidRDefault="00916C79" w:rsidP="00916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игровой деятельности как важнейшего фактора развития ребёнка</w:t>
      </w:r>
    </w:p>
    <w:p w:rsidR="00916C79" w:rsidRPr="005A22DA" w:rsidRDefault="00916C79" w:rsidP="00916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образовательной среды, способствующей личностному и познавательному развитию ребёнка. </w:t>
      </w:r>
    </w:p>
    <w:p w:rsidR="00916C79" w:rsidRPr="005A22DA" w:rsidRDefault="00916C79" w:rsidP="00916C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ступени начальной школы:</w:t>
      </w:r>
    </w:p>
    <w:p w:rsidR="005A22DA" w:rsidRPr="005A22DA" w:rsidRDefault="005A22DA" w:rsidP="005A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и социализация, </w:t>
      </w:r>
      <w:proofErr w:type="gram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</w:t>
      </w:r>
      <w:r w:rsid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ующие</w:t>
      </w:r>
      <w:proofErr w:type="gramEnd"/>
      <w:r w:rsid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возрастным возможностям ребенка.</w:t>
      </w:r>
    </w:p>
    <w:p w:rsidR="005A22DA" w:rsidRPr="005A22DA" w:rsidRDefault="005A22DA" w:rsidP="005A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форм взаимодействия с окружающим миром.</w:t>
      </w:r>
    </w:p>
    <w:p w:rsidR="005A22DA" w:rsidRDefault="005A22DA" w:rsidP="005A22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УУД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готовность к образованию в среднем звене школы.</w:t>
      </w:r>
    </w:p>
    <w:p w:rsidR="00916C79" w:rsidRDefault="00916C79" w:rsidP="005A22D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процесса обучения на формирование умения учиться как важнейшего достижения этого возрастного периода развития.</w:t>
      </w:r>
      <w:r w:rsidRP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16C79" w:rsidRPr="00916C79" w:rsidRDefault="005A22DA" w:rsidP="005A22DA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цели каждого возрастного этапа образования с учётом его непрерывности формулируются по содержательным линиям, которые отражают </w:t>
      </w:r>
      <w:r w:rsidRPr="00916C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важнейшие стороны развития личности:</w:t>
      </w:r>
      <w:r w:rsidRPr="0091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22DA" w:rsidRPr="00916C79" w:rsidRDefault="005A22DA" w:rsidP="00146238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физическое развитие; </w:t>
      </w:r>
      <w:r w:rsidRP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познавательное развитие;</w:t>
      </w:r>
      <w:r w:rsidRP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социально-личностное развитие;</w:t>
      </w:r>
      <w:r w:rsidRPr="00916C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 художественно-эстетическое.</w:t>
      </w:r>
    </w:p>
    <w:p w:rsidR="005A22DA" w:rsidRPr="005A22DA" w:rsidRDefault="005A22DA" w:rsidP="005A2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DA" w:rsidRPr="005A22DA" w:rsidRDefault="00146238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Идеи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преемственности содержания программ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и дошкольного образования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заложены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авторами-разработчиками дошкольных базисных программ и авторами учебников для начальной школы.</w:t>
      </w:r>
    </w:p>
    <w:p w:rsidR="00146238" w:rsidRDefault="005A22DA" w:rsidP="00146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Анализ педагогического опыта позволяет говорить о преемс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 как о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двустороннем процессе. В этом случае на дошкольной ступени образования формируются фундаментальные личностные качества ребенка, служащие основой успешности обучения школьного типа. В то же время школа, как восприемник дошкольной ступени, не строит свою работу с "нуля", а "подхватывает" достижения ребенка-дошкольника и развивает накопленный им потенциал.</w:t>
      </w:r>
    </w:p>
    <w:p w:rsidR="005A22DA" w:rsidRPr="005A22DA" w:rsidRDefault="005A22DA" w:rsidP="001462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Ключевым моментом преемственности является определение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готовности ребенка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началу систематического школьного обучения.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Проблема готовности к школьному обучению в отечественной психологии и педагогике изучалась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глубоко</w:t>
      </w:r>
      <w:proofErr w:type="gramStart"/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 специальная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формирующие в целом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детей к школе. </w:t>
      </w:r>
      <w:proofErr w:type="gram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общей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относят физическую, личностную и интеллектуальную, а к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специальной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 детей к усвоению предметов курса начальной школы, 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обеспечивающую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общее развитие, и приобретение первоначальных навыков 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и чтения.</w:t>
      </w:r>
      <w:proofErr w:type="gramEnd"/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готовность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(А.В. Запорожец, М.Ю.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Кистяковская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Н.Т. Терехова и др.) включает состояние здоровья будущего школьника, правильное телосложение, хорошую осанку, развитие двигательных навыков и качеств (произвольности, выносливости, координации, тонкой моторной координации), физическую и умственную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работоспособность</w:t>
      </w:r>
      <w:proofErr w:type="gram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 определении готовности ребенка 6 - 7 лет к школьному обучению приобретает учет так называемой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"школьной зрелости".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ней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понимается уровень морфологического и функционального развития, который позволяет заключить, что требования систематического обучения, нагрузки разного рода, новый режим жизни не будут чрезмерно обременительны для ребенка и не ухудшат его здоровья. Основанием для выявления "школьной зрелости" является расхождение паспортного и биологического возраста ребенка. По данным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исследований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 процентное соотношение зрелых и незрелых детей в разном возрасте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Так, среди 6-летних детей зрелые дети составляют 49%, в 6,5 лет - 68%,  в 7 лет - 87% и в 7,5-8 лет - 98%. При этом девочки существенно опережают мальчиков в достижении "школьной зрелости". У подавляющего большинства девочек "школьное созревание" отмечено от 5 до 6 лет, у мальчиков от:6: до 6,5 лет, т.е. на полгода позже.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 Личностная готовность детей к школе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(М.И.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Лисина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Л.И.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Р.С. Буре, Р.Б.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охватывает три основные сф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>еры жизненных отношений ребенка: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отношения с окружающими взрослыми; </w:t>
      </w:r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</w:t>
      </w:r>
      <w:proofErr w:type="spellStart"/>
      <w:r w:rsidR="001462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произвольность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способность действовать в соответствии с сознательно поставленной целью, понимать условность учебных ситуаций; принимать взрослого в новом качестве - в качестве учителя;</w:t>
      </w:r>
    </w:p>
    <w:p w:rsidR="005A22DA" w:rsidRPr="005A22DA" w:rsidRDefault="005A22DA" w:rsidP="00FA15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- взаимоотношения со сверстниками; они характеризуются явлением кооперативно-соревновательного типа общения, который на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чинает формироваться еще в игре.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Содержательное общение детей, происходящее в совместно-распределенной деятельности (игре, конструировании и др.) позволяет им понимать и учитывать действия и позиции партнеров;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отношение ребенка к самому себе. К концу старшего дошкольного возраста завышенная самооценка у ребенка начинает сменяться более </w:t>
      </w:r>
      <w:proofErr w:type="gram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адекватной</w:t>
      </w:r>
      <w:proofErr w:type="gram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объективной. Это - один из важнейших показателей готовности к обучению школьного типа и новому образу жизни.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Особое значение в личностной готовности ребенка к школе имеет мотивационный план или так называемая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"внутренняя позиция школьника"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(Л.И.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Она включает два типа мотивов учения: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 с потребностью ребенка в общении с другими людьми, приобретении нового социального статуса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познавательный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призыва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дошкольника к интеллектуальной активности и познанию нового непосредственно в учебной деятельности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ажнейшим новообразованием старшего дошкольного возраста является возникновение моральных мотивов (чувство долга), которые побуждают детей к занятию не привлекательной для них деятельностью (Л.И.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Д.Б. </w:t>
      </w:r>
      <w:proofErr w:type="spellStart"/>
      <w:proofErr w:type="gram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дошкольника появляются и "социальные эмоции", когда ребенок радуется, что смог справиться с теми или иными затруднениями (в том числе интеллектуальными), кому-то помочь, поступить по справедливости и т.д. (А.В. Запорожец, Я.З.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Неверович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А.Д. Кошелева).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Центральным показателем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умственного развития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к концу дошкольного возраста считается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них образного и основ словесно-логического мышления (А.В. Запорожец, Н.Н.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Поддьяков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Достижения в развитии образного мышления подводят ребенка к 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умению мыслить логически.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уже способен устанавливать простейшие причинно-следственные связи и классифицировать объекты в соответствии с общепринятыми понятиями. Дети начинают понимать общие принципы, связи и закономерности, лежащие в основе научного знания. Однако мышление дошкольника </w:t>
      </w:r>
      <w:proofErr w:type="gram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</w:t>
      </w:r>
      <w:proofErr w:type="gram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образным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опирается на реальные действия с предметами и их заместителями, что позволяет исполь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зовать разного 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рода предметные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графические (материализованные) средства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последствии это становится одним из важнейших средств передачи теоретических знаний (А.В. Запорожец, Н.Г.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Салмина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Турчин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же, благодаря огромной роли эмоций в регуляции деятельности ребенка-дошкольника его носит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эмоционально-образный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характер, который надолго остается доминирующим в структуре детского интеллекта (А.В. Запорожец, Я.З. </w:t>
      </w:r>
      <w:proofErr w:type="spellStart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Неверович</w:t>
      </w:r>
      <w:proofErr w:type="spellEnd"/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Успешность обучения в школе зависит и от уровня владения детьми родным языком, от развития речи, на которой строится вся учебная деятельность. Освоение языковых структур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старшем дошкольном возрасте во взаимосвязи с элементарным осознанием языковой действительности: словесного состава предложения, звуковой и смысловой сторон слова, грамматической правильностью речи, структуры связного текста.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связной монологической речи играет особую роль в школьной готовности. С ее помощью ребенок может самостоятельно, без вмешательства взрослого изложить собственные мысли, пересказать текст. А в налаживании взаимопонимания с окружающими, установлении партнерских отношений с учителями и одноклассниками важна диалогическая форма речи. В процессе речевых занятий формируется важнейшее свойство речи - произвольность, 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позволит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будущему школьнику вслушиваться в обраще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нную к нему речь и понимать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языковую информацию, заключенную в учебных заданиях, планировать свои действия.</w:t>
      </w:r>
    </w:p>
    <w:p w:rsidR="006A0505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Специальная подготовка ребенка к школе особое внимание уделяет тем областям знания, которые будут востребованы в начальной школе - чтению, письму и элементарной математике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дошкольного возраста, овладев элементами грамоты и специфически детскими видами деятельности, прежде всего игрой, конструированием и рисованием, ребенок проявляет осознанность и произвольность. Эти качественно новые образования делают возможным планирование и контроль, осознание и обобщение способов решения самых разных задач, что является важнейшими предпосылками учебной деятельности.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A15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готовности к школьному обучению</w:t>
      </w:r>
      <w:r w:rsidR="006A0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дополнять данными педагогических наблюдений, которые должны доводиться до сведения учителей первых классов задолго до первых дней ребенка в школе. </w:t>
      </w:r>
    </w:p>
    <w:p w:rsidR="006A0505" w:rsidRDefault="006A0505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преемственности, создающ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благоприятный фон для физического, эмоционального и интеллектуального развития ребенка в ДОУ и начальной школе, будет способствовать сохранению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укреплению его физического и психического здоровья. </w:t>
      </w:r>
      <w:proofErr w:type="gramEnd"/>
    </w:p>
    <w:p w:rsidR="005A22DA" w:rsidRPr="005A22DA" w:rsidRDefault="006A0505" w:rsidP="006A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ДОУ и школ может осуществляться в нескольких вариантах. </w:t>
      </w:r>
      <w:r w:rsidR="005A22DA"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Первый вариант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что образовательное учреждение, имея соответствующие лицензии, реализует как дошкольную, так и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образовательные программы. 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опыт в России имеет место с 1984 г., когда преимущественно в сельской местности, стали создаваться учебно-воспитательные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"Школа - детский сад". 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Многолетняя практика работников учебно-воспитательных учреждений "</w:t>
      </w:r>
      <w:proofErr w:type="spellStart"/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школа-детский</w:t>
      </w:r>
      <w:proofErr w:type="spellEnd"/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сад" позволяет сделать вывод, что реализация в образовательном учреждении нескольких программ, включая и </w:t>
      </w:r>
      <w:proofErr w:type="gramStart"/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дошкольную</w:t>
      </w:r>
      <w:proofErr w:type="gramEnd"/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оправдана лишь в случае наличия в нем </w:t>
      </w:r>
      <w:r w:rsidR="005A22DA"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соответствующих условий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воспитания и обучения детей как дошкольного, так и школьного возраста.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сожалению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возможно создать такие условия. </w:t>
      </w:r>
    </w:p>
    <w:p w:rsidR="006A0505" w:rsidRDefault="005A22DA" w:rsidP="006A05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вариант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размещение начальных классов школы на учебных площадях ДОУ. Между образовательными учреждениями при этом заключается договор.   </w:t>
      </w:r>
      <w:r w:rsidR="006A050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№ 70 имела опыт такой работы, когда в течение двух лет на базе ДОУ № 74 обучались первоклассники-шестилетки. По объективным</w:t>
      </w:r>
      <w:r w:rsid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причинам, к сожалению, </w:t>
      </w:r>
      <w:r w:rsidR="006A05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работа была прекращена.</w:t>
      </w:r>
    </w:p>
    <w:p w:rsidR="005A22DA" w:rsidRPr="005A22DA" w:rsidRDefault="00447FC0" w:rsidP="00447F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осуществляться преемственность отдельно "по математике", "по русскому и литературе", "по музыке" и т.д. Дошкольное образование призвано обеспечить создание основного </w:t>
      </w:r>
      <w:r w:rsidR="005A22DA" w:rsidRPr="005A2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фундамента развития ребенка</w:t>
      </w:r>
      <w:r w:rsidR="005A22DA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формирования базовой культуры его личности, базиса личностной культуры. Это позволит ему успешно овладеть разными видами деятельности и областями знаний на других ступенях образования.</w:t>
      </w:r>
    </w:p>
    <w:p w:rsidR="005A22DA" w:rsidRP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обеспечения преемственности необходимо учитывать сложные переживания ребенка, возникающие у него на пороге школы, в промежутке между дошкольным и школьным детством. Ему предстоит еще пережить и печаль расставания, и радостное нетерпение, и боязнь неизвестного, и многое другое. Здесь нет мелочей для ребенка, который стал учеником</w:t>
      </w:r>
      <w:r w:rsid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2DA" w:rsidRDefault="005A22DA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</w:pP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Поэтому учителям и воспитателям следует проявить особое внимание к детям, так как их эмоциональное благополучие и формирование у них образа "настоящего школьника" всецело будут зависеть от того, как взрослые помогут ему в этом. Средством такой помощи</w:t>
      </w:r>
      <w:r w:rsid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стать вся</w:t>
      </w:r>
      <w:r w:rsidR="00447FC0" w:rsidRP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последующая </w:t>
      </w:r>
      <w:r w:rsidR="00447FC0"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работа, направленная на осознание ребенком своего нового статуса. </w:t>
      </w:r>
      <w:r w:rsid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помочь в этом и проведение 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r w:rsid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«Посвящение в первоклассники»</w:t>
      </w:r>
      <w:r w:rsidRPr="005A22D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принимают участие и родители, и де</w:t>
      </w:r>
      <w:r w:rsidR="00447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разного возраста, и </w:t>
      </w:r>
      <w:r w:rsidR="00447FC0"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(разработку праздника «Посвящение в первоклассники» смотри в приложении).</w:t>
      </w:r>
      <w:r w:rsidRPr="005A22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058E" w:rsidRPr="0010058E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Приложение</w:t>
      </w:r>
    </w:p>
    <w:p w:rsidR="0010058E" w:rsidRPr="0010058E" w:rsidRDefault="0010058E" w:rsidP="001005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Сценарий праздника «Посвящение в первоклассники»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украшен воздушными шарами, цветами. Присутствуют гости – родители, пятиклассники, </w:t>
      </w:r>
      <w:proofErr w:type="spellStart"/>
      <w:r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  <w:proofErr w:type="gramStart"/>
      <w:r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>.З</w:t>
      </w:r>
      <w:proofErr w:type="gramEnd"/>
      <w:r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вучит</w:t>
      </w:r>
      <w:proofErr w:type="spellEnd"/>
      <w:r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песня «Чему учат в школе». Дети торжественно входят в зал.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1-ый ведущий: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помнишь, было вокруг много цветов и звуков. Из теплых маминых рук учитель взял твою руку.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2-ой ведущий: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Нарядные, парадные, такие ненаглядные!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Причесанные с бантиками девочки сидят!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мальчики отличные, такие симпатичные.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аккуратные, на нас сейчас глядят.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1-ый ведущий: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бывшие проказники - сегодня первоклассники!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все хорошие, </w:t>
      </w:r>
      <w:proofErr w:type="gramStart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в школе ждут!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Учитель: </w:t>
      </w:r>
    </w:p>
    <w:p w:rsidR="0010058E" w:rsidRPr="0010058E" w:rsidRDefault="0010058E" w:rsidP="0010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ребята, уважаемые гости! Сегодня у вас первый школьный праздник “Посвящение в первоклассники”.   Два месяца назад вы пришли в школу, не зная ее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Давайте и послушаем первоклассников.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1-ый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 я осенью в школу в 1-ый а.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считаюсь школьником с первого числа.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2-ой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Пришли мы в нашу школу в просторный светлый дом,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много дней веселых вместе проведем.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3-ий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Обернуты тетрадки как снег воротнички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знаем все порядки, хотя и новички.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4-ый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 новеньких портфелях гремят карандаши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тоже дел не мало: черти, рисуй, пиши.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5-ый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какой счастливый я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первый класс уже хожу и с ребятами дружу.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6-ой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немного буквы знаем,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Научились мы считать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по пальцам сосчитаем: раз, два, три, четыре, пять.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7-ой ученик: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научимся до лета: рисовать, писать, читать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всегда по всем предметам получать мы будем 5.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8-ой ученик: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Мне учиться   очень нравится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Отвечать я не боюсь.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могу   с задачей справиться, потому что не ленюсь.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Ведущий: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погожий, день веселый.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Небо - золото и синь!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Белокаменная школа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Среди елок и осин.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Рядом - роща, рядом - поле.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Знают заяц и сурок: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тихо в нашей школе, </w:t>
      </w:r>
    </w:p>
    <w:p w:rsidR="0010058E" w:rsidRPr="00FD5D40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Значит, там идет урок.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Звучит сказочная музыка (например, «Музыкальная табакерка» А. </w:t>
      </w:r>
      <w:proofErr w:type="spell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Лядова</w:t>
      </w:r>
      <w:proofErr w:type="spell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). Из-за дерева выходит Ученый Кот. Поет песенку. Действующие лица, костюмы: 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Кот Ученый — черная накидка, шапочка «академика», сапоги; помощники Кота — Математика (на накидку прикреплены цифры), Письмо, Чтение (на накидку прикреплены разные буквы), </w:t>
      </w:r>
      <w:proofErr w:type="gramEnd"/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Ученый Кот.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 Лукоморья дуб зеленый,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Златая цепь, златая цепь на дубе том.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Известно всем — я Кот Ученый.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Прослыл я самым образованным котом.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Иду направо — пою песню,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Иду налево — сказку расскажу.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Со мною очень интересно.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Ты подружись с учебой так, как я дружу.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Я кот — магистр, я кот — профессор,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Учись прилежно, терпеливо, не ленись.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Узнаешь буквы, танцы, песни,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Ты стань таким, как я, ученым становись.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Здравствуйте, дорогие ребята, уважаемые учителя и родители! Сегодня праздник не простой у нас — он бывает только раз. Мы сегодня посвящаем новобранцев в первоклассники. Я — Ученый Кот, почетный член Страны Знаний. 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Приглашен на праздник, дабы посвятить вас в Первоклассники. </w:t>
      </w:r>
      <w:proofErr w:type="gramEnd"/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Сегодня к нам на праздник пришли гости — мои верные помощники. Вы с ними уже знакомы. Это Математика, Чтение, Письмо. </w:t>
      </w:r>
    </w:p>
    <w:p w:rsidR="0010058E" w:rsidRPr="00FD5D40" w:rsidRDefault="0010058E" w:rsidP="0010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Ребята, давайте нашим сказочным гостям расскажем о себе. Как осторожно вы впервые садились за парты, стараясь школьной формы не помять. А школьная парта   шептала вам на ушко свои советы. </w:t>
      </w:r>
    </w:p>
    <w:p w:rsidR="0010058E" w:rsidRPr="00FD5D40" w:rsidRDefault="0010058E" w:rsidP="0010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1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Утром рано просыпайся,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Хорошенько умывайся,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в школе не зевать,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Носом парту не клевать.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Одевайся аккуратно,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 смотреть было приятно.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сам погладь, проверь,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большой уже теперь.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Приучай себя к порядку,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играй с вещами в прятки.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книгой дорожи,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чистоте портфель держи.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не хихикай,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Стул туда -   сюда не двигай,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уважай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соседу не мешай.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дразнись, не зазнавайся,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всем помочь старайся,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Зря не хмурься, будь смелей,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найдешь себе друзей.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ученик: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и все мои советы,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мудрей и проще   </w:t>
      </w:r>
      <w:proofErr w:type="gramStart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нету</w:t>
      </w:r>
      <w:proofErr w:type="gramEnd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дружок их не забудь!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страну знаний держишь путь.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Давайте покажем нашим гостям, как мы умеем отдыхать.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проводят </w:t>
      </w:r>
      <w:proofErr w:type="spellStart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физпаузу</w:t>
      </w:r>
      <w:proofErr w:type="spellEnd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«Я – настоящий ученик».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58E" w:rsidRPr="0010058E" w:rsidRDefault="0010058E" w:rsidP="0010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05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"Собери портфель"</w:t>
      </w:r>
    </w:p>
    <w:p w:rsidR="0010058E" w:rsidRPr="0010058E" w:rsidRDefault="0010058E" w:rsidP="00100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 ученый: Дети, если я назову предмет, который нужно взять в школу, вы хлопаете в ладоши. Если этот предмет не нужен в школе, вы топаете ногами.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Учебники и книжки,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Игрушечная мышка,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Паровозик заводной,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Пластилин цветной,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Кисточки и краски,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Новогодние маски,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Ластик и закладки,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Степлер</w:t>
      </w:r>
      <w:proofErr w:type="spellEnd"/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тетрадки,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Расписание, дневник.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Собран в школу ученик!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Дети исполняют песню «Чему учат в школе».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Молодцы, какие! А теперь я проверю вашу внимательность. Я буду читать текст, а вы, если согласны с ним, то будете отвечать мне хором» это я, это я, это все мои друзья!». А если не  </w:t>
      </w:r>
      <w:proofErr w:type="gramStart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</w:t>
      </w:r>
      <w:proofErr w:type="gramEnd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молчите. Готовы?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Кто ватагою веселый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день шагает в школу?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я…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Кот: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вас своим трудом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Украшает   класс и дом?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я…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Математика: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вас, скажите хором,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</w:t>
      </w:r>
      <w:proofErr w:type="gramEnd"/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 классе разговором?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…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Чтение: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вас такой ловкач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Лучше всех бросает мяч.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Кот: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вас, скажите братцы,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Забывает умываться?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Письмо: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домашний свой урок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 точно в срок?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Математика: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вас приходит в класс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опозданием на час?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…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Чтение: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  из   вас,   в   футбол играя,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окно гол забивает?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Кот: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вас в маршрутке тесной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Уступает старшим место?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Письмо: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из вас не смотрит хитро,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Любит спорт и физкультуру?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Математика:</w:t>
      </w:r>
    </w:p>
    <w:p w:rsid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опрятный и весёлый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</w:t>
      </w: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ано утром мчится в школу?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Чтение:</w:t>
      </w:r>
    </w:p>
    <w:p w:rsid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 кого всегда в порядке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</w:t>
      </w: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учки, книжки и тетрадки?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Кот:</w:t>
      </w:r>
    </w:p>
    <w:p w:rsid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Кто в постели целый день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кому учиться лень?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Письмо:</w:t>
      </w:r>
    </w:p>
    <w:p w:rsid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скажите мне</w:t>
      </w: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ребятки,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</w:t>
      </w: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 утром делает зарядку?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Математика:</w:t>
      </w:r>
    </w:p>
    <w:p w:rsid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Кто обещает не лениться, </w:t>
      </w:r>
    </w:p>
    <w:p w:rsidR="0010058E" w:rsidRPr="0010058E" w:rsidRDefault="0010058E" w:rsidP="0010058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1005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только хорошо учиться?</w:t>
      </w:r>
    </w:p>
    <w:p w:rsidR="0010058E" w:rsidRPr="00FD5D40" w:rsidRDefault="0010058E" w:rsidP="0010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Кот:</w:t>
      </w: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Ученый кот: </w:t>
      </w: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стать настоящими первоклассниками, вы должны пройти несколько испытаний. Первое испытание проведет Математика.</w:t>
      </w:r>
    </w:p>
    <w:p w:rsidR="0010058E" w:rsidRPr="00FD5D40" w:rsidRDefault="0010058E" w:rsidP="00100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 прекрасна, и сильна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Математики страна.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Математика. Для начала отгадайте, ребята, мои загадки.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Цифру к цифре мы прибавим,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Между ними крестик ставим.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Намотай себе на ус: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Этот знак зовется... (плюс)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Из цифры вычтем мы 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Ставим черточку прямую.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Я тире в грамматике,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А кто ж я в математике? (минус)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Проживают в трудной книжке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Хитроумные братишки.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Десять их, но братья эти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Сосчитают все на свете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ифры)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Замарашка озорница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Вдруг уселась на страницу.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Из-за этой баловницы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Получил я... (единицу)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Шея длинная такая,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Хвост крючком...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 не секрет: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Любит всех она 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лентяев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А ее лентяи — нет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войка)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Не похож я на пятак,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Не похож на рублик. </w:t>
      </w:r>
      <w:proofErr w:type="gramEnd"/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Круглый я, да не </w:t>
      </w:r>
      <w:proofErr w:type="spell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С дыркой, да не бублик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уль)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Отгадайте-ка, ребятки,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Что за цифра-акробатка?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Если на голову встанет,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Ровно на три меньше станет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евять)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Нет углов у меня,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 похож на блюдо я,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На тарелку и на крышку,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На кольцо и колесо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руг)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Не овал я и не круг,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Треугольнику я друг,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Прямоугольнику я брат. </w:t>
      </w:r>
    </w:p>
    <w:p w:rsid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 зовут меня... (квадрат) </w:t>
      </w:r>
    </w:p>
    <w:p w:rsidR="00FD5D40" w:rsidRDefault="00FD5D40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Мы — веселые отметки.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 встречаемся нередко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прилежных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в дневнике.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Кто их чаще получает,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Никогда не заскучает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ятерки)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Раз кружок и два кружок,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Что за цифра, мой дружок? (восемь) </w:t>
      </w:r>
    </w:p>
    <w:p w:rsidR="00FD5D40" w:rsidRDefault="00FD5D40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Дети исполняют коллективный танец: «Раз, два, три на носочки».</w:t>
      </w:r>
    </w:p>
    <w:p w:rsidR="00FD5D40" w:rsidRDefault="00FD5D40" w:rsidP="0010058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>Ученый Кот.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Следующее испытание проведет наука под названием Письмо.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Письмо.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Живут на одной странице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Славные сестрицы.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Надеюсь, вы уже успели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С ними, ребята подружиться!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А, Б, В, Г, Д, Е, Ж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Прикатили на еже!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, И, К, Л, М, Н, О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Дружно вылезли в окно!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, Р, С, Т, У, Ф, Х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Оседлали петуха,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, Ч, Ш, Щ, Э, Ю, Я —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Вот и все они, друзья!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Вы знакомы с ними, детки.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Вот они — стоят рядком.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Показывает на доску, где прикреплен плакат с буквами.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Очень плохо жить на свете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Тем, кто с ними не знаком!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ребята отгадайте загадки. Ученик, отгадавший загадку, должен выйти к доске и показать нужную букву (ту, с которой начинается слово-отгадка).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Искали мужа для овечки,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Красавца, что 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завит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в колечки.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Объехали немало стран,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Всего один такой... (баран)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Отступить врагам пришлось!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Их рогами встретил... (лось)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 колючках Ёж и Ёрш,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Но сразу разберешь: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          Кто ёжится, тот... (ёж)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А кто 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ершится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— ... (ёрш)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Куда ведет подземный ход?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этом знает только... (крот)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А вот что бывает с теми, кто не учит уроки.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Сценка « </w:t>
      </w:r>
      <w:proofErr w:type="spell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и Буратино».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>Ученый Кот.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Молодцы, ребята! А сейчас я позову на помощь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Чтение. </w:t>
      </w:r>
    </w:p>
    <w:p w:rsidR="0010058E" w:rsidRPr="00FD5D40" w:rsidRDefault="0010058E" w:rsidP="0010058E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Чтение.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юные читатели. Подошла очередь моего испытания. </w:t>
      </w:r>
      <w:proofErr w:type="spell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Мнеизвестно</w:t>
      </w:r>
      <w:proofErr w:type="spell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, что вы любите читать сказки. Верно?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Дети. Да!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>Чтение.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Тогда определите, о какой сказке идет речь.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Волшебный приблизился вечер,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 час долгожданный настал,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Она в золоченой карете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Отправилась на сказочный бал.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Никто во дворце не узнает,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Откуда она и как ее зовут.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как только полночь настанет,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опять замарашкою станет.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(Ш. Перро «Золушка»)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уютном доме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Отмечались именины.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самый разгар праздника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Появился вдруг злодей.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хотел убить хозяйку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напугал гостей.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Добрую хозяйку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чуть не погубил.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коварному злодею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 голову срубил.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(К.И. Чуковский «Муха-Цокотуха»)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одном замечательном доме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Хозяйка припеваючи жила,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неожиданно пришла беда —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дом ее сгорел дотла.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(С. Маршак «Кошкин дом»)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Хорошенькая девочка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Чуть больше ноготка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Появилась неожиданно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чашечке цветка.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ореховой скорлупке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Девочка спала.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Больную ласточку однажды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смерти она спасла.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из вас читал эту книжку?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как зовут эту девочку-малышку?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(Г.Х. Андерсен «</w:t>
      </w:r>
      <w:proofErr w:type="spellStart"/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ответьте мне, как зовут главных героев сказок: «</w:t>
      </w:r>
      <w:proofErr w:type="spellStart"/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Оле-Лукойе</w:t>
      </w:r>
      <w:proofErr w:type="spellEnd"/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«Снежная Королева», «Дикие лебеди», «Золотой ключик», «Маленький Мук».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какого произведения взяты эти строки?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 восемь дробь один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заставы Ильича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 высокий гражданин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прозванью «Каланча».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(С. Михалков «Дядя Степа») </w:t>
      </w:r>
    </w:p>
    <w:p w:rsidR="0010058E" w:rsidRPr="00FD5D40" w:rsidRDefault="0010058E" w:rsidP="00FD5D40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Вдруг из маминой из спальни, </w:t>
      </w:r>
      <w:proofErr w:type="gramEnd"/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Кривоногий и хромой,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Выбегает умывальник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И качает головой.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    (К. Чуковский «</w:t>
      </w:r>
      <w:proofErr w:type="spell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»)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b/>
          <w:sz w:val="24"/>
          <w:szCs w:val="24"/>
          <w:lang w:eastAsia="ru-RU"/>
        </w:rPr>
        <w:t>Ученый Кот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>. Итак, подводя итог, я объявляю свое решение. Прошу всех встать! (</w:t>
      </w:r>
      <w:r w:rsidRPr="00FD5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Все встают.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>) Все вы зачисляетесь в школьное братство! А сейчас —</w:t>
      </w:r>
      <w:proofErr w:type="gramStart"/>
      <w:r w:rsidRPr="00FD5D40">
        <w:rPr>
          <w:rFonts w:ascii="Times New Roman" w:hAnsi="Times New Roman" w:cs="Times New Roman"/>
          <w:sz w:val="24"/>
          <w:szCs w:val="24"/>
          <w:lang w:eastAsia="ru-RU"/>
        </w:rPr>
        <w:t>«Т</w:t>
      </w:r>
      <w:proofErr w:type="gramEnd"/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оржественное обещание». Обещайте всегда: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Честью школы дорожить!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Дети (</w:t>
      </w:r>
      <w:r w:rsidRPr="00FD5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). Да!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Ученый Кот.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Вежливыми и аккуратными быть.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Дети (</w:t>
      </w:r>
      <w:r w:rsidRPr="00FD5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). Да!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Ученый Кот.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Содержать всегда в порядке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Книжки, прописи, тетрадки!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Дети (</w:t>
      </w:r>
      <w:r w:rsidRPr="00FD5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). Да!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Ученый Кот.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Учить уроки не слегка,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А как положено — наверняка!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>Дети (</w:t>
      </w:r>
      <w:r w:rsidRPr="00FD5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хором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). Да!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FD5D4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Звенит колокольчиком</w:t>
      </w:r>
      <w:r w:rsidRPr="00FD5D40">
        <w:rPr>
          <w:rFonts w:ascii="Times New Roman" w:hAnsi="Times New Roman" w:cs="Times New Roman"/>
          <w:sz w:val="24"/>
          <w:szCs w:val="24"/>
          <w:lang w:eastAsia="ru-RU"/>
        </w:rPr>
        <w:t xml:space="preserve">). Колокольчик оповестил нас о том, что путешествие наше завершилось. Но я желаю вам успешно продолжать познавать великое таинство наук, мира, жизни. И пусть вам сопутствует удача. </w:t>
      </w:r>
    </w:p>
    <w:p w:rsidR="0010058E" w:rsidRPr="00FD5D40" w:rsidRDefault="0010058E" w:rsidP="00FD5D40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40">
        <w:rPr>
          <w:rFonts w:ascii="Times New Roman" w:hAnsi="Times New Roman" w:cs="Times New Roman"/>
          <w:sz w:val="24"/>
          <w:szCs w:val="24"/>
        </w:rPr>
        <w:t>Всем первоклассникам вручается медаль, изготовленная своими руками на уроке технологии.  Дети исполняют песню: «Разноцветная игра». Праздник окончен.</w:t>
      </w:r>
    </w:p>
    <w:p w:rsidR="0010058E" w:rsidRPr="005A22DA" w:rsidRDefault="0010058E" w:rsidP="005A22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61EB5" w:rsidRDefault="00F61EB5"/>
    <w:sectPr w:rsidR="00F61EB5" w:rsidSect="00F6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3522"/>
    <w:multiLevelType w:val="multilevel"/>
    <w:tmpl w:val="5A4C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D49E1"/>
    <w:multiLevelType w:val="multilevel"/>
    <w:tmpl w:val="F3A8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67C82"/>
    <w:multiLevelType w:val="multilevel"/>
    <w:tmpl w:val="9D94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2DA"/>
    <w:rsid w:val="0010058E"/>
    <w:rsid w:val="00146238"/>
    <w:rsid w:val="003934E3"/>
    <w:rsid w:val="00447FC0"/>
    <w:rsid w:val="005A22DA"/>
    <w:rsid w:val="006A0505"/>
    <w:rsid w:val="00916C79"/>
    <w:rsid w:val="00F61EB5"/>
    <w:rsid w:val="00FA15E2"/>
    <w:rsid w:val="00FD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B5"/>
  </w:style>
  <w:style w:type="paragraph" w:styleId="1">
    <w:name w:val="heading 1"/>
    <w:basedOn w:val="a"/>
    <w:link w:val="10"/>
    <w:uiPriority w:val="9"/>
    <w:qFormat/>
    <w:rsid w:val="005A22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2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2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2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22DA"/>
    <w:rPr>
      <w:color w:val="0000FF"/>
      <w:u w:val="single"/>
    </w:rPr>
  </w:style>
  <w:style w:type="character" w:styleId="a5">
    <w:name w:val="Emphasis"/>
    <w:basedOn w:val="a0"/>
    <w:uiPriority w:val="20"/>
    <w:qFormat/>
    <w:rsid w:val="005A22DA"/>
    <w:rPr>
      <w:i/>
      <w:iCs/>
    </w:rPr>
  </w:style>
  <w:style w:type="character" w:styleId="a6">
    <w:name w:val="Strong"/>
    <w:basedOn w:val="a0"/>
    <w:uiPriority w:val="22"/>
    <w:qFormat/>
    <w:rsid w:val="005A22DA"/>
    <w:rPr>
      <w:b/>
      <w:bCs/>
    </w:rPr>
  </w:style>
  <w:style w:type="paragraph" w:styleId="a7">
    <w:name w:val="List Paragraph"/>
    <w:basedOn w:val="a"/>
    <w:uiPriority w:val="34"/>
    <w:qFormat/>
    <w:rsid w:val="00916C79"/>
    <w:pPr>
      <w:ind w:left="720"/>
      <w:contextualSpacing/>
    </w:pPr>
  </w:style>
  <w:style w:type="paragraph" w:styleId="a8">
    <w:name w:val="No Spacing"/>
    <w:uiPriority w:val="1"/>
    <w:qFormat/>
    <w:rsid w:val="001005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0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2012-10-24T11:51:00Z</dcterms:created>
  <dcterms:modified xsi:type="dcterms:W3CDTF">2012-10-24T13:39:00Z</dcterms:modified>
</cp:coreProperties>
</file>