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B35" w:rsidRDefault="00BE2B35">
      <w:r>
        <w:rPr>
          <w:noProof/>
          <w:lang w:eastAsia="ru-RU"/>
        </w:rPr>
        <w:drawing>
          <wp:inline distT="0" distB="0" distL="0" distR="0">
            <wp:extent cx="5801278" cy="3522756"/>
            <wp:effectExtent l="19050" t="0" r="8972" b="0"/>
            <wp:docPr id="7" name="Рисунок 7" descr="На кого готовится напасть Шерха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На кого готовится напасть Шерхан.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469" cy="35222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2B35" w:rsidRDefault="00BE2B35" w:rsidP="00BE2B35">
      <w:pPr>
        <w:jc w:val="center"/>
      </w:pPr>
      <w:r>
        <w:rPr>
          <w:rFonts w:ascii="Tahoma" w:hAnsi="Tahoma" w:cs="Tahoma"/>
          <w:color w:val="006600"/>
          <w:sz w:val="28"/>
          <w:szCs w:val="28"/>
          <w:shd w:val="clear" w:color="auto" w:fill="FFFFFF"/>
        </w:rPr>
        <w:t xml:space="preserve">На кого готовится напасть </w:t>
      </w:r>
      <w:proofErr w:type="spellStart"/>
      <w:r>
        <w:rPr>
          <w:rFonts w:ascii="Tahoma" w:hAnsi="Tahoma" w:cs="Tahoma"/>
          <w:color w:val="006600"/>
          <w:sz w:val="28"/>
          <w:szCs w:val="28"/>
          <w:shd w:val="clear" w:color="auto" w:fill="FFFFFF"/>
        </w:rPr>
        <w:t>Шерхан</w:t>
      </w:r>
      <w:proofErr w:type="spellEnd"/>
      <w:r>
        <w:rPr>
          <w:rFonts w:ascii="Tahoma" w:hAnsi="Tahoma" w:cs="Tahoma"/>
          <w:color w:val="006600"/>
          <w:sz w:val="28"/>
          <w:szCs w:val="28"/>
          <w:shd w:val="clear" w:color="auto" w:fill="FFFFFF"/>
        </w:rPr>
        <w:t>.</w:t>
      </w:r>
      <w:r>
        <w:rPr>
          <w:rFonts w:ascii="Tahoma" w:hAnsi="Tahoma" w:cs="Tahoma"/>
          <w:color w:val="2C2C2C"/>
          <w:sz w:val="16"/>
          <w:szCs w:val="16"/>
        </w:rPr>
        <w:br/>
      </w:r>
      <w:r>
        <w:rPr>
          <w:rFonts w:ascii="Tahoma" w:hAnsi="Tahoma" w:cs="Tahoma"/>
          <w:color w:val="2C2C2C"/>
          <w:sz w:val="16"/>
          <w:szCs w:val="16"/>
        </w:rPr>
        <w:br/>
      </w:r>
      <w:r>
        <w:rPr>
          <w:rFonts w:ascii="Tahoma" w:hAnsi="Tahoma" w:cs="Tahoma"/>
          <w:color w:val="2C2C2C"/>
          <w:sz w:val="16"/>
          <w:szCs w:val="16"/>
          <w:shd w:val="clear" w:color="auto" w:fill="FFFFFF"/>
        </w:rPr>
        <w:t xml:space="preserve">Отгадай, на кого готовится напасть </w:t>
      </w:r>
      <w:proofErr w:type="spellStart"/>
      <w:r>
        <w:rPr>
          <w:rFonts w:ascii="Tahoma" w:hAnsi="Tahoma" w:cs="Tahoma"/>
          <w:color w:val="2C2C2C"/>
          <w:sz w:val="16"/>
          <w:szCs w:val="16"/>
          <w:shd w:val="clear" w:color="auto" w:fill="FFFFFF"/>
        </w:rPr>
        <w:t>Шерхан</w:t>
      </w:r>
      <w:proofErr w:type="spellEnd"/>
      <w:r>
        <w:rPr>
          <w:rFonts w:ascii="Tahoma" w:hAnsi="Tahoma" w:cs="Tahoma"/>
          <w:color w:val="2C2C2C"/>
          <w:sz w:val="16"/>
          <w:szCs w:val="16"/>
          <w:shd w:val="clear" w:color="auto" w:fill="FFFFFF"/>
        </w:rPr>
        <w:t xml:space="preserve">. Для этого найди слово, спрятанное в картинке: вычеркни все буквы, которые появляются дважды, а из </w:t>
      </w:r>
      <w:proofErr w:type="gramStart"/>
      <w:r>
        <w:rPr>
          <w:rFonts w:ascii="Tahoma" w:hAnsi="Tahoma" w:cs="Tahoma"/>
          <w:color w:val="2C2C2C"/>
          <w:sz w:val="16"/>
          <w:szCs w:val="16"/>
          <w:shd w:val="clear" w:color="auto" w:fill="FFFFFF"/>
        </w:rPr>
        <w:t>оставшихся</w:t>
      </w:r>
      <w:proofErr w:type="gramEnd"/>
      <w:r>
        <w:rPr>
          <w:rFonts w:ascii="Tahoma" w:hAnsi="Tahoma" w:cs="Tahoma"/>
          <w:color w:val="2C2C2C"/>
          <w:sz w:val="16"/>
          <w:szCs w:val="16"/>
          <w:shd w:val="clear" w:color="auto" w:fill="FFFFFF"/>
        </w:rPr>
        <w:t xml:space="preserve"> составь слово.</w:t>
      </w:r>
    </w:p>
    <w:p w:rsidR="00BE2B35" w:rsidRDefault="00BE2B35"/>
    <w:p w:rsidR="00840619" w:rsidRDefault="00BE2B35">
      <w:r>
        <w:rPr>
          <w:noProof/>
          <w:lang w:eastAsia="ru-RU"/>
        </w:rPr>
        <w:drawing>
          <wp:inline distT="0" distB="0" distL="0" distR="0">
            <wp:extent cx="5940425" cy="3866697"/>
            <wp:effectExtent l="19050" t="0" r="3175" b="0"/>
            <wp:docPr id="4" name="Рисунок 4" descr="Переставь буквы в словах и прочитай считалочку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ереставь буквы в словах и прочитай считалочку.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666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2B35" w:rsidRDefault="00BE2B35" w:rsidP="00BE2B35">
      <w:pPr>
        <w:jc w:val="center"/>
      </w:pPr>
      <w:r>
        <w:rPr>
          <w:rFonts w:ascii="Tahoma" w:hAnsi="Tahoma" w:cs="Tahoma"/>
          <w:color w:val="006600"/>
          <w:shd w:val="clear" w:color="auto" w:fill="FFFFFF"/>
        </w:rPr>
        <w:t>Переставь буквы в словах и прочитай считалочку.</w:t>
      </w:r>
    </w:p>
    <w:p w:rsidR="00BE2B35" w:rsidRDefault="00BE2B35">
      <w:r>
        <w:rPr>
          <w:noProof/>
          <w:lang w:eastAsia="ru-RU"/>
        </w:rPr>
        <w:lastRenderedPageBreak/>
        <w:drawing>
          <wp:inline distT="0" distB="0" distL="0" distR="0">
            <wp:extent cx="5940425" cy="3134040"/>
            <wp:effectExtent l="19050" t="0" r="3175" b="0"/>
            <wp:docPr id="10" name="Рисунок 10" descr="Найди на картинке яйцо, которое не повторяется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Найди на картинке яйцо, которое не повторяется.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34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2B35" w:rsidRDefault="00BE2B35" w:rsidP="00BE2B35">
      <w:pPr>
        <w:jc w:val="center"/>
        <w:rPr>
          <w:rFonts w:ascii="Tahoma" w:hAnsi="Tahoma" w:cs="Tahoma"/>
          <w:color w:val="006600"/>
          <w:shd w:val="clear" w:color="auto" w:fill="FFFFFF"/>
        </w:rPr>
      </w:pPr>
      <w:r>
        <w:rPr>
          <w:rFonts w:ascii="Tahoma" w:hAnsi="Tahoma" w:cs="Tahoma"/>
          <w:color w:val="006600"/>
          <w:shd w:val="clear" w:color="auto" w:fill="FFFFFF"/>
        </w:rPr>
        <w:t>Найди на картинке яйцо, которое не повторяется.</w:t>
      </w:r>
    </w:p>
    <w:p w:rsidR="00BE2B35" w:rsidRDefault="00BE2B35" w:rsidP="00BE2B35">
      <w:pPr>
        <w:jc w:val="center"/>
        <w:rPr>
          <w:rFonts w:ascii="Tahoma" w:hAnsi="Tahoma" w:cs="Tahoma"/>
          <w:color w:val="006600"/>
          <w:shd w:val="clear" w:color="auto" w:fill="FFFFFF"/>
        </w:rPr>
      </w:pPr>
    </w:p>
    <w:p w:rsidR="00BE2B35" w:rsidRDefault="00BE2B35" w:rsidP="00BE2B35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4866005" cy="6671310"/>
            <wp:effectExtent l="19050" t="0" r="0" b="0"/>
            <wp:docPr id="13" name="Рисунок 13" descr="http://ollforkids.ru/uploads/posts/2013-08/1375337624_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ollforkids.ru/uploads/posts/2013-08/1375337624_76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6005" cy="6671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2B35" w:rsidRDefault="00BE2B35" w:rsidP="00BE2B35">
      <w:pPr>
        <w:jc w:val="center"/>
      </w:pPr>
      <w:r>
        <w:rPr>
          <w:rFonts w:ascii="Tahoma" w:hAnsi="Tahoma" w:cs="Tahoma"/>
          <w:color w:val="006600"/>
          <w:sz w:val="20"/>
          <w:szCs w:val="20"/>
          <w:shd w:val="clear" w:color="auto" w:fill="FFFFFF"/>
        </w:rPr>
        <w:t>Найди 10 отличий.</w:t>
      </w:r>
    </w:p>
    <w:sectPr w:rsidR="00BE2B35" w:rsidSect="00840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612996"/>
    <w:rsid w:val="00612996"/>
    <w:rsid w:val="00840619"/>
    <w:rsid w:val="00BE2B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6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2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29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9FC5C3-C869-4EA6-95D9-5ABADBAF9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</cp:revision>
  <cp:lastPrinted>2014-08-06T07:25:00Z</cp:lastPrinted>
  <dcterms:created xsi:type="dcterms:W3CDTF">2014-08-06T07:24:00Z</dcterms:created>
  <dcterms:modified xsi:type="dcterms:W3CDTF">2014-08-06T08:45:00Z</dcterms:modified>
</cp:coreProperties>
</file>