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Pr="00D03E81" w:rsidRDefault="00D03E81" w:rsidP="00D03E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03E81"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D03E81" w:rsidRPr="00D03E81" w:rsidRDefault="00D03E81" w:rsidP="00D03E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3E81">
        <w:rPr>
          <w:rFonts w:ascii="Times New Roman" w:hAnsi="Times New Roman" w:cs="Times New Roman"/>
          <w:b/>
          <w:bCs/>
          <w:sz w:val="36"/>
          <w:szCs w:val="36"/>
        </w:rPr>
        <w:t>Брянская область</w:t>
      </w:r>
    </w:p>
    <w:p w:rsidR="00D03E81" w:rsidRPr="00D03E81" w:rsidRDefault="00D03E81" w:rsidP="00D03E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D03E81">
        <w:rPr>
          <w:rFonts w:ascii="Times New Roman" w:hAnsi="Times New Roman" w:cs="Times New Roman"/>
          <w:b/>
          <w:bCs/>
          <w:sz w:val="36"/>
          <w:szCs w:val="36"/>
        </w:rPr>
        <w:t>Выгоничский</w:t>
      </w:r>
      <w:proofErr w:type="spellEnd"/>
      <w:r w:rsidRPr="00D03E81">
        <w:rPr>
          <w:rFonts w:ascii="Times New Roman" w:hAnsi="Times New Roman" w:cs="Times New Roman"/>
          <w:b/>
          <w:bCs/>
          <w:sz w:val="36"/>
          <w:szCs w:val="36"/>
        </w:rPr>
        <w:t xml:space="preserve"> район</w:t>
      </w:r>
    </w:p>
    <w:p w:rsidR="00D03E81" w:rsidRPr="00D03E81" w:rsidRDefault="00D03E81" w:rsidP="00D03E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3E81">
        <w:rPr>
          <w:rFonts w:ascii="Times New Roman" w:hAnsi="Times New Roman" w:cs="Times New Roman"/>
          <w:b/>
          <w:bCs/>
          <w:sz w:val="36"/>
          <w:szCs w:val="36"/>
        </w:rPr>
        <w:t>МБОУ Хмелевская ООШ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Pr="00D03E81" w:rsidRDefault="00D03E81" w:rsidP="00D0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3E81">
        <w:rPr>
          <w:rFonts w:ascii="Times New Roman" w:hAnsi="Times New Roman" w:cs="Times New Roman"/>
          <w:sz w:val="40"/>
          <w:szCs w:val="40"/>
        </w:rPr>
        <w:t>Технологическая карта урока русского языка в 1 классе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Парные глухие и звонкие согласные звуки на конце слова»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3E81" w:rsidRPr="00D03E81" w:rsidRDefault="00D03E81" w:rsidP="00D03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03E81">
        <w:rPr>
          <w:rFonts w:ascii="Times New Roman" w:hAnsi="Times New Roman" w:cs="Times New Roman"/>
          <w:sz w:val="32"/>
          <w:szCs w:val="32"/>
        </w:rPr>
        <w:t xml:space="preserve">                               Составитель 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3E81">
        <w:rPr>
          <w:rFonts w:ascii="Times New Roman" w:hAnsi="Times New Roman" w:cs="Times New Roman"/>
          <w:sz w:val="32"/>
          <w:szCs w:val="32"/>
        </w:rPr>
        <w:t>Щербакова Нина Ивановна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Ind w:w="423" w:type="dxa"/>
        <w:tblLook w:val="04A0"/>
      </w:tblPr>
      <w:tblGrid>
        <w:gridCol w:w="4644"/>
        <w:gridCol w:w="10209"/>
      </w:tblGrid>
      <w:tr w:rsidR="00D03E81" w:rsidTr="00D03E81">
        <w:tc>
          <w:tcPr>
            <w:tcW w:w="4644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Цели деятельности учителя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9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Учить различать парные звонкие и глухие согласные звуки; провести наблюдение за произнесением парных звонких согласных в конце слова; познакомить со способом обозначения буквой парного согласного звука в конце слова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03E81" w:rsidTr="00D03E81">
        <w:tc>
          <w:tcPr>
            <w:tcW w:w="4644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9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частных задач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03E81" w:rsidTr="00D03E81">
        <w:tc>
          <w:tcPr>
            <w:tcW w:w="4644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образовательные результаты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9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Предметные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(объем освоения и уровень владения компетенциями):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научатся: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различать в слове парные и непарные согласные звуки; определять и правильно произносить звонкие и глухие согласные звуки; определять на слух парный по глухости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звонкости согласный звук на конце слова; находить в двусложных словах букву парного согласного звука, написание которого надо проверять; различать проверочное и проверяемое слово; писать двусложные слова с парным по глухости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онкости согласным звуком на конце, объяснять их правописание;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lang w:val="ru-RU"/>
              </w:rPr>
              <w:t>сотрудничать в парах при работе со знаковой информацией; соотносить произношение и написание парного звонкого согласного на конце слова; планировать учебные действия при подборе проверочного слова путем изменения формы слова.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опыта/приобретенная компетентность):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lang w:val="ru-RU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lang w:val="ru-RU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овладение способностью понимать учебную задачу урока и стремление ее выполнять.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взрослыми и сверстниками в разных социальных ситуациях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D03E81" w:rsidTr="00D03E81">
        <w:tc>
          <w:tcPr>
            <w:tcW w:w="4644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Методы и формы обучения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09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Объяснительно-иллюстративный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 индивидуальная, фронтальная, работа в парах</w:t>
            </w:r>
          </w:p>
          <w:p w:rsidR="00D03E81" w:rsidRDefault="00D03E81" w:rsidP="0087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D03E81" w:rsidRDefault="00D03E81" w:rsidP="00D03E81">
      <w:pPr>
        <w:pStyle w:val="ParagraphStyle"/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E81" w:rsidRDefault="00D03E81" w:rsidP="00D03E81">
      <w:pPr>
        <w:pStyle w:val="ParagraphStyle"/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E81" w:rsidRDefault="00D03E81" w:rsidP="00D03E81">
      <w:pPr>
        <w:pStyle w:val="ParagraphStyle"/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E81" w:rsidRDefault="00D03E81" w:rsidP="00D03E81">
      <w:pPr>
        <w:pStyle w:val="ParagraphStyle"/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E81" w:rsidRDefault="00D03E81" w:rsidP="00D03E81">
      <w:pPr>
        <w:pStyle w:val="ParagraphStyle"/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Организационная структура урока</w:t>
      </w:r>
    </w:p>
    <w:p w:rsidR="00D03E81" w:rsidRDefault="00D03E81" w:rsidP="00D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560"/>
        <w:gridCol w:w="2126"/>
        <w:gridCol w:w="2835"/>
        <w:gridCol w:w="1843"/>
        <w:gridCol w:w="1276"/>
        <w:gridCol w:w="4819"/>
        <w:gridCol w:w="1701"/>
      </w:tblGrid>
      <w:tr w:rsidR="00D03E81" w:rsidTr="00D03E81">
        <w:tc>
          <w:tcPr>
            <w:tcW w:w="1560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  <w:p w:rsidR="00D03E81" w:rsidRDefault="00D03E81" w:rsidP="00877309"/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Обучающие и развивающие компоненты, задания и упражнения</w:t>
            </w:r>
          </w:p>
          <w:p w:rsidR="00D03E81" w:rsidRDefault="00D03E81" w:rsidP="00877309"/>
        </w:tc>
        <w:tc>
          <w:tcPr>
            <w:tcW w:w="2835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Деятельность </w:t>
            </w:r>
          </w:p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учителя</w:t>
            </w:r>
          </w:p>
          <w:p w:rsidR="00D03E81" w:rsidRDefault="00D03E81" w:rsidP="00877309"/>
        </w:tc>
        <w:tc>
          <w:tcPr>
            <w:tcW w:w="1843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  <w:p w:rsidR="00D03E81" w:rsidRDefault="00D03E81" w:rsidP="00877309"/>
        </w:tc>
        <w:tc>
          <w:tcPr>
            <w:tcW w:w="1276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Формы </w:t>
            </w:r>
          </w:p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  <w:p w:rsidR="00D03E81" w:rsidRDefault="00D03E81" w:rsidP="00877309"/>
        </w:tc>
        <w:tc>
          <w:tcPr>
            <w:tcW w:w="4819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Универсальные </w:t>
            </w:r>
          </w:p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учебные действия</w:t>
            </w:r>
          </w:p>
          <w:p w:rsidR="00D03E81" w:rsidRDefault="00D03E81" w:rsidP="00877309"/>
        </w:tc>
        <w:tc>
          <w:tcPr>
            <w:tcW w:w="1701" w:type="dxa"/>
          </w:tcPr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03E81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точный контроль</w:t>
            </w:r>
          </w:p>
          <w:p w:rsidR="00D03E81" w:rsidRDefault="00D03E81" w:rsidP="00877309"/>
        </w:tc>
      </w:tr>
      <w:tr w:rsidR="00D03E81" w:rsidTr="00D03E81">
        <w:tc>
          <w:tcPr>
            <w:tcW w:w="1560" w:type="dxa"/>
          </w:tcPr>
          <w:p w:rsidR="00D03E81" w:rsidRPr="00064A1B" w:rsidRDefault="00D03E81" w:rsidP="00877309">
            <w:pPr>
              <w:pStyle w:val="ParagraphStyle"/>
              <w:spacing w:line="249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A1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D03E81" w:rsidRPr="00064A1B" w:rsidRDefault="00D03E81" w:rsidP="0087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03E81" w:rsidRPr="00064A1B" w:rsidRDefault="00D03E81" w:rsidP="0087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3E81" w:rsidRPr="00064A1B" w:rsidRDefault="00D03E81" w:rsidP="0087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3E81" w:rsidRPr="00064A1B" w:rsidRDefault="00D03E81" w:rsidP="0087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03E81" w:rsidRPr="00064A1B" w:rsidRDefault="00D03E81" w:rsidP="0087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3E81" w:rsidRPr="00064A1B" w:rsidRDefault="00D03E81" w:rsidP="0087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E81" w:rsidTr="00D03E81">
        <w:tc>
          <w:tcPr>
            <w:tcW w:w="1560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Организационный момент</w:t>
            </w:r>
          </w:p>
          <w:p w:rsidR="00D03E81" w:rsidRDefault="00D03E81" w:rsidP="00877309">
            <w:pPr>
              <w:pStyle w:val="ParagraphStyle"/>
              <w:spacing w:line="249" w:lineRule="auto"/>
            </w:pPr>
          </w:p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Эмоциональная, психологическая и мотивационная подготовка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учащихся к усвоению изучаемого материала</w:t>
            </w:r>
          </w:p>
          <w:p w:rsidR="00D03E81" w:rsidRDefault="00D03E81" w:rsidP="00877309"/>
        </w:tc>
        <w:tc>
          <w:tcPr>
            <w:tcW w:w="2835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уроку, озвучивает тему и цель урока, создает эмоциональный настрой на изучение нового материала.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Проводит пальчиковую гимнастику</w:t>
            </w:r>
          </w:p>
          <w:p w:rsidR="00D03E81" w:rsidRDefault="00D03E81" w:rsidP="00877309"/>
        </w:tc>
        <w:tc>
          <w:tcPr>
            <w:tcW w:w="1843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Слушают 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обсуждают тему урока, выполняют упражнения пальчиковой гимнастики</w:t>
            </w:r>
          </w:p>
          <w:p w:rsidR="00D03E81" w:rsidRDefault="00D03E81" w:rsidP="00877309"/>
        </w:tc>
        <w:tc>
          <w:tcPr>
            <w:tcW w:w="1276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  <w:p w:rsidR="00D03E81" w:rsidRDefault="00D03E81" w:rsidP="00877309"/>
        </w:tc>
        <w:tc>
          <w:tcPr>
            <w:tcW w:w="4819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  <w:p w:rsidR="00D03E81" w:rsidRDefault="00D03E81" w:rsidP="00877309"/>
        </w:tc>
        <w:tc>
          <w:tcPr>
            <w:tcW w:w="1701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  <w:p w:rsidR="00D03E81" w:rsidRDefault="00D03E81" w:rsidP="00877309"/>
        </w:tc>
      </w:tr>
      <w:tr w:rsidR="00D03E81" w:rsidTr="00D03E81">
        <w:tc>
          <w:tcPr>
            <w:tcW w:w="1560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Актуализация знаний</w:t>
            </w:r>
          </w:p>
          <w:p w:rsidR="00D03E81" w:rsidRDefault="00D03E81" w:rsidP="00877309"/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Чистописание</w:t>
            </w:r>
            <w:r>
              <w:rPr>
                <w:rFonts w:ascii="Calibri" w:hAnsi="Calibri" w:cs="Calibri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 xml:space="preserve">письмо букв (парных звонких и глухих согласных звуков)) </w:t>
            </w:r>
          </w:p>
          <w:p w:rsidR="00D03E81" w:rsidRDefault="00D03E81" w:rsidP="00877309"/>
        </w:tc>
        <w:tc>
          <w:tcPr>
            <w:tcW w:w="2835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Формулирует задания, с помощью загадок объясняет, какую букву нужно написать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(приложение 1).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Какие буквы вы записали? А можно ли эти буквы объединить в пары? Какие пары могут получиться?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Придумайте односложные слова с парными согласными на конце</w:t>
            </w:r>
          </w:p>
          <w:p w:rsidR="00D03E81" w:rsidRDefault="00D03E81" w:rsidP="00877309"/>
        </w:tc>
        <w:tc>
          <w:tcPr>
            <w:tcW w:w="1843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Разгадывают загадку, выполняют задание по чистописанию, отвечают на вопросы</w:t>
            </w:r>
          </w:p>
          <w:p w:rsidR="00D03E81" w:rsidRDefault="00D03E81" w:rsidP="00877309"/>
        </w:tc>
        <w:tc>
          <w:tcPr>
            <w:tcW w:w="1276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</w:t>
            </w:r>
          </w:p>
          <w:p w:rsidR="00D03E81" w:rsidRDefault="00D03E81" w:rsidP="00877309"/>
        </w:tc>
        <w:tc>
          <w:tcPr>
            <w:tcW w:w="4819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учителя;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</w:t>
            </w:r>
          </w:p>
          <w:p w:rsidR="00D03E81" w:rsidRDefault="00D03E81" w:rsidP="00877309"/>
        </w:tc>
        <w:tc>
          <w:tcPr>
            <w:tcW w:w="1701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письменная работа в тетради</w:t>
            </w:r>
          </w:p>
          <w:p w:rsidR="00D03E81" w:rsidRDefault="00D03E81" w:rsidP="00877309"/>
        </w:tc>
      </w:tr>
      <w:tr w:rsidR="00D03E81" w:rsidTr="00D03E81">
        <w:tc>
          <w:tcPr>
            <w:tcW w:w="1560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701" w:type="dxa"/>
          </w:tcPr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3E81" w:rsidTr="00D03E81">
        <w:tc>
          <w:tcPr>
            <w:tcW w:w="1560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III. Изучение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нового материала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упр. 8,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96.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упр. 9,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97.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Физкультминутка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(Приложение 2).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Выполнить упр. 10, 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98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Формулирует задание, наводящими вопросами подводит учащихся к выводу о том, что написание слов с парным согласным звуком на конце надо проверять: Можно ли на слух определить, какой буквой надо обозначить парный согласный звук на конце слова? Почему?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Формулирует задание повышенной сложности, контролирует выполнение работы, побуждает к высказыванию своего мнения.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Проводит физкультминутку.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Встретились ли вам слова с парными звонкими и глухими согласными на конце? Какие?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Формулирует задание,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ор-ганизует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выборочную проверку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упражнение, делают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вывод.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задания, отвечают на вопросы, делают выводы.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Да.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Обед, суп, хлеб, шарф, рад, гриб.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упражнение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Индивидуальная, фронтальная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D03E81" w:rsidRDefault="00D03E81" w:rsidP="0087730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D03E81" w:rsidRDefault="00D03E81" w:rsidP="00877309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осознанно строят речевое высказывание в устной форме о написании парных звонких и глухих согласных;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D03E81" w:rsidRDefault="00D03E81" w:rsidP="00877309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информации.</w:t>
            </w:r>
            <w:proofErr w:type="gramEnd"/>
          </w:p>
          <w:p w:rsidR="00D03E81" w:rsidRDefault="00D03E81" w:rsidP="0087730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D03E81" w:rsidRDefault="00D03E81" w:rsidP="00877309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</w:p>
          <w:p w:rsidR="00D03E81" w:rsidRDefault="00D03E81" w:rsidP="00877309">
            <w:pPr>
              <w:pStyle w:val="ParagraphStyle"/>
              <w:spacing w:line="23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извлекают необходимую информацию из рассказа учителя, из собственного опыта;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D03E81" w:rsidRDefault="00D03E81" w:rsidP="00877309">
            <w:pPr>
              <w:pStyle w:val="ParagraphStyle"/>
              <w:spacing w:line="23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информации.</w:t>
            </w:r>
            <w:proofErr w:type="gramEnd"/>
          </w:p>
          <w:p w:rsidR="00D03E81" w:rsidRDefault="00D03E81" w:rsidP="00877309">
            <w:pPr>
              <w:pStyle w:val="ParagraphStyle"/>
              <w:spacing w:line="23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обмениваются мнениями, слушают друг друга, строят понятные речевые высказывания.</w:t>
            </w:r>
          </w:p>
          <w:p w:rsidR="00D03E81" w:rsidRDefault="00D03E81" w:rsidP="00877309">
            <w:pPr>
              <w:pStyle w:val="ParagraphStyle"/>
              <w:spacing w:line="23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D03E81" w:rsidRDefault="00D03E81" w:rsidP="00877309">
            <w:pPr>
              <w:pStyle w:val="ParagraphStyle"/>
              <w:spacing w:line="23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действуют с учетом выделенных учителем ориентиров, адекватно воспринимают оценку учителя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701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Устные ответы, записи </w:t>
            </w:r>
            <w:r>
              <w:rPr>
                <w:rFonts w:ascii="Times New Roman" w:hAnsi="Times New Roman" w:cs="Times New Roman"/>
                <w:lang w:val="ru-RU"/>
              </w:rPr>
              <w:br/>
              <w:t>в тетради.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Записи в тетради</w:t>
            </w: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D03E81" w:rsidRDefault="00D03E81" w:rsidP="00877309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3E81" w:rsidRDefault="00D03E81" w:rsidP="00D03E81"/>
    <w:p w:rsidR="00D03E81" w:rsidRDefault="00D03E81" w:rsidP="00D03E81"/>
    <w:p w:rsidR="00D03E81" w:rsidRDefault="00D03E81" w:rsidP="00D03E81"/>
    <w:p w:rsidR="00D03E81" w:rsidRDefault="00D03E81" w:rsidP="00D03E81"/>
    <w:p w:rsidR="00D03E81" w:rsidRDefault="00D03E81" w:rsidP="00D03E81"/>
    <w:tbl>
      <w:tblPr>
        <w:tblStyle w:val="a3"/>
        <w:tblW w:w="0" w:type="auto"/>
        <w:tblInd w:w="-176" w:type="dxa"/>
        <w:tblLook w:val="04A0"/>
      </w:tblPr>
      <w:tblGrid>
        <w:gridCol w:w="1574"/>
        <w:gridCol w:w="2126"/>
        <w:gridCol w:w="2763"/>
        <w:gridCol w:w="1915"/>
        <w:gridCol w:w="1561"/>
        <w:gridCol w:w="4111"/>
        <w:gridCol w:w="1827"/>
      </w:tblGrid>
      <w:tr w:rsidR="00D03E81" w:rsidTr="00D03E81">
        <w:tc>
          <w:tcPr>
            <w:tcW w:w="1574" w:type="dxa"/>
          </w:tcPr>
          <w:p w:rsidR="00D03E81" w:rsidRDefault="00D03E81" w:rsidP="00877309"/>
        </w:tc>
        <w:tc>
          <w:tcPr>
            <w:tcW w:w="2126" w:type="dxa"/>
          </w:tcPr>
          <w:p w:rsidR="00D03E81" w:rsidRDefault="00D03E81" w:rsidP="00877309"/>
        </w:tc>
        <w:tc>
          <w:tcPr>
            <w:tcW w:w="2763" w:type="dxa"/>
          </w:tcPr>
          <w:p w:rsidR="00D03E81" w:rsidRDefault="00D03E81" w:rsidP="00877309"/>
        </w:tc>
        <w:tc>
          <w:tcPr>
            <w:tcW w:w="1915" w:type="dxa"/>
          </w:tcPr>
          <w:p w:rsidR="00D03E81" w:rsidRDefault="00D03E81" w:rsidP="00877309"/>
        </w:tc>
        <w:tc>
          <w:tcPr>
            <w:tcW w:w="1561" w:type="dxa"/>
          </w:tcPr>
          <w:p w:rsidR="00D03E81" w:rsidRDefault="00D03E81" w:rsidP="00877309"/>
        </w:tc>
        <w:tc>
          <w:tcPr>
            <w:tcW w:w="4111" w:type="dxa"/>
          </w:tcPr>
          <w:p w:rsidR="00D03E81" w:rsidRDefault="00D03E81" w:rsidP="0087730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информации.</w:t>
            </w:r>
            <w:proofErr w:type="gramEnd"/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действуют с учетом выделенных учителем ориентиров, адекватно воспринимают оценку учителя</w:t>
            </w:r>
          </w:p>
          <w:p w:rsidR="00D03E81" w:rsidRDefault="00D03E81" w:rsidP="00877309"/>
        </w:tc>
        <w:tc>
          <w:tcPr>
            <w:tcW w:w="1827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  <w:p w:rsidR="00D03E81" w:rsidRDefault="00D03E81" w:rsidP="00877309"/>
        </w:tc>
      </w:tr>
      <w:tr w:rsidR="00D03E81" w:rsidTr="00D03E81">
        <w:tc>
          <w:tcPr>
            <w:tcW w:w="1574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Первичное осмысление и закрепление</w:t>
            </w:r>
          </w:p>
          <w:p w:rsidR="00D03E81" w:rsidRDefault="00D03E81" w:rsidP="00877309"/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задание 53, с. 50 в рабочей тетради</w:t>
            </w:r>
          </w:p>
          <w:p w:rsidR="00D03E81" w:rsidRDefault="00D03E81" w:rsidP="00877309"/>
        </w:tc>
        <w:tc>
          <w:tcPr>
            <w:tcW w:w="2763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Формулирует задание, создает эмоциональный настрой, обеспечивает мотивацию выполнения</w:t>
            </w:r>
          </w:p>
          <w:p w:rsidR="00D03E81" w:rsidRDefault="00D03E81" w:rsidP="00877309"/>
        </w:tc>
        <w:tc>
          <w:tcPr>
            <w:tcW w:w="1915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задание в рабочей тетради</w:t>
            </w:r>
          </w:p>
          <w:p w:rsidR="00D03E81" w:rsidRDefault="00D03E81" w:rsidP="00877309"/>
        </w:tc>
        <w:tc>
          <w:tcPr>
            <w:tcW w:w="1561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  <w:p w:rsidR="00D03E81" w:rsidRDefault="00D03E81" w:rsidP="00877309"/>
        </w:tc>
        <w:tc>
          <w:tcPr>
            <w:tcW w:w="4111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действуют с учетом выделенных учителем ориентиров, адекватно воспринимают оценку учителя,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ориентируются в учебнике и тетради</w:t>
            </w:r>
          </w:p>
          <w:p w:rsidR="00D03E81" w:rsidRDefault="00D03E81" w:rsidP="00877309"/>
        </w:tc>
        <w:tc>
          <w:tcPr>
            <w:tcW w:w="1827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  <w:p w:rsidR="00D03E81" w:rsidRDefault="00D03E81" w:rsidP="00877309"/>
        </w:tc>
      </w:tr>
      <w:tr w:rsidR="00D03E81" w:rsidTr="00D03E81">
        <w:tc>
          <w:tcPr>
            <w:tcW w:w="1574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Итоги урока. Рефлексия</w:t>
            </w:r>
          </w:p>
          <w:p w:rsidR="00D03E81" w:rsidRDefault="00D03E81" w:rsidP="00877309"/>
        </w:tc>
        <w:tc>
          <w:tcPr>
            <w:tcW w:w="2126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Обобщить </w:t>
            </w:r>
            <w:r>
              <w:rPr>
                <w:rFonts w:ascii="Times New Roman" w:hAnsi="Times New Roman" w:cs="Times New Roman"/>
                <w:lang w:val="ru-RU"/>
              </w:rPr>
              <w:t xml:space="preserve">полученные на уроке сведения </w:t>
            </w:r>
          </w:p>
          <w:p w:rsidR="00D03E81" w:rsidRDefault="00D03E81" w:rsidP="00877309"/>
        </w:tc>
        <w:tc>
          <w:tcPr>
            <w:tcW w:w="2763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Проводит беседу по вопросам: Почему некоторые согласные звуки называются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русском языке парными? Почему не всегда легко обозначить буквой парный согласный в конце слова?</w:t>
            </w:r>
          </w:p>
          <w:p w:rsidR="00D03E81" w:rsidRDefault="00D03E81" w:rsidP="00877309"/>
        </w:tc>
        <w:tc>
          <w:tcPr>
            <w:tcW w:w="1915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вопросы.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свое эмоциональное состояние на уроке</w:t>
            </w:r>
          </w:p>
          <w:p w:rsidR="00D03E81" w:rsidRDefault="00D03E81" w:rsidP="00877309"/>
        </w:tc>
        <w:tc>
          <w:tcPr>
            <w:tcW w:w="1561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</w:p>
          <w:p w:rsidR="00D03E81" w:rsidRDefault="00D03E81" w:rsidP="00877309"/>
        </w:tc>
        <w:tc>
          <w:tcPr>
            <w:tcW w:w="4111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понимают значение знаний для человека и принимают его.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прогнозируют результаты уровня усвоения изучаемого материала</w:t>
            </w:r>
          </w:p>
          <w:p w:rsidR="00D03E81" w:rsidRDefault="00D03E81" w:rsidP="00877309"/>
        </w:tc>
        <w:tc>
          <w:tcPr>
            <w:tcW w:w="1827" w:type="dxa"/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Оценивание учащихся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работу на уроке</w:t>
            </w:r>
          </w:p>
          <w:p w:rsidR="00D03E81" w:rsidRPr="00B80B43" w:rsidRDefault="00D03E81" w:rsidP="00877309">
            <w:pPr>
              <w:pStyle w:val="ParagraphStyle"/>
              <w:rPr>
                <w:lang w:val="ru-RU"/>
              </w:rPr>
            </w:pPr>
          </w:p>
        </w:tc>
      </w:tr>
    </w:tbl>
    <w:p w:rsidR="00D03E81" w:rsidRDefault="00D03E81" w:rsidP="00D03E81"/>
    <w:p w:rsidR="00D03E81" w:rsidRDefault="00D03E81" w:rsidP="00D03E81">
      <w:pPr>
        <w:pStyle w:val="ParagraphStyle"/>
        <w:keepNext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Загадки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00"/>
        <w:gridCol w:w="4683"/>
        <w:gridCol w:w="4667"/>
      </w:tblGrid>
      <w:tr w:rsidR="00D03E81" w:rsidTr="00877309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 буква мне знакома,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Есть она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трубе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дома,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Есть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баранке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бидоне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Только нет её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питоне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(Буква «б».)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Чтобы буква не упала –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неё подпорка справа.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Вверх направлена антенна.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есть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Лены.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(Буква «к».)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 на крышу забралась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спряталась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антенну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Её 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тигра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 найдёшь,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вышел на арену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 (Буква «т».)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D03E81" w:rsidTr="00877309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 буква как турник,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него взобрался в миг,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Подтянулся на руках.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девчонки сразу: «Ах!»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(Буква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».)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Зоя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зонт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такой вот поворот.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Эту букву напиши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получишь цифру три.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».)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Веет ветер-ветерок,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Воет волк-волчонок.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Вон виднеется вьюнок,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Вьётся воронёнок.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(Буква «в».)</w:t>
            </w:r>
          </w:p>
        </w:tc>
      </w:tr>
      <w:tr w:rsidR="00D03E81" w:rsidTr="00877309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клюшку хоккейную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чем-то на кочерёжку,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если всмотреться внимательно,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нашего ножку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 (Буква «г».)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дорога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долото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доска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долина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Дуня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Днепр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Дунай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доктрина. (Буква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».)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вилы и расчёска,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расчёска – там причёска.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ещё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шапка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штопка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Мальчик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Шурка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шнуровка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 (Буква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».)</w:t>
            </w:r>
          </w:p>
        </w:tc>
      </w:tr>
      <w:tr w:rsidR="00D03E81" w:rsidTr="00877309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 в небе появился,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Бублик на два раскатился,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колечка половинка,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Кресла выгнутая спинка,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Ручка чайника и чашки,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ушка у Наташки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 (Буква «с».)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Стала буква руки в боки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разважничалась что-то: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 меня не поплывёт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морям глубоким флот,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появятся никак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Футболист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фанат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флаг».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  (Буква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».)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Эту букву жук жужжал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Чрезвычайно долго.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Может, песню напевал,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Только что в ней толку.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Потому что, юный друг,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этой песне один звук.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Лишь его жук только знает,</w:t>
            </w:r>
          </w:p>
          <w:p w:rsidR="00D03E81" w:rsidRDefault="00D03E81" w:rsidP="0087730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 конца и повторяет.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(Буква «ж».)</w:t>
            </w:r>
          </w:p>
        </w:tc>
      </w:tr>
    </w:tbl>
    <w:p w:rsidR="00D03E81" w:rsidRDefault="00D03E81" w:rsidP="00D03E81">
      <w:pPr>
        <w:pStyle w:val="ParagraphStyl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E81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гулять по лесу!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Хорошо гулять по лесу!</w:t>
      </w:r>
    </w:p>
    <w:p w:rsidR="00D03E81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высокая сосна,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Но учиться интересней!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садятся за парты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3E81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солнцу тянется она.        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Потягивания – руки вверх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Приседаем, приседаем.</w:t>
      </w:r>
    </w:p>
    <w:p w:rsidR="00D03E81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 поляной дуб старинный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Ножки полностью сгибаем,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Встают из-за парт </w:t>
      </w:r>
    </w:p>
    <w:p w:rsidR="00D03E81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и приседают.</w:t>
      </w:r>
    </w:p>
    <w:p w:rsidR="00D03E81" w:rsidRPr="00B80B43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Ветви в стороны раскинул.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Потягивания – руки в 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Чтобы мышцы упражнять.</w:t>
      </w:r>
    </w:p>
    <w:p w:rsidR="00D03E81" w:rsidRDefault="00D03E81" w:rsidP="00D03E81">
      <w:pPr>
        <w:pStyle w:val="ParagraphStyle"/>
        <w:tabs>
          <w:tab w:val="left" w:pos="3405"/>
          <w:tab w:val="left" w:pos="7935"/>
          <w:tab w:val="left" w:pos="10980"/>
        </w:tabs>
        <w:spacing w:line="232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Приседания.</w:t>
      </w:r>
    </w:p>
    <w:p w:rsidR="002B5BFA" w:rsidRDefault="002B5BFA"/>
    <w:sectPr w:rsidR="002B5BFA" w:rsidSect="00D03E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81"/>
    <w:rsid w:val="002B5BFA"/>
    <w:rsid w:val="00D0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03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2014-10-16T18:59:00Z</dcterms:created>
  <dcterms:modified xsi:type="dcterms:W3CDTF">2014-10-16T19:08:00Z</dcterms:modified>
</cp:coreProperties>
</file>