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9E" w:rsidRPr="0075609E" w:rsidRDefault="0075609E" w:rsidP="007560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5609E">
        <w:rPr>
          <w:rFonts w:ascii="Times New Roman" w:eastAsia="Times New Roman" w:hAnsi="Times New Roman" w:cs="Times New Roman"/>
          <w:b/>
          <w:bCs/>
          <w:kern w:val="36"/>
          <w:sz w:val="48"/>
          <w:szCs w:val="48"/>
          <w:lang w:eastAsia="ru-RU"/>
        </w:rPr>
        <w:fldChar w:fldCharType="begin"/>
      </w:r>
      <w:r w:rsidRPr="0075609E">
        <w:rPr>
          <w:rFonts w:ascii="Times New Roman" w:eastAsia="Times New Roman" w:hAnsi="Times New Roman" w:cs="Times New Roman"/>
          <w:b/>
          <w:bCs/>
          <w:kern w:val="36"/>
          <w:sz w:val="48"/>
          <w:szCs w:val="48"/>
          <w:lang w:eastAsia="ru-RU"/>
        </w:rPr>
        <w:instrText xml:space="preserve"> HYPERLINK "http://psiholo.ru/conflict/pervoprichiny-konfliktov-tipy-konfliktogenov.html" \o "Первопричины конфликтов. Типы конфликтогенов" </w:instrText>
      </w:r>
      <w:r w:rsidRPr="0075609E">
        <w:rPr>
          <w:rFonts w:ascii="Times New Roman" w:eastAsia="Times New Roman" w:hAnsi="Times New Roman" w:cs="Times New Roman"/>
          <w:b/>
          <w:bCs/>
          <w:kern w:val="36"/>
          <w:sz w:val="48"/>
          <w:szCs w:val="48"/>
          <w:lang w:eastAsia="ru-RU"/>
        </w:rPr>
        <w:fldChar w:fldCharType="separate"/>
      </w:r>
      <w:r w:rsidRPr="0075609E">
        <w:rPr>
          <w:rFonts w:ascii="Times New Roman" w:eastAsia="Times New Roman" w:hAnsi="Times New Roman" w:cs="Times New Roman"/>
          <w:b/>
          <w:bCs/>
          <w:color w:val="0000FF"/>
          <w:kern w:val="36"/>
          <w:sz w:val="48"/>
          <w:szCs w:val="48"/>
          <w:u w:val="single"/>
          <w:lang w:eastAsia="ru-RU"/>
        </w:rPr>
        <w:t xml:space="preserve">Первопричины конфликтов. Типы </w:t>
      </w:r>
      <w:proofErr w:type="spellStart"/>
      <w:r w:rsidRPr="0075609E">
        <w:rPr>
          <w:rFonts w:ascii="Times New Roman" w:eastAsia="Times New Roman" w:hAnsi="Times New Roman" w:cs="Times New Roman"/>
          <w:b/>
          <w:bCs/>
          <w:color w:val="0000FF"/>
          <w:kern w:val="36"/>
          <w:sz w:val="48"/>
          <w:szCs w:val="48"/>
          <w:u w:val="single"/>
          <w:lang w:eastAsia="ru-RU"/>
        </w:rPr>
        <w:t>конфликтогенов</w:t>
      </w:r>
      <w:proofErr w:type="spellEnd"/>
      <w:r w:rsidRPr="0075609E">
        <w:rPr>
          <w:rFonts w:ascii="Times New Roman" w:eastAsia="Times New Roman" w:hAnsi="Times New Roman" w:cs="Times New Roman"/>
          <w:b/>
          <w:bCs/>
          <w:kern w:val="36"/>
          <w:sz w:val="48"/>
          <w:szCs w:val="48"/>
          <w:lang w:eastAsia="ru-RU"/>
        </w:rPr>
        <w:fldChar w:fldCharType="end"/>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 xml:space="preserve">Два первых правила бесконфликтного общения легче выполнить, когда знаешь, что может послужить </w:t>
      </w:r>
      <w:proofErr w:type="spellStart"/>
      <w:r w:rsidRPr="0075609E">
        <w:rPr>
          <w:rFonts w:ascii="Times New Roman" w:eastAsia="Times New Roman" w:hAnsi="Times New Roman" w:cs="Times New Roman"/>
          <w:sz w:val="24"/>
          <w:szCs w:val="24"/>
          <w:lang w:eastAsia="ru-RU"/>
        </w:rPr>
        <w:t>конфликтогеном</w:t>
      </w:r>
      <w:proofErr w:type="spellEnd"/>
      <w:r w:rsidRPr="0075609E">
        <w:rPr>
          <w:rFonts w:ascii="Times New Roman" w:eastAsia="Times New Roman" w:hAnsi="Times New Roman" w:cs="Times New Roman"/>
          <w:sz w:val="24"/>
          <w:szCs w:val="24"/>
          <w:lang w:eastAsia="ru-RU"/>
        </w:rPr>
        <w:t>. Этому способствует их классификация.</w:t>
      </w:r>
      <w:r w:rsidRPr="0075609E">
        <w:rPr>
          <w:rFonts w:ascii="Times New Roman" w:eastAsia="Times New Roman" w:hAnsi="Times New Roman" w:cs="Times New Roman"/>
          <w:sz w:val="24"/>
          <w:szCs w:val="24"/>
          <w:lang w:eastAsia="ru-RU"/>
        </w:rPr>
        <w:br/>
        <w:t xml:space="preserve">Большинство </w:t>
      </w:r>
      <w:proofErr w:type="spellStart"/>
      <w:r w:rsidRPr="0075609E">
        <w:rPr>
          <w:rFonts w:ascii="Times New Roman" w:eastAsia="Times New Roman" w:hAnsi="Times New Roman" w:cs="Times New Roman"/>
          <w:sz w:val="24"/>
          <w:szCs w:val="24"/>
          <w:lang w:eastAsia="ru-RU"/>
        </w:rPr>
        <w:t>конфликтогенов</w:t>
      </w:r>
      <w:proofErr w:type="spellEnd"/>
      <w:r w:rsidRPr="0075609E">
        <w:rPr>
          <w:rFonts w:ascii="Times New Roman" w:eastAsia="Times New Roman" w:hAnsi="Times New Roman" w:cs="Times New Roman"/>
          <w:sz w:val="24"/>
          <w:szCs w:val="24"/>
          <w:lang w:eastAsia="ru-RU"/>
        </w:rPr>
        <w:t xml:space="preserve"> можно отнести к одному из трех типов:</w:t>
      </w:r>
    </w:p>
    <w:p w:rsidR="0075609E" w:rsidRPr="0075609E" w:rsidRDefault="0075609E" w:rsidP="00756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 xml:space="preserve">стремление к превосходству; </w:t>
      </w:r>
    </w:p>
    <w:p w:rsidR="0075609E" w:rsidRPr="0075609E" w:rsidRDefault="0075609E" w:rsidP="00756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 xml:space="preserve">проявления агрессивности; </w:t>
      </w:r>
    </w:p>
    <w:p w:rsidR="0075609E" w:rsidRPr="0075609E" w:rsidRDefault="0075609E" w:rsidP="0075609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 xml:space="preserve">проявления эгоизма. </w:t>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 xml:space="preserve">Общим для всех этих типов является то, что </w:t>
      </w:r>
      <w:proofErr w:type="spellStart"/>
      <w:r w:rsidRPr="0075609E">
        <w:rPr>
          <w:rFonts w:ascii="Times New Roman" w:eastAsia="Times New Roman" w:hAnsi="Times New Roman" w:cs="Times New Roman"/>
          <w:sz w:val="24"/>
          <w:szCs w:val="24"/>
          <w:lang w:eastAsia="ru-RU"/>
        </w:rPr>
        <w:t>конфликтогены</w:t>
      </w:r>
      <w:proofErr w:type="spellEnd"/>
      <w:r w:rsidRPr="0075609E">
        <w:rPr>
          <w:rFonts w:ascii="Times New Roman" w:eastAsia="Times New Roman" w:hAnsi="Times New Roman" w:cs="Times New Roman"/>
          <w:sz w:val="24"/>
          <w:szCs w:val="24"/>
          <w:lang w:eastAsia="ru-RU"/>
        </w:rPr>
        <w:t xml:space="preserve"> представляют собой проявления, направленные на решение психологических проблем или на достижение каких-то целей (психологических или прагматических).</w:t>
      </w:r>
      <w:r w:rsidRPr="0075609E">
        <w:rPr>
          <w:rFonts w:ascii="Times New Roman" w:eastAsia="Times New Roman" w:hAnsi="Times New Roman" w:cs="Times New Roman"/>
          <w:sz w:val="24"/>
          <w:szCs w:val="24"/>
          <w:lang w:eastAsia="ru-RU"/>
        </w:rPr>
        <w:br/>
        <w:t xml:space="preserve">Рассмотрим наиболее распространенные </w:t>
      </w:r>
      <w:proofErr w:type="spellStart"/>
      <w:r w:rsidRPr="0075609E">
        <w:rPr>
          <w:rFonts w:ascii="Times New Roman" w:eastAsia="Times New Roman" w:hAnsi="Times New Roman" w:cs="Times New Roman"/>
          <w:sz w:val="24"/>
          <w:szCs w:val="24"/>
          <w:lang w:eastAsia="ru-RU"/>
        </w:rPr>
        <w:t>конфликтогены</w:t>
      </w:r>
      <w:proofErr w:type="spellEnd"/>
      <w:r w:rsidRPr="0075609E">
        <w:rPr>
          <w:rFonts w:ascii="Times New Roman" w:eastAsia="Times New Roman" w:hAnsi="Times New Roman" w:cs="Times New Roman"/>
          <w:sz w:val="24"/>
          <w:szCs w:val="24"/>
          <w:lang w:eastAsia="ru-RU"/>
        </w:rPr>
        <w:t xml:space="preserve"> каждого из типов.</w:t>
      </w:r>
    </w:p>
    <w:p w:rsidR="0075609E" w:rsidRPr="0075609E" w:rsidRDefault="0075609E" w:rsidP="007560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5609E">
        <w:rPr>
          <w:rFonts w:ascii="Times New Roman" w:eastAsia="Times New Roman" w:hAnsi="Times New Roman" w:cs="Times New Roman"/>
          <w:b/>
          <w:bCs/>
          <w:sz w:val="36"/>
          <w:szCs w:val="36"/>
          <w:lang w:eastAsia="ru-RU"/>
        </w:rPr>
        <w:t>Стремление к превосходству</w:t>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609E">
        <w:rPr>
          <w:rFonts w:ascii="Times New Roman" w:eastAsia="Times New Roman" w:hAnsi="Times New Roman" w:cs="Times New Roman"/>
          <w:sz w:val="24"/>
          <w:szCs w:val="24"/>
          <w:lang w:eastAsia="ru-RU"/>
        </w:rPr>
        <w:t>* Прямые проявления превосходства: приказание, угроза, замечание или любая другая отрицательная оценка, критика, обвинение, насмешка, издевка, сарказм.</w:t>
      </w:r>
      <w:proofErr w:type="gramEnd"/>
      <w:r w:rsidRPr="0075609E">
        <w:rPr>
          <w:rFonts w:ascii="Times New Roman" w:eastAsia="Times New Roman" w:hAnsi="Times New Roman" w:cs="Times New Roman"/>
          <w:sz w:val="24"/>
          <w:szCs w:val="24"/>
          <w:lang w:eastAsia="ru-RU"/>
        </w:rPr>
        <w:br/>
        <w:t xml:space="preserve">* Снисходительное отношение, то есть проявление превосходства, но с оттенком доброжелательности: “Не обижайтесь”, “Успокойтесь”, “Как можно этого не знать?”, “Неужели Вы не понимаете?”, “Вам ведь русским языком сказано”, “Вы умный человек, а поступаете…”. Одним словом - забвение известной мудрости: “Если ты умнее других, то никому не говори об этом”. </w:t>
      </w:r>
      <w:proofErr w:type="spellStart"/>
      <w:r w:rsidRPr="0075609E">
        <w:rPr>
          <w:rFonts w:ascii="Times New Roman" w:eastAsia="Times New Roman" w:hAnsi="Times New Roman" w:cs="Times New Roman"/>
          <w:sz w:val="24"/>
          <w:szCs w:val="24"/>
          <w:lang w:eastAsia="ru-RU"/>
        </w:rPr>
        <w:t>Конфликтогеном</w:t>
      </w:r>
      <w:proofErr w:type="spellEnd"/>
      <w:r w:rsidRPr="0075609E">
        <w:rPr>
          <w:rFonts w:ascii="Times New Roman" w:eastAsia="Times New Roman" w:hAnsi="Times New Roman" w:cs="Times New Roman"/>
          <w:sz w:val="24"/>
          <w:szCs w:val="24"/>
          <w:lang w:eastAsia="ru-RU"/>
        </w:rPr>
        <w:t xml:space="preserve"> является и снисходительный тон.</w:t>
      </w:r>
      <w:r w:rsidRPr="0075609E">
        <w:rPr>
          <w:rFonts w:ascii="Times New Roman" w:eastAsia="Times New Roman" w:hAnsi="Times New Roman" w:cs="Times New Roman"/>
          <w:sz w:val="24"/>
          <w:szCs w:val="24"/>
          <w:lang w:eastAsia="ru-RU"/>
        </w:rPr>
        <w:br/>
        <w:t>Муж похвалил жену за вкусный обед. А она обиделась, потому что сказано это было снисходительным тоном, и она почувствовала себя кухаркой.</w:t>
      </w:r>
      <w:r w:rsidRPr="0075609E">
        <w:rPr>
          <w:rFonts w:ascii="Times New Roman" w:eastAsia="Times New Roman" w:hAnsi="Times New Roman" w:cs="Times New Roman"/>
          <w:sz w:val="24"/>
          <w:szCs w:val="24"/>
          <w:lang w:eastAsia="ru-RU"/>
        </w:rPr>
        <w:br/>
        <w:t>* Хвастовство, то есть восторженный рассказ о своих успехах, истинных или мнимых, вызывает раздражение, желание “поставить на место” хвастуна.</w:t>
      </w:r>
      <w:r w:rsidRPr="0075609E">
        <w:rPr>
          <w:rFonts w:ascii="Times New Roman" w:eastAsia="Times New Roman" w:hAnsi="Times New Roman" w:cs="Times New Roman"/>
          <w:sz w:val="24"/>
          <w:szCs w:val="24"/>
          <w:lang w:eastAsia="ru-RU"/>
        </w:rPr>
        <w:br/>
        <w:t>* Категоричность, безапелляционность - проявление излишней уверенности в своей правоте, самоуверенности; предполагает свое превосходство и подчинение собеседника. Сюда относятся любые высказывания категоричным тоном, в частности такие, как “Я считаю”, “Я уверен”. Вместо них безопаснее употреблять высказывания, отличающиеся меньшим напором: “Я думаю”, “Мне кажется”, “У меня сложилось впечатление, что…”.</w:t>
      </w:r>
      <w:r w:rsidRPr="0075609E">
        <w:rPr>
          <w:rFonts w:ascii="Times New Roman" w:eastAsia="Times New Roman" w:hAnsi="Times New Roman" w:cs="Times New Roman"/>
          <w:sz w:val="24"/>
          <w:szCs w:val="24"/>
          <w:lang w:eastAsia="ru-RU"/>
        </w:rPr>
        <w:br/>
      </w:r>
      <w:proofErr w:type="spellStart"/>
      <w:r w:rsidRPr="0075609E">
        <w:rPr>
          <w:rFonts w:ascii="Times New Roman" w:eastAsia="Times New Roman" w:hAnsi="Times New Roman" w:cs="Times New Roman"/>
          <w:sz w:val="24"/>
          <w:szCs w:val="24"/>
          <w:lang w:eastAsia="ru-RU"/>
        </w:rPr>
        <w:t>Конфликтогенами</w:t>
      </w:r>
      <w:proofErr w:type="spellEnd"/>
      <w:r w:rsidRPr="0075609E">
        <w:rPr>
          <w:rFonts w:ascii="Times New Roman" w:eastAsia="Times New Roman" w:hAnsi="Times New Roman" w:cs="Times New Roman"/>
          <w:sz w:val="24"/>
          <w:szCs w:val="24"/>
          <w:lang w:eastAsia="ru-RU"/>
        </w:rPr>
        <w:t xml:space="preserve"> данного вида являются и безапелляционные фразы типа “Все мужчины - </w:t>
      </w:r>
      <w:proofErr w:type="spellStart"/>
      <w:r w:rsidRPr="0075609E">
        <w:rPr>
          <w:rFonts w:ascii="Times New Roman" w:eastAsia="Times New Roman" w:hAnsi="Times New Roman" w:cs="Times New Roman"/>
          <w:sz w:val="24"/>
          <w:szCs w:val="24"/>
          <w:lang w:eastAsia="ru-RU"/>
        </w:rPr>
        <w:t>подлецы</w:t>
      </w:r>
      <w:proofErr w:type="spellEnd"/>
      <w:r w:rsidRPr="0075609E">
        <w:rPr>
          <w:rFonts w:ascii="Times New Roman" w:eastAsia="Times New Roman" w:hAnsi="Times New Roman" w:cs="Times New Roman"/>
          <w:sz w:val="24"/>
          <w:szCs w:val="24"/>
          <w:lang w:eastAsia="ru-RU"/>
        </w:rPr>
        <w:t>”, “Все женщины - обманщицы”, “Все воруют”, “…и закончим этот разговор”.</w:t>
      </w:r>
      <w:r w:rsidRPr="0075609E">
        <w:rPr>
          <w:rFonts w:ascii="Times New Roman" w:eastAsia="Times New Roman" w:hAnsi="Times New Roman" w:cs="Times New Roman"/>
          <w:sz w:val="24"/>
          <w:szCs w:val="24"/>
          <w:lang w:eastAsia="ru-RU"/>
        </w:rPr>
        <w:br/>
        <w:t>Категоричные суждения родителей о принятой в среде молодежи музыке, одежде, манере поведения могут оттолкнуть от них детей. Например, мать говорит дочери: “Твой новый знакомый тебе не пара”. Дочь в ответ нагрубила. Не исключено, что она и сама видит недостатки своего знакомого, но именно категоричность вердикта рождает протест. По-видимому, другой резонанс вызвали бы слова матери “Мне кажется, он несколько самоуверен, берется судить о том, в чем плохо разбирается. Но, может быть, я ошибаюсь, время покажет”.</w:t>
      </w:r>
      <w:r w:rsidRPr="0075609E">
        <w:rPr>
          <w:rFonts w:ascii="Times New Roman" w:eastAsia="Times New Roman" w:hAnsi="Times New Roman" w:cs="Times New Roman"/>
          <w:sz w:val="24"/>
          <w:szCs w:val="24"/>
          <w:lang w:eastAsia="ru-RU"/>
        </w:rPr>
        <w:br/>
        <w:t xml:space="preserve">* Навязывание своих советов. Есть правило: давай совет лишь тогда, когда тебя об этом просят. </w:t>
      </w:r>
      <w:proofErr w:type="gramStart"/>
      <w:r w:rsidRPr="0075609E">
        <w:rPr>
          <w:rFonts w:ascii="Times New Roman" w:eastAsia="Times New Roman" w:hAnsi="Times New Roman" w:cs="Times New Roman"/>
          <w:sz w:val="24"/>
          <w:szCs w:val="24"/>
          <w:lang w:eastAsia="ru-RU"/>
        </w:rPr>
        <w:t>Советующий</w:t>
      </w:r>
      <w:proofErr w:type="gramEnd"/>
      <w:r w:rsidRPr="0075609E">
        <w:rPr>
          <w:rFonts w:ascii="Times New Roman" w:eastAsia="Times New Roman" w:hAnsi="Times New Roman" w:cs="Times New Roman"/>
          <w:sz w:val="24"/>
          <w:szCs w:val="24"/>
          <w:lang w:eastAsia="ru-RU"/>
        </w:rPr>
        <w:t>, по существу, занимает позицию превосходства.</w:t>
      </w:r>
      <w:r w:rsidRPr="0075609E">
        <w:rPr>
          <w:rFonts w:ascii="Times New Roman" w:eastAsia="Times New Roman" w:hAnsi="Times New Roman" w:cs="Times New Roman"/>
          <w:sz w:val="24"/>
          <w:szCs w:val="24"/>
          <w:lang w:eastAsia="ru-RU"/>
        </w:rPr>
        <w:br/>
        <w:t xml:space="preserve">Так, например, водитель троллейбуса в порядке инициативы взяла на себя дополнительную обязанность во время следования по маршруту просвещать пассажиров по разным темам: правила дорожного движения, правила хорошего тона и т.п. Динамик в салоне не умолкал, бесконечно повторяя прописные истины. Пассажиры выражали дружное возмущение таким навязчивым “сервисом”, многие жаловались, что выходили из </w:t>
      </w:r>
      <w:r w:rsidRPr="0075609E">
        <w:rPr>
          <w:rFonts w:ascii="Times New Roman" w:eastAsia="Times New Roman" w:hAnsi="Times New Roman" w:cs="Times New Roman"/>
          <w:sz w:val="24"/>
          <w:szCs w:val="24"/>
          <w:lang w:eastAsia="ru-RU"/>
        </w:rPr>
        <w:lastRenderedPageBreak/>
        <w:t>троллейбуса в скверном настроении.</w:t>
      </w:r>
      <w:r w:rsidRPr="0075609E">
        <w:rPr>
          <w:rFonts w:ascii="Times New Roman" w:eastAsia="Times New Roman" w:hAnsi="Times New Roman" w:cs="Times New Roman"/>
          <w:sz w:val="24"/>
          <w:szCs w:val="24"/>
          <w:lang w:eastAsia="ru-RU"/>
        </w:rPr>
        <w:br/>
        <w:t>Заметим, что намерения у водителя были самые благие. А результат - совсем не тот, на который она рассчитывала.</w:t>
      </w:r>
      <w:r w:rsidRPr="0075609E">
        <w:rPr>
          <w:rFonts w:ascii="Times New Roman" w:eastAsia="Times New Roman" w:hAnsi="Times New Roman" w:cs="Times New Roman"/>
          <w:sz w:val="24"/>
          <w:szCs w:val="24"/>
          <w:lang w:eastAsia="ru-RU"/>
        </w:rPr>
        <w:br/>
        <w:t>* Перебивание собеседника, повышение голоса или когда один поправляет другого. Тем самым показывается, что его мысли более ценны, чем мысли других, именно его надо слушать.</w:t>
      </w:r>
      <w:r w:rsidRPr="0075609E">
        <w:rPr>
          <w:rFonts w:ascii="Times New Roman" w:eastAsia="Times New Roman" w:hAnsi="Times New Roman" w:cs="Times New Roman"/>
          <w:sz w:val="24"/>
          <w:szCs w:val="24"/>
          <w:lang w:eastAsia="ru-RU"/>
        </w:rPr>
        <w:br/>
        <w:t>Любопытен сюжет, связанный с Эйнштейном. Ученый имел маленькую записную книжечку, в которую записывал пришедшие в голову мысли. “Почему она у Вас такая маленькая?” - спросили его.</w:t>
      </w:r>
      <w:r w:rsidRPr="0075609E">
        <w:rPr>
          <w:rFonts w:ascii="Times New Roman" w:eastAsia="Times New Roman" w:hAnsi="Times New Roman" w:cs="Times New Roman"/>
          <w:sz w:val="24"/>
          <w:szCs w:val="24"/>
          <w:lang w:eastAsia="ru-RU"/>
        </w:rPr>
        <w:br/>
        <w:t>“Потому, - ответил выдающийся ученый, - что хорошие мысли приходят очень редко”.</w:t>
      </w:r>
      <w:r w:rsidRPr="0075609E">
        <w:rPr>
          <w:rFonts w:ascii="Times New Roman" w:eastAsia="Times New Roman" w:hAnsi="Times New Roman" w:cs="Times New Roman"/>
          <w:sz w:val="24"/>
          <w:szCs w:val="24"/>
          <w:lang w:eastAsia="ru-RU"/>
        </w:rPr>
        <w:br/>
        <w:t>Неплохая подсказка любителям навязывать свою точку зрения: хорошие мысли бывают, может быть, и у них гораздо реже, чем они считают.</w:t>
      </w:r>
      <w:r w:rsidRPr="0075609E">
        <w:rPr>
          <w:rFonts w:ascii="Times New Roman" w:eastAsia="Times New Roman" w:hAnsi="Times New Roman" w:cs="Times New Roman"/>
          <w:sz w:val="24"/>
          <w:szCs w:val="24"/>
          <w:lang w:eastAsia="ru-RU"/>
        </w:rPr>
        <w:br/>
        <w:t xml:space="preserve">Источником </w:t>
      </w:r>
      <w:proofErr w:type="gramStart"/>
      <w:r w:rsidRPr="0075609E">
        <w:rPr>
          <w:rFonts w:ascii="Times New Roman" w:eastAsia="Times New Roman" w:hAnsi="Times New Roman" w:cs="Times New Roman"/>
          <w:sz w:val="24"/>
          <w:szCs w:val="24"/>
          <w:lang w:eastAsia="ru-RU"/>
        </w:rPr>
        <w:t>перечисленных</w:t>
      </w:r>
      <w:proofErr w:type="gramEnd"/>
      <w:r w:rsidRPr="0075609E">
        <w:rPr>
          <w:rFonts w:ascii="Times New Roman" w:eastAsia="Times New Roman" w:hAnsi="Times New Roman" w:cs="Times New Roman"/>
          <w:sz w:val="24"/>
          <w:szCs w:val="24"/>
          <w:lang w:eastAsia="ru-RU"/>
        </w:rPr>
        <w:t xml:space="preserve"> </w:t>
      </w:r>
      <w:proofErr w:type="spellStart"/>
      <w:r w:rsidRPr="0075609E">
        <w:rPr>
          <w:rFonts w:ascii="Times New Roman" w:eastAsia="Times New Roman" w:hAnsi="Times New Roman" w:cs="Times New Roman"/>
          <w:sz w:val="24"/>
          <w:szCs w:val="24"/>
          <w:lang w:eastAsia="ru-RU"/>
        </w:rPr>
        <w:t>конфликтогенов</w:t>
      </w:r>
      <w:proofErr w:type="spellEnd"/>
      <w:r w:rsidRPr="0075609E">
        <w:rPr>
          <w:rFonts w:ascii="Times New Roman" w:eastAsia="Times New Roman" w:hAnsi="Times New Roman" w:cs="Times New Roman"/>
          <w:sz w:val="24"/>
          <w:szCs w:val="24"/>
          <w:lang w:eastAsia="ru-RU"/>
        </w:rPr>
        <w:t xml:space="preserve"> может быть также и попытка самоутвердиться за счет позиции превосходства, проще говоря - за чужой счет.</w:t>
      </w:r>
      <w:r w:rsidRPr="0075609E">
        <w:rPr>
          <w:rFonts w:ascii="Times New Roman" w:eastAsia="Times New Roman" w:hAnsi="Times New Roman" w:cs="Times New Roman"/>
          <w:sz w:val="24"/>
          <w:szCs w:val="24"/>
          <w:lang w:eastAsia="ru-RU"/>
        </w:rPr>
        <w:br/>
        <w:t>* Утаивание информации. Информация - это необходимый элемент жизнедеятельности. Отсутствие информации вызывает состояние тревоги.</w:t>
      </w:r>
      <w:r w:rsidRPr="0075609E">
        <w:rPr>
          <w:rFonts w:ascii="Times New Roman" w:eastAsia="Times New Roman" w:hAnsi="Times New Roman" w:cs="Times New Roman"/>
          <w:sz w:val="24"/>
          <w:szCs w:val="24"/>
          <w:lang w:eastAsia="ru-RU"/>
        </w:rPr>
        <w:br/>
        <w:t>Информация может утаиваться по разным причинам: например, руководителем от подчиненных из благих побуждений, чтобы не расстраивать плохими новостями.</w:t>
      </w:r>
      <w:r w:rsidRPr="0075609E">
        <w:rPr>
          <w:rFonts w:ascii="Times New Roman" w:eastAsia="Times New Roman" w:hAnsi="Times New Roman" w:cs="Times New Roman"/>
          <w:sz w:val="24"/>
          <w:szCs w:val="24"/>
          <w:lang w:eastAsia="ru-RU"/>
        </w:rPr>
        <w:br/>
        <w:t xml:space="preserve">Но природа не терпит пустоты, и возникший вакуум заполняется </w:t>
      </w:r>
      <w:proofErr w:type="gramStart"/>
      <w:r w:rsidRPr="0075609E">
        <w:rPr>
          <w:rFonts w:ascii="Times New Roman" w:eastAsia="Times New Roman" w:hAnsi="Times New Roman" w:cs="Times New Roman"/>
          <w:sz w:val="24"/>
          <w:szCs w:val="24"/>
          <w:lang w:eastAsia="ru-RU"/>
        </w:rPr>
        <w:t>домыслами</w:t>
      </w:r>
      <w:proofErr w:type="gramEnd"/>
      <w:r w:rsidRPr="0075609E">
        <w:rPr>
          <w:rFonts w:ascii="Times New Roman" w:eastAsia="Times New Roman" w:hAnsi="Times New Roman" w:cs="Times New Roman"/>
          <w:sz w:val="24"/>
          <w:szCs w:val="24"/>
          <w:lang w:eastAsia="ru-RU"/>
        </w:rPr>
        <w:t xml:space="preserve">, слухами, сплетнями, которые бывают еще худшего свойства. Хотя гораздо опаснее, что возникает недоверие к </w:t>
      </w:r>
      <w:proofErr w:type="gramStart"/>
      <w:r w:rsidRPr="0075609E">
        <w:rPr>
          <w:rFonts w:ascii="Times New Roman" w:eastAsia="Times New Roman" w:hAnsi="Times New Roman" w:cs="Times New Roman"/>
          <w:sz w:val="24"/>
          <w:szCs w:val="24"/>
          <w:lang w:eastAsia="ru-RU"/>
        </w:rPr>
        <w:t>сокрывшему</w:t>
      </w:r>
      <w:proofErr w:type="gramEnd"/>
      <w:r w:rsidRPr="0075609E">
        <w:rPr>
          <w:rFonts w:ascii="Times New Roman" w:eastAsia="Times New Roman" w:hAnsi="Times New Roman" w:cs="Times New Roman"/>
          <w:sz w:val="24"/>
          <w:szCs w:val="24"/>
          <w:lang w:eastAsia="ru-RU"/>
        </w:rPr>
        <w:t xml:space="preserve"> информацию, ибо его действие вызвало состояние тревоги.</w:t>
      </w:r>
      <w:r w:rsidRPr="0075609E">
        <w:rPr>
          <w:rFonts w:ascii="Times New Roman" w:eastAsia="Times New Roman" w:hAnsi="Times New Roman" w:cs="Times New Roman"/>
          <w:sz w:val="24"/>
          <w:szCs w:val="24"/>
          <w:lang w:eastAsia="ru-RU"/>
        </w:rPr>
        <w:br/>
        <w:t xml:space="preserve">* Нарушения этики, намеренные или непреднамеренные. Воспользовался чужой мыслью, но не сослался на автора. Доставил неудобство (нечаянно толкнул, наступил на ногу и т.п.), но не извинился; не пригласил сесть; не поздоровался или поздоровался с одним и </w:t>
      </w:r>
      <w:proofErr w:type="gramStart"/>
      <w:r w:rsidRPr="0075609E">
        <w:rPr>
          <w:rFonts w:ascii="Times New Roman" w:eastAsia="Times New Roman" w:hAnsi="Times New Roman" w:cs="Times New Roman"/>
          <w:sz w:val="24"/>
          <w:szCs w:val="24"/>
          <w:lang w:eastAsia="ru-RU"/>
        </w:rPr>
        <w:t>тем</w:t>
      </w:r>
      <w:proofErr w:type="gramEnd"/>
      <w:r w:rsidRPr="0075609E">
        <w:rPr>
          <w:rFonts w:ascii="Times New Roman" w:eastAsia="Times New Roman" w:hAnsi="Times New Roman" w:cs="Times New Roman"/>
          <w:sz w:val="24"/>
          <w:szCs w:val="24"/>
          <w:lang w:eastAsia="ru-RU"/>
        </w:rPr>
        <w:t xml:space="preserve"> же несколько раз в течение дня. “Влез” без очереди, используя знакомого или свое начальственное положение.</w:t>
      </w:r>
      <w:r w:rsidRPr="0075609E">
        <w:rPr>
          <w:rFonts w:ascii="Times New Roman" w:eastAsia="Times New Roman" w:hAnsi="Times New Roman" w:cs="Times New Roman"/>
          <w:sz w:val="24"/>
          <w:szCs w:val="24"/>
          <w:lang w:eastAsia="ru-RU"/>
        </w:rPr>
        <w:br/>
        <w:t xml:space="preserve">* Подшучивание. Его объектом обычно становится тот, кто почему-либо не может дать достойный отпор. Любителям насмешек не следует забывать, что уже в древности порицался порок злого языка. Так, в первом псалме Давида насмешники осуждаются наряду с безбожниками и грешниками. И не случайно: осмеянный будет искать возможность </w:t>
      </w:r>
      <w:proofErr w:type="gramStart"/>
      <w:r w:rsidRPr="0075609E">
        <w:rPr>
          <w:rFonts w:ascii="Times New Roman" w:eastAsia="Times New Roman" w:hAnsi="Times New Roman" w:cs="Times New Roman"/>
          <w:sz w:val="24"/>
          <w:szCs w:val="24"/>
          <w:lang w:eastAsia="ru-RU"/>
        </w:rPr>
        <w:t>сквитаться</w:t>
      </w:r>
      <w:proofErr w:type="gramEnd"/>
      <w:r w:rsidRPr="0075609E">
        <w:rPr>
          <w:rFonts w:ascii="Times New Roman" w:eastAsia="Times New Roman" w:hAnsi="Times New Roman" w:cs="Times New Roman"/>
          <w:sz w:val="24"/>
          <w:szCs w:val="24"/>
          <w:lang w:eastAsia="ru-RU"/>
        </w:rPr>
        <w:t xml:space="preserve"> с обидчиком.</w:t>
      </w:r>
      <w:r w:rsidRPr="0075609E">
        <w:rPr>
          <w:rFonts w:ascii="Times New Roman" w:eastAsia="Times New Roman" w:hAnsi="Times New Roman" w:cs="Times New Roman"/>
          <w:sz w:val="24"/>
          <w:szCs w:val="24"/>
          <w:lang w:eastAsia="ru-RU"/>
        </w:rPr>
        <w:br/>
        <w:t xml:space="preserve">* Обман или попытка обмана есть средство добиться цели нечестным </w:t>
      </w:r>
      <w:proofErr w:type="gramStart"/>
      <w:r w:rsidRPr="0075609E">
        <w:rPr>
          <w:rFonts w:ascii="Times New Roman" w:eastAsia="Times New Roman" w:hAnsi="Times New Roman" w:cs="Times New Roman"/>
          <w:sz w:val="24"/>
          <w:szCs w:val="24"/>
          <w:lang w:eastAsia="ru-RU"/>
        </w:rPr>
        <w:t>путем</w:t>
      </w:r>
      <w:proofErr w:type="gramEnd"/>
      <w:r w:rsidRPr="0075609E">
        <w:rPr>
          <w:rFonts w:ascii="Times New Roman" w:eastAsia="Times New Roman" w:hAnsi="Times New Roman" w:cs="Times New Roman"/>
          <w:sz w:val="24"/>
          <w:szCs w:val="24"/>
          <w:lang w:eastAsia="ru-RU"/>
        </w:rPr>
        <w:t xml:space="preserve"> и является сильнейшим </w:t>
      </w:r>
      <w:proofErr w:type="spellStart"/>
      <w:r w:rsidRPr="0075609E">
        <w:rPr>
          <w:rFonts w:ascii="Times New Roman" w:eastAsia="Times New Roman" w:hAnsi="Times New Roman" w:cs="Times New Roman"/>
          <w:sz w:val="24"/>
          <w:szCs w:val="24"/>
          <w:lang w:eastAsia="ru-RU"/>
        </w:rPr>
        <w:t>конфликтогеном</w:t>
      </w:r>
      <w:proofErr w:type="spellEnd"/>
      <w:r w:rsidRPr="0075609E">
        <w:rPr>
          <w:rFonts w:ascii="Times New Roman" w:eastAsia="Times New Roman" w:hAnsi="Times New Roman" w:cs="Times New Roman"/>
          <w:sz w:val="24"/>
          <w:szCs w:val="24"/>
          <w:lang w:eastAsia="ru-RU"/>
        </w:rPr>
        <w:t>.</w:t>
      </w:r>
      <w:r w:rsidRPr="0075609E">
        <w:rPr>
          <w:rFonts w:ascii="Times New Roman" w:eastAsia="Times New Roman" w:hAnsi="Times New Roman" w:cs="Times New Roman"/>
          <w:sz w:val="24"/>
          <w:szCs w:val="24"/>
          <w:lang w:eastAsia="ru-RU"/>
        </w:rPr>
        <w:br/>
        <w:t>* Напоминание (возможно, и непреднамеренное) о какой-то проигрышной для собеседника ситуации.</w:t>
      </w:r>
      <w:r w:rsidRPr="0075609E">
        <w:rPr>
          <w:rFonts w:ascii="Times New Roman" w:eastAsia="Times New Roman" w:hAnsi="Times New Roman" w:cs="Times New Roman"/>
          <w:sz w:val="24"/>
          <w:szCs w:val="24"/>
          <w:lang w:eastAsia="ru-RU"/>
        </w:rPr>
        <w:br/>
        <w:t xml:space="preserve">Известны случаи парадоксального поведения, когда </w:t>
      </w:r>
      <w:proofErr w:type="gramStart"/>
      <w:r w:rsidRPr="0075609E">
        <w:rPr>
          <w:rFonts w:ascii="Times New Roman" w:eastAsia="Times New Roman" w:hAnsi="Times New Roman" w:cs="Times New Roman"/>
          <w:sz w:val="24"/>
          <w:szCs w:val="24"/>
          <w:lang w:eastAsia="ru-RU"/>
        </w:rPr>
        <w:t>спасенный</w:t>
      </w:r>
      <w:proofErr w:type="gramEnd"/>
      <w:r w:rsidRPr="0075609E">
        <w:rPr>
          <w:rFonts w:ascii="Times New Roman" w:eastAsia="Times New Roman" w:hAnsi="Times New Roman" w:cs="Times New Roman"/>
          <w:sz w:val="24"/>
          <w:szCs w:val="24"/>
          <w:lang w:eastAsia="ru-RU"/>
        </w:rPr>
        <w:t xml:space="preserve"> (по прошествии определенного времени) убивал своего спасителя. Объясняется этот парадокс тем, что, видя спасшего его, человек всякий раз заново переживал состояние позорной беспомощности и чувство благодарности постепенно </w:t>
      </w:r>
      <w:proofErr w:type="spellStart"/>
      <w:r w:rsidRPr="0075609E">
        <w:rPr>
          <w:rFonts w:ascii="Times New Roman" w:eastAsia="Times New Roman" w:hAnsi="Times New Roman" w:cs="Times New Roman"/>
          <w:sz w:val="24"/>
          <w:szCs w:val="24"/>
          <w:lang w:eastAsia="ru-RU"/>
        </w:rPr>
        <w:t>вытеснилось</w:t>
      </w:r>
      <w:proofErr w:type="spellEnd"/>
      <w:r w:rsidRPr="0075609E">
        <w:rPr>
          <w:rFonts w:ascii="Times New Roman" w:eastAsia="Times New Roman" w:hAnsi="Times New Roman" w:cs="Times New Roman"/>
          <w:sz w:val="24"/>
          <w:szCs w:val="24"/>
          <w:lang w:eastAsia="ru-RU"/>
        </w:rPr>
        <w:t xml:space="preserve"> раздражением, чувством ущербности по сравнению с человеком, которому должен быть благодарен всю жизнь.</w:t>
      </w:r>
      <w:r w:rsidRPr="0075609E">
        <w:rPr>
          <w:rFonts w:ascii="Times New Roman" w:eastAsia="Times New Roman" w:hAnsi="Times New Roman" w:cs="Times New Roman"/>
          <w:sz w:val="24"/>
          <w:szCs w:val="24"/>
          <w:lang w:eastAsia="ru-RU"/>
        </w:rPr>
        <w:br/>
        <w:t xml:space="preserve">Конечно, это случаи из числа </w:t>
      </w:r>
      <w:proofErr w:type="gramStart"/>
      <w:r w:rsidRPr="0075609E">
        <w:rPr>
          <w:rFonts w:ascii="Times New Roman" w:eastAsia="Times New Roman" w:hAnsi="Times New Roman" w:cs="Times New Roman"/>
          <w:sz w:val="24"/>
          <w:szCs w:val="24"/>
          <w:lang w:eastAsia="ru-RU"/>
        </w:rPr>
        <w:t>исключительных</w:t>
      </w:r>
      <w:proofErr w:type="gramEnd"/>
      <w:r w:rsidRPr="0075609E">
        <w:rPr>
          <w:rFonts w:ascii="Times New Roman" w:eastAsia="Times New Roman" w:hAnsi="Times New Roman" w:cs="Times New Roman"/>
          <w:sz w:val="24"/>
          <w:szCs w:val="24"/>
          <w:lang w:eastAsia="ru-RU"/>
        </w:rPr>
        <w:t xml:space="preserve">. Но еще Тацит сказал: “Благодеяния приятны только тогда, когда знаешь, что можешь за них отплатить; когда же они непомерны, то вместо благодарности воздаешь за них ненавистью”. Не случайно христианские заповеди (и не только они) призывают делать добро не для того, чтобы получить благодарность, а для собственной души. Сделав добро другому, освободите его от необходимости быть обязанным Вам </w:t>
      </w:r>
      <w:proofErr w:type="gramStart"/>
      <w:r w:rsidRPr="0075609E">
        <w:rPr>
          <w:rFonts w:ascii="Times New Roman" w:eastAsia="Times New Roman" w:hAnsi="Times New Roman" w:cs="Times New Roman"/>
          <w:sz w:val="24"/>
          <w:szCs w:val="24"/>
          <w:lang w:eastAsia="ru-RU"/>
        </w:rPr>
        <w:t>за</w:t>
      </w:r>
      <w:proofErr w:type="gramEnd"/>
      <w:r w:rsidRPr="0075609E">
        <w:rPr>
          <w:rFonts w:ascii="Times New Roman" w:eastAsia="Times New Roman" w:hAnsi="Times New Roman" w:cs="Times New Roman"/>
          <w:sz w:val="24"/>
          <w:szCs w:val="24"/>
          <w:lang w:eastAsia="ru-RU"/>
        </w:rPr>
        <w:t xml:space="preserve"> сделанное, ибо, как сказал Ф.Шиллер: “Благодарность забывчивей всего”.</w:t>
      </w:r>
      <w:r w:rsidRPr="0075609E">
        <w:rPr>
          <w:rFonts w:ascii="Times New Roman" w:eastAsia="Times New Roman" w:hAnsi="Times New Roman" w:cs="Times New Roman"/>
          <w:sz w:val="24"/>
          <w:szCs w:val="24"/>
          <w:lang w:eastAsia="ru-RU"/>
        </w:rPr>
        <w:br/>
        <w:t>* Перекладывание ответственности на другого человека.</w:t>
      </w:r>
      <w:r w:rsidRPr="0075609E">
        <w:rPr>
          <w:rFonts w:ascii="Times New Roman" w:eastAsia="Times New Roman" w:hAnsi="Times New Roman" w:cs="Times New Roman"/>
          <w:sz w:val="24"/>
          <w:szCs w:val="24"/>
          <w:lang w:eastAsia="ru-RU"/>
        </w:rPr>
        <w:br/>
        <w:t xml:space="preserve">Студент попросил друга взять на хранение большую сумму в долларах. Тот спрятал ее у себя в книгах. Вскоре к нему приехал родственник, который случайно обнаружил конверт с долларами. Заменив их фальшивыми, он, сославшись на изменившиеся обстоятельства, </w:t>
      </w:r>
      <w:r w:rsidRPr="0075609E">
        <w:rPr>
          <w:rFonts w:ascii="Times New Roman" w:eastAsia="Times New Roman" w:hAnsi="Times New Roman" w:cs="Times New Roman"/>
          <w:sz w:val="24"/>
          <w:szCs w:val="24"/>
          <w:lang w:eastAsia="ru-RU"/>
        </w:rPr>
        <w:lastRenderedPageBreak/>
        <w:t>уехал. Когда друг зашел за деньгами, разразился сильнейший конфликт.</w:t>
      </w:r>
      <w:r w:rsidRPr="0075609E">
        <w:rPr>
          <w:rFonts w:ascii="Times New Roman" w:eastAsia="Times New Roman" w:hAnsi="Times New Roman" w:cs="Times New Roman"/>
          <w:sz w:val="24"/>
          <w:szCs w:val="24"/>
          <w:lang w:eastAsia="ru-RU"/>
        </w:rPr>
        <w:br/>
        <w:t xml:space="preserve">Суть </w:t>
      </w:r>
      <w:proofErr w:type="gramStart"/>
      <w:r w:rsidRPr="0075609E">
        <w:rPr>
          <w:rFonts w:ascii="Times New Roman" w:eastAsia="Times New Roman" w:hAnsi="Times New Roman" w:cs="Times New Roman"/>
          <w:sz w:val="24"/>
          <w:szCs w:val="24"/>
          <w:lang w:eastAsia="ru-RU"/>
        </w:rPr>
        <w:t>данного</w:t>
      </w:r>
      <w:proofErr w:type="gramEnd"/>
      <w:r w:rsidRPr="0075609E">
        <w:rPr>
          <w:rFonts w:ascii="Times New Roman" w:eastAsia="Times New Roman" w:hAnsi="Times New Roman" w:cs="Times New Roman"/>
          <w:sz w:val="24"/>
          <w:szCs w:val="24"/>
          <w:lang w:eastAsia="ru-RU"/>
        </w:rPr>
        <w:t xml:space="preserve"> </w:t>
      </w:r>
      <w:proofErr w:type="spellStart"/>
      <w:r w:rsidRPr="0075609E">
        <w:rPr>
          <w:rFonts w:ascii="Times New Roman" w:eastAsia="Times New Roman" w:hAnsi="Times New Roman" w:cs="Times New Roman"/>
          <w:sz w:val="24"/>
          <w:szCs w:val="24"/>
          <w:lang w:eastAsia="ru-RU"/>
        </w:rPr>
        <w:t>конфликтогена</w:t>
      </w:r>
      <w:proofErr w:type="spellEnd"/>
      <w:r w:rsidRPr="0075609E">
        <w:rPr>
          <w:rFonts w:ascii="Times New Roman" w:eastAsia="Times New Roman" w:hAnsi="Times New Roman" w:cs="Times New Roman"/>
          <w:sz w:val="24"/>
          <w:szCs w:val="24"/>
          <w:lang w:eastAsia="ru-RU"/>
        </w:rPr>
        <w:t xml:space="preserve"> в том, что один переложил ответственность за сохранность денег на другого, а он согласился, не имея на то необходимых условий.</w:t>
      </w:r>
      <w:r w:rsidRPr="0075609E">
        <w:rPr>
          <w:rFonts w:ascii="Times New Roman" w:eastAsia="Times New Roman" w:hAnsi="Times New Roman" w:cs="Times New Roman"/>
          <w:sz w:val="24"/>
          <w:szCs w:val="24"/>
          <w:lang w:eastAsia="ru-RU"/>
        </w:rPr>
        <w:br/>
        <w:t>* Просьба одолжить деньги.</w:t>
      </w:r>
      <w:r w:rsidRPr="0075609E">
        <w:rPr>
          <w:rFonts w:ascii="Times New Roman" w:eastAsia="Times New Roman" w:hAnsi="Times New Roman" w:cs="Times New Roman"/>
          <w:sz w:val="24"/>
          <w:szCs w:val="24"/>
          <w:lang w:eastAsia="ru-RU"/>
        </w:rPr>
        <w:br/>
        <w:t xml:space="preserve">Отказ вызывает неприятное чувство у </w:t>
      </w:r>
      <w:proofErr w:type="gramStart"/>
      <w:r w:rsidRPr="0075609E">
        <w:rPr>
          <w:rFonts w:ascii="Times New Roman" w:eastAsia="Times New Roman" w:hAnsi="Times New Roman" w:cs="Times New Roman"/>
          <w:sz w:val="24"/>
          <w:szCs w:val="24"/>
          <w:lang w:eastAsia="ru-RU"/>
        </w:rPr>
        <w:t>просящего</w:t>
      </w:r>
      <w:proofErr w:type="gramEnd"/>
      <w:r w:rsidRPr="0075609E">
        <w:rPr>
          <w:rFonts w:ascii="Times New Roman" w:eastAsia="Times New Roman" w:hAnsi="Times New Roman" w:cs="Times New Roman"/>
          <w:sz w:val="24"/>
          <w:szCs w:val="24"/>
          <w:lang w:eastAsia="ru-RU"/>
        </w:rPr>
        <w:t>. Но и удовлетворение просьбы нередко приводит к конфликту: отдают не всегда вовремя, приходится напоминать и т.д. Не зря родилась пословица: “Хочешь потерять друга - одолжи ему денег”.</w:t>
      </w:r>
      <w:r w:rsidRPr="0075609E">
        <w:rPr>
          <w:rFonts w:ascii="Times New Roman" w:eastAsia="Times New Roman" w:hAnsi="Times New Roman" w:cs="Times New Roman"/>
          <w:sz w:val="24"/>
          <w:szCs w:val="24"/>
          <w:lang w:eastAsia="ru-RU"/>
        </w:rPr>
        <w:br/>
        <w:t xml:space="preserve">Завершая этим, возможно, неполный перечень </w:t>
      </w:r>
      <w:proofErr w:type="spellStart"/>
      <w:r w:rsidRPr="0075609E">
        <w:rPr>
          <w:rFonts w:ascii="Times New Roman" w:eastAsia="Times New Roman" w:hAnsi="Times New Roman" w:cs="Times New Roman"/>
          <w:sz w:val="24"/>
          <w:szCs w:val="24"/>
          <w:lang w:eastAsia="ru-RU"/>
        </w:rPr>
        <w:t>конфликтогенов</w:t>
      </w:r>
      <w:proofErr w:type="spellEnd"/>
      <w:r w:rsidRPr="0075609E">
        <w:rPr>
          <w:rFonts w:ascii="Times New Roman" w:eastAsia="Times New Roman" w:hAnsi="Times New Roman" w:cs="Times New Roman"/>
          <w:sz w:val="24"/>
          <w:szCs w:val="24"/>
          <w:lang w:eastAsia="ru-RU"/>
        </w:rPr>
        <w:t xml:space="preserve"> данного типа, необходимо отметить, что объединяет их, кроме цели достижения превосходства, еще и метод: пристройка сверху, подчеркивание своего преимущества посредством занятия позиции “Родителя”. Все это - попытка манипулировать собеседником, то есть управлять им против его воли, достигая при этом собственных выгод - психологических или материальных.</w:t>
      </w:r>
    </w:p>
    <w:p w:rsidR="0075609E" w:rsidRPr="0075609E" w:rsidRDefault="0075609E" w:rsidP="007560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5609E">
        <w:rPr>
          <w:rFonts w:ascii="Times New Roman" w:eastAsia="Times New Roman" w:hAnsi="Times New Roman" w:cs="Times New Roman"/>
          <w:b/>
          <w:bCs/>
          <w:sz w:val="36"/>
          <w:szCs w:val="36"/>
          <w:lang w:eastAsia="ru-RU"/>
        </w:rPr>
        <w:t>Проявления агрессивности</w:t>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В латинском языке слово “</w:t>
      </w:r>
      <w:proofErr w:type="spellStart"/>
      <w:r w:rsidRPr="0075609E">
        <w:rPr>
          <w:rFonts w:ascii="Times New Roman" w:eastAsia="Times New Roman" w:hAnsi="Times New Roman" w:cs="Times New Roman"/>
          <w:sz w:val="24"/>
          <w:szCs w:val="24"/>
          <w:lang w:eastAsia="ru-RU"/>
        </w:rPr>
        <w:t>agressio</w:t>
      </w:r>
      <w:proofErr w:type="spellEnd"/>
      <w:r w:rsidRPr="0075609E">
        <w:rPr>
          <w:rFonts w:ascii="Times New Roman" w:eastAsia="Times New Roman" w:hAnsi="Times New Roman" w:cs="Times New Roman"/>
          <w:sz w:val="24"/>
          <w:szCs w:val="24"/>
          <w:lang w:eastAsia="ru-RU"/>
        </w:rPr>
        <w:t xml:space="preserve">” означает “нападение”. Агрессия может проявляться как черта личности и </w:t>
      </w:r>
      <w:proofErr w:type="spellStart"/>
      <w:r w:rsidRPr="0075609E">
        <w:rPr>
          <w:rFonts w:ascii="Times New Roman" w:eastAsia="Times New Roman" w:hAnsi="Times New Roman" w:cs="Times New Roman"/>
          <w:sz w:val="24"/>
          <w:szCs w:val="24"/>
          <w:lang w:eastAsia="ru-RU"/>
        </w:rPr>
        <w:t>ситуативно</w:t>
      </w:r>
      <w:proofErr w:type="spellEnd"/>
      <w:r w:rsidRPr="0075609E">
        <w:rPr>
          <w:rFonts w:ascii="Times New Roman" w:eastAsia="Times New Roman" w:hAnsi="Times New Roman" w:cs="Times New Roman"/>
          <w:sz w:val="24"/>
          <w:szCs w:val="24"/>
          <w:lang w:eastAsia="ru-RU"/>
        </w:rPr>
        <w:t>, как реакция на сложившиеся обстоятельства.</w:t>
      </w:r>
    </w:p>
    <w:p w:rsidR="0075609E" w:rsidRPr="0075609E" w:rsidRDefault="0075609E" w:rsidP="007560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609E">
        <w:rPr>
          <w:rFonts w:ascii="Times New Roman" w:eastAsia="Times New Roman" w:hAnsi="Times New Roman" w:cs="Times New Roman"/>
          <w:b/>
          <w:bCs/>
          <w:sz w:val="27"/>
          <w:szCs w:val="27"/>
          <w:lang w:eastAsia="ru-RU"/>
        </w:rPr>
        <w:t>Природная агрессивность</w:t>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Один мой знакомый - незаурядный ученый - однажды признался, что если он с утра не поругается, то не может день работать. К сожалению, он не одинок, некоторым людям действительно присуща природная агрессивность.</w:t>
      </w:r>
      <w:r w:rsidRPr="0075609E">
        <w:rPr>
          <w:rFonts w:ascii="Times New Roman" w:eastAsia="Times New Roman" w:hAnsi="Times New Roman" w:cs="Times New Roman"/>
          <w:sz w:val="24"/>
          <w:szCs w:val="24"/>
          <w:lang w:eastAsia="ru-RU"/>
        </w:rPr>
        <w:br/>
        <w:t>Однако, к счастью, людей агрессивных от природы - меньшинство. У подавляющего большинства природная агрессивность в норме, а проявляется лишь ситуативная агрессивность.</w:t>
      </w:r>
      <w:r w:rsidRPr="0075609E">
        <w:rPr>
          <w:rFonts w:ascii="Times New Roman" w:eastAsia="Times New Roman" w:hAnsi="Times New Roman" w:cs="Times New Roman"/>
          <w:sz w:val="24"/>
          <w:szCs w:val="24"/>
          <w:lang w:eastAsia="ru-RU"/>
        </w:rPr>
        <w:br/>
        <w:t>Известны также возрастные проявления агрессивности, например, у подростков: драки (”двор на двор”), вызывающее поведение дома, в школе, на улице. Здесь и попытка самоутверждения, и выражение протеста против своего “неравноправного”, зависимого от других (взрослых) положения.</w:t>
      </w:r>
      <w:r w:rsidRPr="0075609E">
        <w:rPr>
          <w:rFonts w:ascii="Times New Roman" w:eastAsia="Times New Roman" w:hAnsi="Times New Roman" w:cs="Times New Roman"/>
          <w:sz w:val="24"/>
          <w:szCs w:val="24"/>
          <w:lang w:eastAsia="ru-RU"/>
        </w:rPr>
        <w:br/>
        <w:t>Еще одно наблюдение. Однажды, еще мальчишкой, я стал свидетелем, как один тренер готовил своего подопечного, добродушного здоровяка-боксера к предстоящему поединку: бил его по лицу, пока тот не рассвирепел. Как видно, без этого его питомцу недоставало агрессивности на ринге. Известно также, что чемпион мира Мохаммед Али перед боем, чтобы довести себя “до кондиции”, затевал перебранку.</w:t>
      </w:r>
      <w:r w:rsidRPr="0075609E">
        <w:rPr>
          <w:rFonts w:ascii="Times New Roman" w:eastAsia="Times New Roman" w:hAnsi="Times New Roman" w:cs="Times New Roman"/>
          <w:sz w:val="24"/>
          <w:szCs w:val="24"/>
          <w:lang w:eastAsia="ru-RU"/>
        </w:rPr>
        <w:br/>
        <w:t xml:space="preserve">* Человек с повышенной агрессивностью конфликтен, является “ходячим </w:t>
      </w:r>
      <w:proofErr w:type="spellStart"/>
      <w:r w:rsidRPr="0075609E">
        <w:rPr>
          <w:rFonts w:ascii="Times New Roman" w:eastAsia="Times New Roman" w:hAnsi="Times New Roman" w:cs="Times New Roman"/>
          <w:sz w:val="24"/>
          <w:szCs w:val="24"/>
          <w:lang w:eastAsia="ru-RU"/>
        </w:rPr>
        <w:t>конфликтогеном</w:t>
      </w:r>
      <w:proofErr w:type="spellEnd"/>
      <w:r w:rsidRPr="0075609E">
        <w:rPr>
          <w:rFonts w:ascii="Times New Roman" w:eastAsia="Times New Roman" w:hAnsi="Times New Roman" w:cs="Times New Roman"/>
          <w:sz w:val="24"/>
          <w:szCs w:val="24"/>
          <w:lang w:eastAsia="ru-RU"/>
        </w:rPr>
        <w:t>”, поскольку выплескивает накопившееся раздражение на окружающих. Другими словами, он разрешает свои внутренние проблемы за счет окружающих. В этом смысле он является как бы “вампиром”, поглощающим положительную энергию (и эмоции) окружающих.</w:t>
      </w:r>
      <w:r w:rsidRPr="0075609E">
        <w:rPr>
          <w:rFonts w:ascii="Times New Roman" w:eastAsia="Times New Roman" w:hAnsi="Times New Roman" w:cs="Times New Roman"/>
          <w:sz w:val="24"/>
          <w:szCs w:val="24"/>
          <w:lang w:eastAsia="ru-RU"/>
        </w:rPr>
        <w:br/>
        <w:t>* Человек с агрессивностью ниже средней рискует добиться в жизни намного меньше, нежели он достоин.</w:t>
      </w:r>
      <w:r w:rsidRPr="0075609E">
        <w:rPr>
          <w:rFonts w:ascii="Times New Roman" w:eastAsia="Times New Roman" w:hAnsi="Times New Roman" w:cs="Times New Roman"/>
          <w:sz w:val="24"/>
          <w:szCs w:val="24"/>
          <w:lang w:eastAsia="ru-RU"/>
        </w:rPr>
        <w:br/>
        <w:t>Полное отсутствие агрессивности граничит с апатией или с бесхарактерностью, ибо означает отказ от борьбы. Вспоминается, к примеру, главный герой фильма “Осенний марафон”: мучается сам, мучает близких ему людей - и все из-за слабоволия, неспособности отстоять свое мнение.</w:t>
      </w:r>
    </w:p>
    <w:p w:rsidR="0075609E" w:rsidRPr="0075609E" w:rsidRDefault="0075609E" w:rsidP="007560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609E">
        <w:rPr>
          <w:rFonts w:ascii="Times New Roman" w:eastAsia="Times New Roman" w:hAnsi="Times New Roman" w:cs="Times New Roman"/>
          <w:b/>
          <w:bCs/>
          <w:sz w:val="27"/>
          <w:szCs w:val="27"/>
          <w:lang w:eastAsia="ru-RU"/>
        </w:rPr>
        <w:t>Ситуативная агрессивность</w:t>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lastRenderedPageBreak/>
        <w:t xml:space="preserve">Возникает как ответ на внутренние конфликты, вызванные сложившимися обстоятельствами. Это могут быть неприятности (личные или по работе), плохое настроение и самочувствие, а также ответная реакция на </w:t>
      </w:r>
      <w:proofErr w:type="gramStart"/>
      <w:r w:rsidRPr="0075609E">
        <w:rPr>
          <w:rFonts w:ascii="Times New Roman" w:eastAsia="Times New Roman" w:hAnsi="Times New Roman" w:cs="Times New Roman"/>
          <w:sz w:val="24"/>
          <w:szCs w:val="24"/>
          <w:lang w:eastAsia="ru-RU"/>
        </w:rPr>
        <w:t>полученный</w:t>
      </w:r>
      <w:proofErr w:type="gramEnd"/>
      <w:r w:rsidRPr="0075609E">
        <w:rPr>
          <w:rFonts w:ascii="Times New Roman" w:eastAsia="Times New Roman" w:hAnsi="Times New Roman" w:cs="Times New Roman"/>
          <w:sz w:val="24"/>
          <w:szCs w:val="24"/>
          <w:lang w:eastAsia="ru-RU"/>
        </w:rPr>
        <w:t xml:space="preserve"> </w:t>
      </w:r>
      <w:proofErr w:type="spellStart"/>
      <w:r w:rsidRPr="0075609E">
        <w:rPr>
          <w:rFonts w:ascii="Times New Roman" w:eastAsia="Times New Roman" w:hAnsi="Times New Roman" w:cs="Times New Roman"/>
          <w:sz w:val="24"/>
          <w:szCs w:val="24"/>
          <w:lang w:eastAsia="ru-RU"/>
        </w:rPr>
        <w:t>конфликтоген</w:t>
      </w:r>
      <w:proofErr w:type="spellEnd"/>
      <w:r w:rsidRPr="0075609E">
        <w:rPr>
          <w:rFonts w:ascii="Times New Roman" w:eastAsia="Times New Roman" w:hAnsi="Times New Roman" w:cs="Times New Roman"/>
          <w:sz w:val="24"/>
          <w:szCs w:val="24"/>
          <w:lang w:eastAsia="ru-RU"/>
        </w:rPr>
        <w:t>.</w:t>
      </w:r>
      <w:r w:rsidRPr="0075609E">
        <w:rPr>
          <w:rFonts w:ascii="Times New Roman" w:eastAsia="Times New Roman" w:hAnsi="Times New Roman" w:cs="Times New Roman"/>
          <w:sz w:val="24"/>
          <w:szCs w:val="24"/>
          <w:lang w:eastAsia="ru-RU"/>
        </w:rPr>
        <w:br/>
        <w:t>В психологии это состояние называется фрустрация. Оно возникает вследствие реальной или воображаемой помехи, препятствующей достижению цели. Защитные реакции при фрустрации проявляются в агрессивности. Фрустрация нередко становится причиной неврозов.</w:t>
      </w:r>
      <w:r w:rsidRPr="0075609E">
        <w:rPr>
          <w:rFonts w:ascii="Times New Roman" w:eastAsia="Times New Roman" w:hAnsi="Times New Roman" w:cs="Times New Roman"/>
          <w:sz w:val="24"/>
          <w:szCs w:val="24"/>
          <w:lang w:eastAsia="ru-RU"/>
        </w:rPr>
        <w:br/>
        <w:t>Поскольку агрессивность является разрушительной для человеческих отношений и тесно связана с фрустрацией, возникает вопрос, как избавиться от пагубных последствий агрессивности.</w:t>
      </w:r>
      <w:r w:rsidRPr="0075609E">
        <w:rPr>
          <w:rFonts w:ascii="Times New Roman" w:eastAsia="Times New Roman" w:hAnsi="Times New Roman" w:cs="Times New Roman"/>
          <w:sz w:val="24"/>
          <w:szCs w:val="24"/>
          <w:lang w:eastAsia="ru-RU"/>
        </w:rPr>
        <w:br/>
        <w:t>Вопрос этот интересует многих и поэтому ему посвящен один из следующих разделов.</w:t>
      </w:r>
      <w:r w:rsidRPr="0075609E">
        <w:rPr>
          <w:rFonts w:ascii="Times New Roman" w:eastAsia="Times New Roman" w:hAnsi="Times New Roman" w:cs="Times New Roman"/>
          <w:sz w:val="24"/>
          <w:szCs w:val="24"/>
          <w:lang w:eastAsia="ru-RU"/>
        </w:rPr>
        <w:br/>
        <w:t xml:space="preserve">Следует отметить, что </w:t>
      </w:r>
      <w:proofErr w:type="spellStart"/>
      <w:r w:rsidRPr="0075609E">
        <w:rPr>
          <w:rFonts w:ascii="Times New Roman" w:eastAsia="Times New Roman" w:hAnsi="Times New Roman" w:cs="Times New Roman"/>
          <w:sz w:val="24"/>
          <w:szCs w:val="24"/>
          <w:lang w:eastAsia="ru-RU"/>
        </w:rPr>
        <w:t>конфликтогены</w:t>
      </w:r>
      <w:proofErr w:type="spellEnd"/>
      <w:r w:rsidRPr="0075609E">
        <w:rPr>
          <w:rFonts w:ascii="Times New Roman" w:eastAsia="Times New Roman" w:hAnsi="Times New Roman" w:cs="Times New Roman"/>
          <w:sz w:val="24"/>
          <w:szCs w:val="24"/>
          <w:lang w:eastAsia="ru-RU"/>
        </w:rPr>
        <w:t xml:space="preserve"> типа “стремление к превосходству” и “проявление эгоизма” можно также отнести к некоей форме агрессии - скрытой агрессии. Ибо они представляют собой посягательство, хоть и завуалированное, на достоинство человека, его интересы.</w:t>
      </w:r>
      <w:r w:rsidRPr="0075609E">
        <w:rPr>
          <w:rFonts w:ascii="Times New Roman" w:eastAsia="Times New Roman" w:hAnsi="Times New Roman" w:cs="Times New Roman"/>
          <w:sz w:val="24"/>
          <w:szCs w:val="24"/>
          <w:lang w:eastAsia="ru-RU"/>
        </w:rPr>
        <w:br/>
        <w:t xml:space="preserve">В силу эскалации </w:t>
      </w:r>
      <w:proofErr w:type="spellStart"/>
      <w:r w:rsidRPr="0075609E">
        <w:rPr>
          <w:rFonts w:ascii="Times New Roman" w:eastAsia="Times New Roman" w:hAnsi="Times New Roman" w:cs="Times New Roman"/>
          <w:sz w:val="24"/>
          <w:szCs w:val="24"/>
          <w:lang w:eastAsia="ru-RU"/>
        </w:rPr>
        <w:t>конфликтогенов</w:t>
      </w:r>
      <w:proofErr w:type="spellEnd"/>
      <w:r w:rsidRPr="0075609E">
        <w:rPr>
          <w:rFonts w:ascii="Times New Roman" w:eastAsia="Times New Roman" w:hAnsi="Times New Roman" w:cs="Times New Roman"/>
          <w:sz w:val="24"/>
          <w:szCs w:val="24"/>
          <w:lang w:eastAsia="ru-RU"/>
        </w:rPr>
        <w:t xml:space="preserve"> скрытая агрессия получает отпор в виде явной, более сильной агрессии.</w:t>
      </w:r>
    </w:p>
    <w:p w:rsidR="0075609E" w:rsidRPr="0075609E" w:rsidRDefault="0075609E" w:rsidP="007560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5609E">
        <w:rPr>
          <w:rFonts w:ascii="Times New Roman" w:eastAsia="Times New Roman" w:hAnsi="Times New Roman" w:cs="Times New Roman"/>
          <w:b/>
          <w:bCs/>
          <w:sz w:val="36"/>
          <w:szCs w:val="36"/>
          <w:lang w:eastAsia="ru-RU"/>
        </w:rPr>
        <w:t>Проявления эгоизма</w:t>
      </w:r>
    </w:p>
    <w:p w:rsidR="0075609E" w:rsidRPr="0075609E" w:rsidRDefault="0075609E" w:rsidP="0075609E">
      <w:pPr>
        <w:spacing w:before="100"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Корнем слова “эгоизм” является латинское “</w:t>
      </w:r>
      <w:proofErr w:type="spellStart"/>
      <w:r w:rsidRPr="0075609E">
        <w:rPr>
          <w:rFonts w:ascii="Times New Roman" w:eastAsia="Times New Roman" w:hAnsi="Times New Roman" w:cs="Times New Roman"/>
          <w:sz w:val="24"/>
          <w:szCs w:val="24"/>
          <w:lang w:eastAsia="ru-RU"/>
        </w:rPr>
        <w:t>ego</w:t>
      </w:r>
      <w:proofErr w:type="spellEnd"/>
      <w:r w:rsidRPr="0075609E">
        <w:rPr>
          <w:rFonts w:ascii="Times New Roman" w:eastAsia="Times New Roman" w:hAnsi="Times New Roman" w:cs="Times New Roman"/>
          <w:sz w:val="24"/>
          <w:szCs w:val="24"/>
          <w:lang w:eastAsia="ru-RU"/>
        </w:rPr>
        <w:t>”, обозначающее “я”.</w:t>
      </w:r>
      <w:r w:rsidRPr="0075609E">
        <w:rPr>
          <w:rFonts w:ascii="Times New Roman" w:eastAsia="Times New Roman" w:hAnsi="Times New Roman" w:cs="Times New Roman"/>
          <w:sz w:val="24"/>
          <w:szCs w:val="24"/>
          <w:lang w:eastAsia="ru-RU"/>
        </w:rPr>
        <w:br/>
        <w:t xml:space="preserve">Все проявления эгоизма являются </w:t>
      </w:r>
      <w:proofErr w:type="spellStart"/>
      <w:r w:rsidRPr="0075609E">
        <w:rPr>
          <w:rFonts w:ascii="Times New Roman" w:eastAsia="Times New Roman" w:hAnsi="Times New Roman" w:cs="Times New Roman"/>
          <w:sz w:val="24"/>
          <w:szCs w:val="24"/>
          <w:lang w:eastAsia="ru-RU"/>
        </w:rPr>
        <w:t>конфликтогенами</w:t>
      </w:r>
      <w:proofErr w:type="spellEnd"/>
      <w:r w:rsidRPr="0075609E">
        <w:rPr>
          <w:rFonts w:ascii="Times New Roman" w:eastAsia="Times New Roman" w:hAnsi="Times New Roman" w:cs="Times New Roman"/>
          <w:sz w:val="24"/>
          <w:szCs w:val="24"/>
          <w:lang w:eastAsia="ru-RU"/>
        </w:rPr>
        <w:t>, ибо эгоист добивается чего-то для себя (обычно за счет других), и эта несправедливость, конечно, служит почвой для конфликтов.</w:t>
      </w:r>
      <w:r w:rsidRPr="0075609E">
        <w:rPr>
          <w:rFonts w:ascii="Times New Roman" w:eastAsia="Times New Roman" w:hAnsi="Times New Roman" w:cs="Times New Roman"/>
          <w:sz w:val="24"/>
          <w:szCs w:val="24"/>
          <w:lang w:eastAsia="ru-RU"/>
        </w:rPr>
        <w:br/>
        <w:t>Эгоизм - это ценностная ориентация человека, характеризующаяся преобладанием своекорыстных потребностей безотносительно к интересам других людей. Проявления эгоизма заключаются в отношении к другому человеку как к объекту и средству достижения своекорыстных целей.</w:t>
      </w:r>
      <w:r w:rsidRPr="0075609E">
        <w:rPr>
          <w:rFonts w:ascii="Times New Roman" w:eastAsia="Times New Roman" w:hAnsi="Times New Roman" w:cs="Times New Roman"/>
          <w:sz w:val="24"/>
          <w:szCs w:val="24"/>
          <w:lang w:eastAsia="ru-RU"/>
        </w:rPr>
        <w:br/>
        <w:t xml:space="preserve">Развитие эгоизма и превращение его в доминирующую направленность личности объясняется серьезными дефектами воспитания. Завышенная самооценка и эгоцентризм личности закрепляются еще в детском возрасте, в результате чего в расчет принимаются лишь собственные интересы, потребности, переживания и пр. </w:t>
      </w:r>
      <w:proofErr w:type="gramStart"/>
      <w:r w:rsidRPr="0075609E">
        <w:rPr>
          <w:rFonts w:ascii="Times New Roman" w:eastAsia="Times New Roman" w:hAnsi="Times New Roman" w:cs="Times New Roman"/>
          <w:sz w:val="24"/>
          <w:szCs w:val="24"/>
          <w:lang w:eastAsia="ru-RU"/>
        </w:rPr>
        <w:t>В зрелом возрасте подобная концентрация на собственном Я, себялюбие и полное равнодушие к внутреннему миру других людей приводит к отчуждению.</w:t>
      </w:r>
      <w:proofErr w:type="gramEnd"/>
      <w:r w:rsidRPr="0075609E">
        <w:rPr>
          <w:rFonts w:ascii="Times New Roman" w:eastAsia="Times New Roman" w:hAnsi="Times New Roman" w:cs="Times New Roman"/>
          <w:sz w:val="24"/>
          <w:szCs w:val="24"/>
          <w:lang w:eastAsia="ru-RU"/>
        </w:rPr>
        <w:t xml:space="preserve"> “Эгоизм ненавистен, - говорил Паскаль, - и те, которые не подавляют его, а только прикрывают, всегда достойны ненависти”.</w:t>
      </w:r>
      <w:r w:rsidRPr="0075609E">
        <w:rPr>
          <w:rFonts w:ascii="Times New Roman" w:eastAsia="Times New Roman" w:hAnsi="Times New Roman" w:cs="Times New Roman"/>
          <w:sz w:val="24"/>
          <w:szCs w:val="24"/>
          <w:lang w:eastAsia="ru-RU"/>
        </w:rPr>
        <w:br/>
        <w:t>Антиподом эгоизма является альтруизм. Это ценностная ориентация личности, при которой центральным мотивом и критерием нравственной оценки являются интересы других людей.</w:t>
      </w:r>
      <w:r w:rsidRPr="0075609E">
        <w:rPr>
          <w:rFonts w:ascii="Times New Roman" w:eastAsia="Times New Roman" w:hAnsi="Times New Roman" w:cs="Times New Roman"/>
          <w:sz w:val="24"/>
          <w:szCs w:val="24"/>
          <w:lang w:eastAsia="ru-RU"/>
        </w:rPr>
        <w:br/>
        <w:t xml:space="preserve">Часто приходится быть свидетелем следующей ситуации. В час пик граждане испытывают большие трудности при входе в салон из-за скопления пассажиров непосредственно у дверей, хотя в середине салона свободно. Просьбы продвинуться в глубь салона, дабы дать возможность войти и другим желающим, наталкиваются </w:t>
      </w:r>
      <w:proofErr w:type="gramStart"/>
      <w:r w:rsidRPr="0075609E">
        <w:rPr>
          <w:rFonts w:ascii="Times New Roman" w:eastAsia="Times New Roman" w:hAnsi="Times New Roman" w:cs="Times New Roman"/>
          <w:sz w:val="24"/>
          <w:szCs w:val="24"/>
          <w:lang w:eastAsia="ru-RU"/>
        </w:rPr>
        <w:t>на</w:t>
      </w:r>
      <w:proofErr w:type="gramEnd"/>
      <w:r w:rsidRPr="0075609E">
        <w:rPr>
          <w:rFonts w:ascii="Times New Roman" w:eastAsia="Times New Roman" w:hAnsi="Times New Roman" w:cs="Times New Roman"/>
          <w:sz w:val="24"/>
          <w:szCs w:val="24"/>
          <w:lang w:eastAsia="ru-RU"/>
        </w:rPr>
        <w:t>: “А мне скоро выходить”. Не помогают и увещевания, что еще будет время и возможность поменяться местами.</w:t>
      </w:r>
      <w:r w:rsidRPr="0075609E">
        <w:rPr>
          <w:rFonts w:ascii="Times New Roman" w:eastAsia="Times New Roman" w:hAnsi="Times New Roman" w:cs="Times New Roman"/>
          <w:sz w:val="24"/>
          <w:szCs w:val="24"/>
          <w:lang w:eastAsia="ru-RU"/>
        </w:rPr>
        <w:br/>
        <w:t xml:space="preserve">Что это, как не массовое проявление эгоизма? Лень пошевелиться, “вам нужно, вот и проходите”, а каково другим - об этом ни тени мысли. Причем “сознание” у многих меняется сразу, </w:t>
      </w:r>
      <w:proofErr w:type="gramStart"/>
      <w:r w:rsidRPr="0075609E">
        <w:rPr>
          <w:rFonts w:ascii="Times New Roman" w:eastAsia="Times New Roman" w:hAnsi="Times New Roman" w:cs="Times New Roman"/>
          <w:sz w:val="24"/>
          <w:szCs w:val="24"/>
          <w:lang w:eastAsia="ru-RU"/>
        </w:rPr>
        <w:t>как</w:t>
      </w:r>
      <w:proofErr w:type="gramEnd"/>
      <w:r w:rsidRPr="0075609E">
        <w:rPr>
          <w:rFonts w:ascii="Times New Roman" w:eastAsia="Times New Roman" w:hAnsi="Times New Roman" w:cs="Times New Roman"/>
          <w:sz w:val="24"/>
          <w:szCs w:val="24"/>
          <w:lang w:eastAsia="ru-RU"/>
        </w:rPr>
        <w:t xml:space="preserve"> только изменилось собственное положение: пока не вошел - требует продвинуться, как только вошел - сам перестал продвигаться, невзирая на просьбы пытающихся войти следом.</w:t>
      </w:r>
      <w:r w:rsidRPr="0075609E">
        <w:rPr>
          <w:rFonts w:ascii="Times New Roman" w:eastAsia="Times New Roman" w:hAnsi="Times New Roman" w:cs="Times New Roman"/>
          <w:sz w:val="24"/>
          <w:szCs w:val="24"/>
          <w:lang w:eastAsia="ru-RU"/>
        </w:rPr>
        <w:br/>
        <w:t>Здесь поневоле вспоминаются слова Ф.М. Достоевского:</w:t>
      </w:r>
    </w:p>
    <w:p w:rsidR="0075609E" w:rsidRPr="0075609E" w:rsidRDefault="0075609E" w:rsidP="0075609E">
      <w:pPr>
        <w:spacing w:beforeAutospacing="1" w:after="100" w:afterAutospacing="1" w:line="240" w:lineRule="auto"/>
        <w:rPr>
          <w:rFonts w:ascii="Times New Roman" w:eastAsia="Times New Roman" w:hAnsi="Times New Roman" w:cs="Times New Roman"/>
          <w:sz w:val="24"/>
          <w:szCs w:val="24"/>
          <w:lang w:eastAsia="ru-RU"/>
        </w:rPr>
      </w:pPr>
      <w:r w:rsidRPr="0075609E">
        <w:rPr>
          <w:rFonts w:ascii="Times New Roman" w:eastAsia="Times New Roman" w:hAnsi="Times New Roman" w:cs="Times New Roman"/>
          <w:sz w:val="24"/>
          <w:szCs w:val="24"/>
          <w:lang w:eastAsia="ru-RU"/>
        </w:rPr>
        <w:t>“Эгоизм умерщвляет великодушие”.</w:t>
      </w:r>
    </w:p>
    <w:p w:rsidR="00BB21A6" w:rsidRDefault="00BB21A6"/>
    <w:sectPr w:rsidR="00BB21A6" w:rsidSect="00BB2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043A7"/>
    <w:multiLevelType w:val="multilevel"/>
    <w:tmpl w:val="1DF4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73A53"/>
    <w:multiLevelType w:val="multilevel"/>
    <w:tmpl w:val="9B6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609E"/>
    <w:rsid w:val="0075609E"/>
    <w:rsid w:val="00BB2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A6"/>
  </w:style>
  <w:style w:type="paragraph" w:styleId="1">
    <w:name w:val="heading 1"/>
    <w:basedOn w:val="a"/>
    <w:link w:val="10"/>
    <w:uiPriority w:val="9"/>
    <w:qFormat/>
    <w:rsid w:val="0075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60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60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0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60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609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5609E"/>
    <w:rPr>
      <w:color w:val="0000FF"/>
      <w:u w:val="single"/>
    </w:rPr>
  </w:style>
  <w:style w:type="paragraph" w:styleId="a4">
    <w:name w:val="Normal (Web)"/>
    <w:basedOn w:val="a"/>
    <w:uiPriority w:val="99"/>
    <w:semiHidden/>
    <w:unhideWhenUsed/>
    <w:rsid w:val="007560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2899151">
      <w:bodyDiv w:val="1"/>
      <w:marLeft w:val="0"/>
      <w:marRight w:val="0"/>
      <w:marTop w:val="0"/>
      <w:marBottom w:val="0"/>
      <w:divBdr>
        <w:top w:val="none" w:sz="0" w:space="0" w:color="auto"/>
        <w:left w:val="none" w:sz="0" w:space="0" w:color="auto"/>
        <w:bottom w:val="none" w:sz="0" w:space="0" w:color="auto"/>
        <w:right w:val="none" w:sz="0" w:space="0" w:color="auto"/>
      </w:divBdr>
      <w:divsChild>
        <w:div w:id="1892571731">
          <w:marLeft w:val="0"/>
          <w:marRight w:val="0"/>
          <w:marTop w:val="0"/>
          <w:marBottom w:val="0"/>
          <w:divBdr>
            <w:top w:val="none" w:sz="0" w:space="0" w:color="auto"/>
            <w:left w:val="none" w:sz="0" w:space="0" w:color="auto"/>
            <w:bottom w:val="none" w:sz="0" w:space="0" w:color="auto"/>
            <w:right w:val="none" w:sz="0" w:space="0" w:color="auto"/>
          </w:divBdr>
          <w:divsChild>
            <w:div w:id="1645895179">
              <w:marLeft w:val="0"/>
              <w:marRight w:val="0"/>
              <w:marTop w:val="0"/>
              <w:marBottom w:val="0"/>
              <w:divBdr>
                <w:top w:val="none" w:sz="0" w:space="0" w:color="auto"/>
                <w:left w:val="none" w:sz="0" w:space="0" w:color="auto"/>
                <w:bottom w:val="none" w:sz="0" w:space="0" w:color="auto"/>
                <w:right w:val="none" w:sz="0" w:space="0" w:color="auto"/>
              </w:divBdr>
              <w:divsChild>
                <w:div w:id="497885052">
                  <w:marLeft w:val="0"/>
                  <w:marRight w:val="0"/>
                  <w:marTop w:val="0"/>
                  <w:marBottom w:val="0"/>
                  <w:divBdr>
                    <w:top w:val="none" w:sz="0" w:space="0" w:color="auto"/>
                    <w:left w:val="none" w:sz="0" w:space="0" w:color="auto"/>
                    <w:bottom w:val="none" w:sz="0" w:space="0" w:color="auto"/>
                    <w:right w:val="none" w:sz="0" w:space="0" w:color="auto"/>
                  </w:divBdr>
                  <w:divsChild>
                    <w:div w:id="2039963369">
                      <w:marLeft w:val="0"/>
                      <w:marRight w:val="0"/>
                      <w:marTop w:val="0"/>
                      <w:marBottom w:val="0"/>
                      <w:divBdr>
                        <w:top w:val="none" w:sz="0" w:space="0" w:color="auto"/>
                        <w:left w:val="none" w:sz="0" w:space="0" w:color="auto"/>
                        <w:bottom w:val="none" w:sz="0" w:space="0" w:color="auto"/>
                        <w:right w:val="none" w:sz="0" w:space="0" w:color="auto"/>
                      </w:divBdr>
                    </w:div>
                    <w:div w:id="1307860005">
                      <w:marLeft w:val="0"/>
                      <w:marRight w:val="0"/>
                      <w:marTop w:val="0"/>
                      <w:marBottom w:val="0"/>
                      <w:divBdr>
                        <w:top w:val="none" w:sz="0" w:space="0" w:color="auto"/>
                        <w:left w:val="none" w:sz="0" w:space="0" w:color="auto"/>
                        <w:bottom w:val="none" w:sz="0" w:space="0" w:color="auto"/>
                        <w:right w:val="none" w:sz="0" w:space="0" w:color="auto"/>
                      </w:divBdr>
                      <w:divsChild>
                        <w:div w:id="276722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9992567">
      <w:bodyDiv w:val="1"/>
      <w:marLeft w:val="0"/>
      <w:marRight w:val="0"/>
      <w:marTop w:val="0"/>
      <w:marBottom w:val="0"/>
      <w:divBdr>
        <w:top w:val="none" w:sz="0" w:space="0" w:color="auto"/>
        <w:left w:val="none" w:sz="0" w:space="0" w:color="auto"/>
        <w:bottom w:val="none" w:sz="0" w:space="0" w:color="auto"/>
        <w:right w:val="none" w:sz="0" w:space="0" w:color="auto"/>
      </w:divBdr>
      <w:divsChild>
        <w:div w:id="1534155391">
          <w:marLeft w:val="0"/>
          <w:marRight w:val="0"/>
          <w:marTop w:val="0"/>
          <w:marBottom w:val="0"/>
          <w:divBdr>
            <w:top w:val="none" w:sz="0" w:space="0" w:color="auto"/>
            <w:left w:val="none" w:sz="0" w:space="0" w:color="auto"/>
            <w:bottom w:val="none" w:sz="0" w:space="0" w:color="auto"/>
            <w:right w:val="none" w:sz="0" w:space="0" w:color="auto"/>
          </w:divBdr>
          <w:divsChild>
            <w:div w:id="511115647">
              <w:marLeft w:val="0"/>
              <w:marRight w:val="0"/>
              <w:marTop w:val="0"/>
              <w:marBottom w:val="0"/>
              <w:divBdr>
                <w:top w:val="none" w:sz="0" w:space="0" w:color="auto"/>
                <w:left w:val="none" w:sz="0" w:space="0" w:color="auto"/>
                <w:bottom w:val="none" w:sz="0" w:space="0" w:color="auto"/>
                <w:right w:val="none" w:sz="0" w:space="0" w:color="auto"/>
              </w:divBdr>
              <w:divsChild>
                <w:div w:id="122815983">
                  <w:marLeft w:val="0"/>
                  <w:marRight w:val="0"/>
                  <w:marTop w:val="0"/>
                  <w:marBottom w:val="0"/>
                  <w:divBdr>
                    <w:top w:val="none" w:sz="0" w:space="0" w:color="auto"/>
                    <w:left w:val="none" w:sz="0" w:space="0" w:color="auto"/>
                    <w:bottom w:val="none" w:sz="0" w:space="0" w:color="auto"/>
                    <w:right w:val="none" w:sz="0" w:space="0" w:color="auto"/>
                  </w:divBdr>
                  <w:divsChild>
                    <w:div w:id="968054078">
                      <w:marLeft w:val="0"/>
                      <w:marRight w:val="0"/>
                      <w:marTop w:val="0"/>
                      <w:marBottom w:val="0"/>
                      <w:divBdr>
                        <w:top w:val="none" w:sz="0" w:space="0" w:color="auto"/>
                        <w:left w:val="none" w:sz="0" w:space="0" w:color="auto"/>
                        <w:bottom w:val="none" w:sz="0" w:space="0" w:color="auto"/>
                        <w:right w:val="none" w:sz="0" w:space="0" w:color="auto"/>
                      </w:divBdr>
                    </w:div>
                    <w:div w:id="1527519697">
                      <w:marLeft w:val="0"/>
                      <w:marRight w:val="0"/>
                      <w:marTop w:val="0"/>
                      <w:marBottom w:val="0"/>
                      <w:divBdr>
                        <w:top w:val="none" w:sz="0" w:space="0" w:color="auto"/>
                        <w:left w:val="none" w:sz="0" w:space="0" w:color="auto"/>
                        <w:bottom w:val="none" w:sz="0" w:space="0" w:color="auto"/>
                        <w:right w:val="none" w:sz="0" w:space="0" w:color="auto"/>
                      </w:divBdr>
                      <w:divsChild>
                        <w:div w:id="19104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10911</Characters>
  <Application>Microsoft Office Word</Application>
  <DocSecurity>0</DocSecurity>
  <Lines>90</Lines>
  <Paragraphs>25</Paragraphs>
  <ScaleCrop>false</ScaleCrop>
  <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Максимова</cp:lastModifiedBy>
  <cp:revision>1</cp:revision>
  <dcterms:created xsi:type="dcterms:W3CDTF">2011-12-24T03:38:00Z</dcterms:created>
  <dcterms:modified xsi:type="dcterms:W3CDTF">2011-12-24T03:40:00Z</dcterms:modified>
</cp:coreProperties>
</file>