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2B" w:rsidRDefault="00DF562B" w:rsidP="00AF57CC">
      <w:pPr>
        <w:ind w:left="0" w:right="2035" w:firstLine="0"/>
        <w:rPr>
          <w:sz w:val="24"/>
          <w:szCs w:val="24"/>
        </w:rPr>
      </w:pPr>
    </w:p>
    <w:p w:rsidR="00DF562B" w:rsidRDefault="00DF562B" w:rsidP="00AF57CC">
      <w:pPr>
        <w:ind w:left="0" w:right="2035" w:firstLine="0"/>
        <w:rPr>
          <w:sz w:val="24"/>
          <w:szCs w:val="24"/>
        </w:rPr>
      </w:pPr>
    </w:p>
    <w:p w:rsidR="00D1393E" w:rsidRDefault="00F0553E" w:rsidP="00F0553E">
      <w:pPr>
        <w:ind w:left="0" w:right="2035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Леворукий</w:t>
      </w:r>
      <w:proofErr w:type="spellEnd"/>
      <w:r>
        <w:rPr>
          <w:sz w:val="24"/>
          <w:szCs w:val="24"/>
        </w:rPr>
        <w:t xml:space="preserve"> ребенок</w:t>
      </w:r>
    </w:p>
    <w:p w:rsidR="00F0553E" w:rsidRPr="00AF57CC" w:rsidRDefault="00F0553E" w:rsidP="00F0553E">
      <w:pPr>
        <w:ind w:left="0" w:right="2035" w:firstLine="0"/>
        <w:jc w:val="center"/>
        <w:rPr>
          <w:sz w:val="24"/>
          <w:szCs w:val="24"/>
        </w:rPr>
      </w:pPr>
    </w:p>
    <w:p w:rsidR="00FD3535" w:rsidRPr="00F0553E" w:rsidRDefault="002B109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Есть некоторые особенности у</w:t>
      </w:r>
      <w:r w:rsidR="00C73EE2" w:rsidRPr="00F0553E">
        <w:rPr>
          <w:sz w:val="24"/>
          <w:szCs w:val="24"/>
        </w:rPr>
        <w:t xml:space="preserve"> леворуки</w:t>
      </w:r>
      <w:r w:rsidR="00267197" w:rsidRPr="00F0553E">
        <w:rPr>
          <w:sz w:val="24"/>
          <w:szCs w:val="24"/>
        </w:rPr>
        <w:t>х</w:t>
      </w:r>
      <w:r w:rsidRPr="00F0553E">
        <w:rPr>
          <w:sz w:val="24"/>
          <w:szCs w:val="24"/>
        </w:rPr>
        <w:t xml:space="preserve"> детей, которые отмечают почти все исследователи. Эти особенности должны учитываться в процессе обучения.</w:t>
      </w:r>
    </w:p>
    <w:p w:rsidR="000E7B19" w:rsidRPr="00F0553E" w:rsidRDefault="000E7B1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Для некоторых левшей характерно лучшее опознание вербальных (словесных) стимулов, чем невербальных (схем, модулей), поэтому леворукие дети хуже справляются со зрительно – пространственными заданиями</w:t>
      </w:r>
      <w:r w:rsidR="002D1345" w:rsidRPr="00F0553E">
        <w:rPr>
          <w:sz w:val="24"/>
          <w:szCs w:val="24"/>
        </w:rPr>
        <w:t>, чем со словесными. При обучении же часто используются модели, схемы, которые могут быть трудны для этих детей, так как левши путают правую и левую стороны, иногда верх и низ.</w:t>
      </w:r>
    </w:p>
    <w:p w:rsidR="0062398B" w:rsidRPr="00F0553E" w:rsidRDefault="0053615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Но леворукие дети, у которых наблюдается задержка речевых функций (из-за тех или иных нарушений в развитии левого полушария мозга), будут не только испытывать трудности фор- мирования навыков письменной и устной речи, чтения, но у них неизбежны трудности воспри- ятия </w:t>
      </w:r>
      <w:r w:rsidR="006D3899" w:rsidRPr="00F0553E">
        <w:rPr>
          <w:sz w:val="24"/>
          <w:szCs w:val="24"/>
        </w:rPr>
        <w:t>(понимания) речи.</w:t>
      </w:r>
    </w:p>
    <w:p w:rsidR="002D1345" w:rsidRPr="00F0553E" w:rsidRDefault="0062398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Недостаточ</w:t>
      </w:r>
      <w:r w:rsidR="00F0553E">
        <w:rPr>
          <w:sz w:val="24"/>
          <w:szCs w:val="24"/>
        </w:rPr>
        <w:t>ность или нарушения наглядно-</w:t>
      </w:r>
      <w:r w:rsidRPr="00F0553E">
        <w:rPr>
          <w:sz w:val="24"/>
          <w:szCs w:val="24"/>
        </w:rPr>
        <w:t>образного мышления, зрительной памяти, про- странственного восприятия (выраженные в большей или меньшей степени</w:t>
      </w:r>
      <w:r w:rsidR="006C4E7E" w:rsidRPr="00F0553E">
        <w:rPr>
          <w:sz w:val="24"/>
          <w:szCs w:val="24"/>
        </w:rPr>
        <w:t>) характерны для многих леворуких детей. Особенно трудны для них задания мысленного манипулирования фи- гурами (например, задания типа: «Мысленно построй фигуру, измени её конфигурацию, пов</w:t>
      </w:r>
      <w:r w:rsidR="00F0553E">
        <w:rPr>
          <w:sz w:val="24"/>
          <w:szCs w:val="24"/>
        </w:rPr>
        <w:t>ер</w:t>
      </w:r>
      <w:r w:rsidR="006C4E7E" w:rsidRPr="00F0553E">
        <w:rPr>
          <w:sz w:val="24"/>
          <w:szCs w:val="24"/>
        </w:rPr>
        <w:t>ни на 180» и т.п.).</w:t>
      </w:r>
      <w:r w:rsidR="00546227" w:rsidRPr="00F0553E">
        <w:rPr>
          <w:sz w:val="24"/>
          <w:szCs w:val="24"/>
        </w:rPr>
        <w:t xml:space="preserve"> Для них может оказаться трудным совсем простое, на взгляд взрослых, задание: скопировать фигуру, особенно несколько фигур, расположенных в определённом со- четании, срисоввать схему и т.п.</w:t>
      </w:r>
    </w:p>
    <w:p w:rsidR="003E22E0" w:rsidRPr="00F0553E" w:rsidRDefault="00E83BDA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Недостаточная сформированность пространственного восприятия у леворуких детей</w:t>
      </w:r>
      <w:r w:rsidR="003E22E0" w:rsidRPr="00F0553E">
        <w:rPr>
          <w:sz w:val="24"/>
          <w:szCs w:val="24"/>
        </w:rPr>
        <w:t xml:space="preserve"> выра- жается в ряде типичных трудностей, проявляющих в учебной деятельности: </w:t>
      </w:r>
    </w:p>
    <w:p w:rsidR="00D97D33" w:rsidRPr="00F0553E" w:rsidRDefault="003E22E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в рисовании</w:t>
      </w:r>
      <w:r w:rsidR="00D97D33" w:rsidRPr="00F0553E">
        <w:rPr>
          <w:sz w:val="24"/>
          <w:szCs w:val="24"/>
        </w:rPr>
        <w:t xml:space="preserve"> – глазомерные ошибки при наблюдении, неумение расположить рисунок на пространстве листа, нарушение пропорций предметов; </w:t>
      </w:r>
    </w:p>
    <w:p w:rsidR="00E83BDA" w:rsidRPr="00F0553E" w:rsidRDefault="00D97D3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в физических упражнениях - неправильноенаправление движения при перестроениях, трудности в смене направлений движения, нарушения схемы тела и т.д.</w:t>
      </w:r>
      <w:r w:rsidR="00761717" w:rsidRPr="00F0553E">
        <w:rPr>
          <w:sz w:val="24"/>
          <w:szCs w:val="24"/>
        </w:rPr>
        <w:t>;</w:t>
      </w:r>
    </w:p>
    <w:p w:rsidR="00761717" w:rsidRPr="00F0553E" w:rsidRDefault="00761717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 при письме – неумение соотнести букву и линии тетради, смешение верхних и нижних,  правых и левых элементов похожих букв, зеркальное написание букв; </w:t>
      </w:r>
    </w:p>
    <w:p w:rsidR="00761717" w:rsidRPr="00F0553E" w:rsidRDefault="00761717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>* в математике – смешение похожих по написанию цифр (6 и 9), нарушения порядкового счё- та, неумение расположить симметрично запись примеров</w:t>
      </w:r>
      <w:r w:rsidR="000A761F" w:rsidRPr="00F0553E">
        <w:rPr>
          <w:sz w:val="24"/>
          <w:szCs w:val="24"/>
        </w:rPr>
        <w:t xml:space="preserve"> в тетради, глазомерные ошибки при измерении, сложности в усвоении единиц измерения (метр, сантиметр). Так, дети затрудняют- ся в понимании того, что метром можно измерять не только длину, но и высоту, и ширину, не только горизонтальные, но и вертикальные плоскости;</w:t>
      </w:r>
    </w:p>
    <w:p w:rsidR="000A761F" w:rsidRPr="00F0553E" w:rsidRDefault="000A761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при чтении</w:t>
      </w:r>
      <w:r w:rsidR="00C61525" w:rsidRPr="00F0553E">
        <w:rPr>
          <w:sz w:val="24"/>
          <w:szCs w:val="24"/>
        </w:rPr>
        <w:t xml:space="preserve"> – суженный круг различимого пространства строчек, затрудняющий переход к беглому чтению, неразличение похожих  по форме букв, нарушения понимания пространствен- ных предлогов и т.д.;</w:t>
      </w:r>
    </w:p>
    <w:p w:rsidR="00C61525" w:rsidRPr="00F0553E" w:rsidRDefault="00C6152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 в устной речи – смешение и недостаточность овладения пространственными предлогами и наречиями, </w:t>
      </w:r>
      <w:r w:rsidR="005D1385" w:rsidRPr="00F0553E">
        <w:rPr>
          <w:sz w:val="24"/>
          <w:szCs w:val="24"/>
        </w:rPr>
        <w:t>затруднения в установлении пространственных отношений («Положи карандаш слева» и «Положи карандаш слева от тетради» - обозначают для леворукого ребёнка одно и то же);</w:t>
      </w:r>
    </w:p>
    <w:p w:rsidR="005D1385" w:rsidRPr="00F0553E" w:rsidRDefault="00AD415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в организации учебной деятельности – пространственные ошибки при расположении учебного инвентаря и пособий на парте, неумение выполнить вербальную инструкцию с ком- понентами пространственной ориентировки (вправо, влево, вперёд, назад);</w:t>
      </w:r>
    </w:p>
    <w:p w:rsidR="00AD4159" w:rsidRPr="00F0553E" w:rsidRDefault="00AD415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*стойкие затруднения при запоминании направления хода часовых стрелок, иногда в опре- делении выше-ниже. </w:t>
      </w:r>
    </w:p>
    <w:p w:rsidR="00FD3535" w:rsidRPr="00F0553E" w:rsidRDefault="00FD353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Возникновение конфликтов во взаимоотношениях со взрослыми и сверстниками является для левшей очень сильным психотравмирующим фактором и создает дополнительные труд- ности в процессе</w:t>
      </w:r>
      <w:r w:rsidR="00230B1E" w:rsidRPr="00F0553E">
        <w:rPr>
          <w:sz w:val="24"/>
          <w:szCs w:val="24"/>
        </w:rPr>
        <w:t xml:space="preserve"> адаптации к школе. Многие родители и учителя «жалуются» на повышеннуюэмоциональность левшей (они быстро и «по пустякам» обижаются, сильно переживают любое резко сказанное слово, очень чувствительны к обидам и непониманию сверстников</w:t>
      </w:r>
      <w:r w:rsidR="004A25CF" w:rsidRPr="00F0553E">
        <w:rPr>
          <w:sz w:val="24"/>
          <w:szCs w:val="24"/>
        </w:rPr>
        <w:t>). Скорее всего эти жалобы – результат непонимания особенностей ребёнка, желание видеть его таким, как все. И исследователи, и родители, и учителя часто подчёркивают склонность леворуких де- тей к уединению, трудность контактов не только со взрослыми, но и со сверстниками</w:t>
      </w:r>
      <w:r w:rsidR="000E7B19" w:rsidRPr="00F0553E">
        <w:rPr>
          <w:sz w:val="24"/>
          <w:szCs w:val="24"/>
        </w:rPr>
        <w:t xml:space="preserve">. </w:t>
      </w:r>
    </w:p>
    <w:p w:rsidR="00402F45" w:rsidRPr="00F0553E" w:rsidRDefault="00692188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Специальные исследования показали, что леворукие дети имеют некоторые особенности адаптации. Им трудно привыкнуть к новой обстановке в силу повышенной эмоциональности и впечатлительности. Хорошее понимание социальных норм, ответственность, добросовестность сочетаются у левшат с высоким уровнем тревожности, неуверенностью и замедляют адапта- цию</w:t>
      </w:r>
      <w:r w:rsidR="00F35850" w:rsidRPr="00F0553E">
        <w:rPr>
          <w:sz w:val="24"/>
          <w:szCs w:val="24"/>
        </w:rPr>
        <w:t xml:space="preserve">. У </w:t>
      </w:r>
      <w:r w:rsidR="00F35850" w:rsidRPr="00F0553E">
        <w:rPr>
          <w:sz w:val="24"/>
          <w:szCs w:val="24"/>
        </w:rPr>
        <w:lastRenderedPageBreak/>
        <w:t>мальчиков-левшей  чаще наблюдается дезадаптация к школе и трудности в обучении, чем у леворуких девочек, кроме того, дезадаптационные проявления носят у них более выра- жженный характер. Традиционно сложным считается период привыкания к школе, т.е. первые недели школьного обучения.</w:t>
      </w:r>
      <w:r w:rsidR="00254F47" w:rsidRPr="00F0553E">
        <w:rPr>
          <w:sz w:val="24"/>
          <w:szCs w:val="24"/>
        </w:rPr>
        <w:t xml:space="preserve"> У некоторых левшей он затягивается на 6-8 недель. В это время обостряются эмоциональные реакции первоклассника, может наблюдаться двигательное воз- буждение или, наоборот, заторможенность, вялость, потеря аппетита, повышенная отвлекае- мость, головные боли, неадекватность поведения. Все перечисленные симптомы могут вызы- ваться</w:t>
      </w:r>
      <w:r w:rsidR="00402F45" w:rsidRPr="00F0553E">
        <w:rPr>
          <w:sz w:val="24"/>
          <w:szCs w:val="24"/>
        </w:rPr>
        <w:t xml:space="preserve"> непосильным для леворукого ребёнка объёмом нагрузки, быстрым темпом работы на уроке, резкой сменой режима и образа жизни в связи с началом обучения  в школе.</w:t>
      </w:r>
    </w:p>
    <w:p w:rsidR="000F3609" w:rsidRPr="00F0553E" w:rsidRDefault="00B27E07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На первом этапе адаптации у леворукого первоклассника иногда и не бывает каких-либо специфических трудностей письма, чтения, математики. Но он может сильно уставать, появят- ся какие-то жалобы. Постарайтесь</w:t>
      </w:r>
      <w:r w:rsidR="000F3609" w:rsidRPr="00F0553E">
        <w:rPr>
          <w:sz w:val="24"/>
          <w:szCs w:val="24"/>
        </w:rPr>
        <w:t xml:space="preserve"> разобраться, в чем дело. Возможно, он просто устаёт от быст- рого темпа или объёма нагрузки, или режим в школе и дома не позволяет ему расслабиться, пе- редохнуть. Целый день в школе</w:t>
      </w:r>
      <w:r w:rsidR="00B76F7C" w:rsidRPr="00F0553E">
        <w:rPr>
          <w:sz w:val="24"/>
          <w:szCs w:val="24"/>
        </w:rPr>
        <w:t xml:space="preserve"> (с 8 до 18 часов, как часто бывает), проведённый в напряжен- ной работе и напряжённом общении, - такая нагрузка нередко оказывается ребёнку не по си- лам</w:t>
      </w:r>
      <w:r w:rsidR="00561712" w:rsidRPr="00F0553E">
        <w:rPr>
          <w:sz w:val="24"/>
          <w:szCs w:val="24"/>
        </w:rPr>
        <w:t>.</w:t>
      </w:r>
    </w:p>
    <w:p w:rsidR="00561712" w:rsidRPr="00F0553E" w:rsidRDefault="0056171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Наступает</w:t>
      </w:r>
      <w:r w:rsidR="00FE3B82" w:rsidRPr="00F0553E">
        <w:rPr>
          <w:sz w:val="24"/>
          <w:szCs w:val="24"/>
        </w:rPr>
        <w:t xml:space="preserve"> период относительно устойчивой рабооспособности, но он продолжается относи- тельно устойчивой работоспособности, но он продолжается недолго. Так</w:t>
      </w:r>
      <w:r w:rsidR="004F65BA" w:rsidRPr="00F0553E">
        <w:rPr>
          <w:sz w:val="24"/>
          <w:szCs w:val="24"/>
        </w:rPr>
        <w:t>,</w:t>
      </w:r>
      <w:r w:rsidR="00FE3B82" w:rsidRPr="00F0553E">
        <w:rPr>
          <w:sz w:val="24"/>
          <w:szCs w:val="24"/>
        </w:rPr>
        <w:t xml:space="preserve"> уже</w:t>
      </w:r>
      <w:r w:rsidR="004F65BA" w:rsidRPr="00F0553E">
        <w:rPr>
          <w:sz w:val="24"/>
          <w:szCs w:val="24"/>
        </w:rPr>
        <w:t xml:space="preserve"> к концу второй четверти, примерно с 15 декабря, у многих детей наблюдается нарастание утомления, даже у тех, кто не имел серьёзных школьных </w:t>
      </w:r>
      <w:r w:rsidR="001A5EF1" w:rsidRPr="00F0553E">
        <w:rPr>
          <w:sz w:val="24"/>
          <w:szCs w:val="24"/>
        </w:rPr>
        <w:t xml:space="preserve">проблем в начале года, резко снижается умственная ра- ботоспособность. Они перестают справляться с теми заданиями, которые раньше для них не представляли труда, отмечается невнимательность, </w:t>
      </w:r>
      <w:r w:rsidR="00BE3FB3" w:rsidRPr="00F0553E">
        <w:rPr>
          <w:sz w:val="24"/>
          <w:szCs w:val="24"/>
        </w:rPr>
        <w:t xml:space="preserve">рассеянность. Родители отмечают ухудше- ние сна, аппетита, резкие перепады настроения. </w:t>
      </w:r>
    </w:p>
    <w:p w:rsidR="0062398B" w:rsidRPr="00F0553E" w:rsidRDefault="00BE3FB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Каникулы снимают нарастающее напряжение и утомление (если ребёнок действительно от- дыхает), но опять ненадолго – до середины февраля. Фактически февраль – самый трудный ме- сяц</w:t>
      </w:r>
      <w:r w:rsidR="00445AE1" w:rsidRPr="00F0553E">
        <w:rPr>
          <w:sz w:val="24"/>
          <w:szCs w:val="24"/>
        </w:rPr>
        <w:t xml:space="preserve"> на первом году обучения. К этому времени уже накапливается усталость, дети мало двига- ются, мало бывают на воздухе, сказывается инедостаток витаминов и ультрафиолета, к тому же резко возрастают учебные нагрузки, темп и интенсивность учебной деятельности. Именно в этот период наиболее чётко проявляются все учебные</w:t>
      </w:r>
      <w:r w:rsidR="00197A0A" w:rsidRPr="00F0553E">
        <w:rPr>
          <w:sz w:val="24"/>
          <w:szCs w:val="24"/>
        </w:rPr>
        <w:t xml:space="preserve"> </w:t>
      </w:r>
      <w:r w:rsidR="00197A0A" w:rsidRPr="00F0553E">
        <w:rPr>
          <w:sz w:val="24"/>
          <w:szCs w:val="24"/>
        </w:rPr>
        <w:lastRenderedPageBreak/>
        <w:t>проблемы: трудности с письмом, чтени- ем, математикой. Они могут быть разными, но почти всегда сочетаются с ухудшением общего состояния: снижением работоспособности, трудностями концентрации внимания, быстрой ис- щаемостью. Нередко в этот период появляются навязчивые движения, ухудшается настроение и любой пустяк может вызвать слезы, даже агрессию или, наоборот, апатию, заторможенность, желание что-либо делать</w:t>
      </w:r>
      <w:r w:rsidR="005E2C3B" w:rsidRPr="00F0553E">
        <w:rPr>
          <w:sz w:val="24"/>
          <w:szCs w:val="24"/>
        </w:rPr>
        <w:t>.</w:t>
      </w:r>
    </w:p>
    <w:p w:rsidR="00175FBE" w:rsidRPr="00F0553E" w:rsidRDefault="00175FB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Не леворукость сама по себе и даже не особенности функциональной организации мозга зат- рудняют и осложняют процесс адаптации леворукого ребёнка к школе. Как правило, причина этого – сочетание неблагоприятных факторов в раннем развитии ребёнка</w:t>
      </w:r>
      <w:r w:rsidR="005B49C6" w:rsidRPr="00F0553E">
        <w:rPr>
          <w:sz w:val="24"/>
          <w:szCs w:val="24"/>
        </w:rPr>
        <w:t xml:space="preserve"> и связанные с ними нарушения организации деятельности, развития школьно- значимых функций. </w:t>
      </w:r>
    </w:p>
    <w:p w:rsidR="009F725C" w:rsidRPr="00F0553E" w:rsidRDefault="009F725C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В процессе работы с такими учениками выработались алгоритм работы, следуя которому, можно так организовать обучение</w:t>
      </w:r>
      <w:r w:rsidR="00C108BB" w:rsidRPr="00F0553E">
        <w:rPr>
          <w:sz w:val="24"/>
          <w:szCs w:val="24"/>
        </w:rPr>
        <w:t>, что оно будет результативным и радостным как для ребён- ка, так и для взрослого. Мы не претендуем на «открытие Америки» и будем только рады, если, ознакомившись с ним, кто-то скажет: «Я это знаю и делаю давным-давно».</w:t>
      </w:r>
    </w:p>
    <w:p w:rsidR="009F725C" w:rsidRPr="00F0553E" w:rsidRDefault="00C108B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Если</w:t>
      </w:r>
      <w:r w:rsidR="005B49C6" w:rsidRPr="00F0553E">
        <w:rPr>
          <w:sz w:val="24"/>
          <w:szCs w:val="24"/>
        </w:rPr>
        <w:t xml:space="preserve"> леворукий ребёнок нормально рос и развивался, если его не переучивали (ни дома, ни в детском саду), то подход к нему существенно не отличается от подхода к праворукому</w:t>
      </w:r>
      <w:r w:rsidR="00435D30" w:rsidRPr="00F0553E">
        <w:rPr>
          <w:sz w:val="24"/>
          <w:szCs w:val="24"/>
        </w:rPr>
        <w:t>.</w:t>
      </w:r>
    </w:p>
    <w:p w:rsidR="00465479" w:rsidRPr="00F0553E" w:rsidRDefault="00465479" w:rsidP="00F0553E">
      <w:pPr>
        <w:spacing w:line="360" w:lineRule="auto"/>
        <w:ind w:left="0"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Как избежать каракулей при письме.</w:t>
      </w:r>
    </w:p>
    <w:p w:rsidR="006453F6" w:rsidRPr="00F0553E" w:rsidRDefault="0046547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Ч</w:t>
      </w:r>
      <w:r w:rsidR="006453F6" w:rsidRPr="00F0553E">
        <w:rPr>
          <w:sz w:val="24"/>
          <w:szCs w:val="24"/>
        </w:rPr>
        <w:t>тобы подготовить руку</w:t>
      </w:r>
      <w:r w:rsidRPr="00F0553E">
        <w:rPr>
          <w:sz w:val="24"/>
          <w:szCs w:val="24"/>
        </w:rPr>
        <w:t xml:space="preserve"> первоклассника к письму</w:t>
      </w:r>
      <w:r w:rsidR="006453F6" w:rsidRPr="00F0553E">
        <w:rPr>
          <w:sz w:val="24"/>
          <w:szCs w:val="24"/>
        </w:rPr>
        <w:t xml:space="preserve">,важно накапливать разнообразный опыт движений руки. Для развития мелких мышц пальцев и кисти мы используем: </w:t>
      </w:r>
    </w:p>
    <w:p w:rsidR="0049273F" w:rsidRPr="00F0553E" w:rsidRDefault="0049273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пальчиковые игры</w:t>
      </w:r>
    </w:p>
    <w:p w:rsidR="006453F6" w:rsidRPr="00F0553E" w:rsidRDefault="006453F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*лепку, </w:t>
      </w:r>
    </w:p>
    <w:p w:rsidR="006453F6" w:rsidRPr="00F0553E" w:rsidRDefault="006453F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*аппликацию,</w:t>
      </w:r>
    </w:p>
    <w:p w:rsidR="0049273F" w:rsidRPr="00F0553E" w:rsidRDefault="006453F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</w:t>
      </w:r>
      <w:r w:rsidR="0049273F" w:rsidRPr="00F0553E">
        <w:rPr>
          <w:sz w:val="24"/>
          <w:szCs w:val="24"/>
        </w:rPr>
        <w:t xml:space="preserve"> изготовление поделок из бумаги, природного материала,</w:t>
      </w:r>
    </w:p>
    <w:p w:rsidR="0049273F" w:rsidRPr="00F0553E" w:rsidRDefault="0049273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вырезание,</w:t>
      </w:r>
    </w:p>
    <w:p w:rsidR="0049273F" w:rsidRPr="00F0553E" w:rsidRDefault="0049273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выкладывание мозаики и пазлов,</w:t>
      </w:r>
    </w:p>
    <w:p w:rsidR="0049273F" w:rsidRPr="00F0553E" w:rsidRDefault="0049273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 различные шнуровки, завязывание и развязывание узелков, </w:t>
      </w:r>
    </w:p>
    <w:p w:rsidR="009C49EE" w:rsidRPr="00F0553E" w:rsidRDefault="0049273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игры в ко</w:t>
      </w:r>
      <w:r w:rsidR="009C49EE" w:rsidRPr="00F0553E">
        <w:rPr>
          <w:sz w:val="24"/>
          <w:szCs w:val="24"/>
        </w:rPr>
        <w:t>н</w:t>
      </w:r>
      <w:r w:rsidRPr="00F0553E">
        <w:rPr>
          <w:sz w:val="24"/>
          <w:szCs w:val="24"/>
        </w:rPr>
        <w:t>структор</w:t>
      </w:r>
      <w:r w:rsidR="009C49EE" w:rsidRPr="00F0553E">
        <w:rPr>
          <w:sz w:val="24"/>
          <w:szCs w:val="24"/>
        </w:rPr>
        <w:t xml:space="preserve"> «Лего"</w:t>
      </w:r>
      <w:r w:rsidR="008657F8" w:rsidRPr="00F0553E">
        <w:rPr>
          <w:sz w:val="24"/>
          <w:szCs w:val="24"/>
        </w:rPr>
        <w:t>,</w:t>
      </w:r>
    </w:p>
    <w:p w:rsidR="008657F8" w:rsidRPr="00F0553E" w:rsidRDefault="009C49E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 металлический конструктор – разбирать, </w:t>
      </w:r>
      <w:r w:rsidR="008657F8" w:rsidRPr="00F0553E">
        <w:rPr>
          <w:sz w:val="24"/>
          <w:szCs w:val="24"/>
        </w:rPr>
        <w:t>закручивать, раскручивать,</w:t>
      </w:r>
    </w:p>
    <w:p w:rsidR="008657F8" w:rsidRPr="00F0553E" w:rsidRDefault="008657F8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раскладывание карточек, детские карты (эффективная тренировка для мышц руки).</w:t>
      </w:r>
    </w:p>
    <w:p w:rsidR="00E417AB" w:rsidRPr="00F0553E" w:rsidRDefault="008657F8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 xml:space="preserve"> Во время таких занятий ребёнок выполняет </w:t>
      </w:r>
      <w:r w:rsidR="00E417AB" w:rsidRPr="00F0553E">
        <w:rPr>
          <w:sz w:val="24"/>
          <w:szCs w:val="24"/>
        </w:rPr>
        <w:t>сложнокоординируемые движения, которые имеют цель, которые планируются, контролируются и оцениваются, которые изменяются в но-вых условиях.</w:t>
      </w:r>
    </w:p>
    <w:p w:rsidR="00E417AB" w:rsidRPr="00F0553E" w:rsidRDefault="00E417A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Чтобы</w:t>
      </w:r>
      <w:r w:rsidR="00672EC2" w:rsidRPr="00F0553E">
        <w:rPr>
          <w:sz w:val="24"/>
          <w:szCs w:val="24"/>
        </w:rPr>
        <w:t xml:space="preserve"> подготовиться к усвоению письменной речи, а не только для развития мелкой мото –рики, мы стараемся с детьми много рисовать:</w:t>
      </w:r>
    </w:p>
    <w:p w:rsidR="00672EC2" w:rsidRPr="00F0553E" w:rsidRDefault="00672EC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а) рисование тесно связано с мышлением и речью</w:t>
      </w:r>
      <w:r w:rsidR="007700C4" w:rsidRPr="00F0553E">
        <w:rPr>
          <w:sz w:val="24"/>
          <w:szCs w:val="24"/>
        </w:rPr>
        <w:t>, поскольку рисунок – это тот же рассказ, но только созданный не словами, а изобразительными средствами;</w:t>
      </w:r>
    </w:p>
    <w:p w:rsidR="007700C4" w:rsidRPr="00F0553E" w:rsidRDefault="007700C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б) рисунок, давая наглядную основу, существенно облегчает процесс «сцепления» ассоциа- </w:t>
      </w:r>
      <w:bookmarkStart w:id="0" w:name="_GoBack"/>
      <w:bookmarkEnd w:id="0"/>
      <w:r w:rsidRPr="00F0553E">
        <w:rPr>
          <w:sz w:val="24"/>
          <w:szCs w:val="24"/>
        </w:rPr>
        <w:t>ций – способствует мыслительной деятельности, развитию воображения и речи, появлению но- вых сюжетов в рассказах и в рисунках</w:t>
      </w:r>
      <w:r w:rsidR="002911E8" w:rsidRPr="00F0553E">
        <w:rPr>
          <w:sz w:val="24"/>
          <w:szCs w:val="24"/>
        </w:rPr>
        <w:t>;</w:t>
      </w:r>
    </w:p>
    <w:p w:rsidR="000541AC" w:rsidRPr="00F0553E" w:rsidRDefault="002911E8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в) ребёнку очень нравится сам процесс рисования и красочность рисунка. Любая положи- тельная эмоция повышает тонус коры головного мозга, способствует  психическому развитию ребёнка.</w:t>
      </w:r>
    </w:p>
    <w:p w:rsidR="002911E8" w:rsidRPr="00F0553E" w:rsidRDefault="000541AC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МАГИЯ КРАСОК И ФОРМ </w:t>
      </w:r>
    </w:p>
    <w:p w:rsidR="000541AC" w:rsidRPr="00F0553E" w:rsidRDefault="000541AC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Если у художника будет всего три цвета: красный, синий, жёлтый – может ли он нарисовать многоцветную картину? Оказывается может.</w:t>
      </w:r>
    </w:p>
    <w:p w:rsidR="000541AC" w:rsidRPr="00F0553E" w:rsidRDefault="000541AC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Для начала раскрась этими цветами овалы (предлагается три овала). Если цвета смешать, то они могут изменить цвет-одежду</w:t>
      </w:r>
      <w:r w:rsidR="00CC1AE5" w:rsidRPr="00F0553E">
        <w:rPr>
          <w:sz w:val="24"/>
          <w:szCs w:val="24"/>
        </w:rPr>
        <w:t>. Какие новые цвета получились? Подпиши.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Пока дети пробуют смешивать краски, им можно прочитать стихотворение по поводу рож-дения новых цветов: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Если красный добавить в жёлтый,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То оранжевым станет солнце.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Если в жёлтый добавить синий,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То зелёным получится небо.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Если красный и синий смешать,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То фиалку мы можем нарисовать</w:t>
      </w:r>
    </w:p>
    <w:p w:rsidR="00CC1AE5" w:rsidRPr="00F0553E" w:rsidRDefault="00CC1AE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Фиолетовым цветом.</w:t>
      </w:r>
    </w:p>
    <w:p w:rsidR="00F641CE" w:rsidRPr="00F0553E" w:rsidRDefault="00F641CE" w:rsidP="00F0553E">
      <w:pPr>
        <w:spacing w:line="360" w:lineRule="auto"/>
        <w:ind w:right="2035"/>
        <w:rPr>
          <w:sz w:val="24"/>
          <w:szCs w:val="24"/>
        </w:rPr>
      </w:pPr>
    </w:p>
    <w:p w:rsidR="00F641CE" w:rsidRPr="00F0553E" w:rsidRDefault="00F641CE" w:rsidP="00F0553E">
      <w:pPr>
        <w:spacing w:line="360" w:lineRule="auto"/>
        <w:ind w:right="2035"/>
        <w:rPr>
          <w:sz w:val="24"/>
          <w:szCs w:val="24"/>
        </w:rPr>
      </w:pPr>
    </w:p>
    <w:p w:rsidR="00F641CE" w:rsidRPr="00F0553E" w:rsidRDefault="00F641C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           РАДУГА</w:t>
      </w:r>
    </w:p>
    <w:p w:rsidR="00F641CE" w:rsidRPr="00F0553E" w:rsidRDefault="00F641C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Если внимательно присмотреться к миру, то можно увидеть много чудес. Например, радуга. Её создала природа. В радуге, в капле росы переливаются </w:t>
      </w:r>
      <w:r w:rsidRPr="00F0553E">
        <w:rPr>
          <w:sz w:val="24"/>
          <w:szCs w:val="24"/>
        </w:rPr>
        <w:lastRenderedPageBreak/>
        <w:t>семь основных цветов. Дети рисуют и раскрашивают радугу основными цветами.</w:t>
      </w:r>
    </w:p>
    <w:p w:rsidR="00F641CE" w:rsidRPr="00F0553E" w:rsidRDefault="00F641C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ХОЛОДНЫЕ И ТЁПЛЫЕ ЦВЕТА</w:t>
      </w:r>
    </w:p>
    <w:p w:rsidR="00A672E2" w:rsidRPr="00F0553E" w:rsidRDefault="00A672E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Цвета, в которых присутствуют оттенки жёлтого и красного, художники называют тёплыми, а оттенки зелёного и синего – холодными.</w:t>
      </w:r>
    </w:p>
    <w:p w:rsidR="00A672E2" w:rsidRPr="00F0553E" w:rsidRDefault="00A672E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Детям предлагается выделить предметы, окрашенные в тёплые и холодные цвета, предста- вить образы следующих слов и раскрасить в тёплые и холодные тона:</w:t>
      </w:r>
    </w:p>
    <w:p w:rsidR="00A672E2" w:rsidRPr="00F0553E" w:rsidRDefault="00A672E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печаль     нежность     зима     солнце.</w:t>
      </w:r>
    </w:p>
    <w:p w:rsidR="00A672E2" w:rsidRPr="00F0553E" w:rsidRDefault="00A672E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   КАКОГО ЦВЕТА СНЕГ? </w:t>
      </w:r>
    </w:p>
    <w:p w:rsidR="00A672E2" w:rsidRPr="00F0553E" w:rsidRDefault="00A672E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Если тебя спросят об этом, то ты</w:t>
      </w:r>
      <w:r w:rsidR="00E959DC" w:rsidRPr="00F0553E">
        <w:rPr>
          <w:sz w:val="24"/>
          <w:szCs w:val="24"/>
        </w:rPr>
        <w:t>, не задумываясь, скажешь – белого – и … ошибёшься. Север- ные народы могут различать десятки оттенков снега. Белый цвет поглощает все цвета. Если внимательно присмотреться к снегу, то можно заметить в нём оттенки голубого, синего, фиоле- тового, бирюзового, розового и даже золотистого или жёлтого (тёплых!) цветов: ведь говорят</w:t>
      </w:r>
      <w:r w:rsidR="00B01144" w:rsidRPr="00F0553E">
        <w:rPr>
          <w:sz w:val="24"/>
          <w:szCs w:val="24"/>
        </w:rPr>
        <w:t>, что снег на солнце искрится.</w:t>
      </w:r>
    </w:p>
    <w:p w:rsidR="00B01144" w:rsidRPr="00F0553E" w:rsidRDefault="00B0114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А какого цвета будет твой снег? Подумай, какое настроение ты хочешь передать, рисуя снежные сугробы или летящие снежинки.</w:t>
      </w:r>
    </w:p>
    <w:p w:rsidR="00B01144" w:rsidRPr="00F0553E" w:rsidRDefault="00B0114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ТАИНСТВЕННЫЙ КАМЕНЬ</w:t>
      </w:r>
    </w:p>
    <w:p w:rsidR="00B01144" w:rsidRPr="00F0553E" w:rsidRDefault="00B0114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Куда деваются сказочные герои</w:t>
      </w:r>
      <w:r w:rsidR="0020304D" w:rsidRPr="00F0553E">
        <w:rPr>
          <w:sz w:val="24"/>
          <w:szCs w:val="24"/>
        </w:rPr>
        <w:t>? В легендах рассказывается, что гномы, например, превра- щаются в камни. Когда идёшь по улице, не пинай камни, вдруг это заколдованные сказочные существа. (Предложить детям контуры нарисованных камней.)</w:t>
      </w:r>
    </w:p>
    <w:p w:rsidR="00C5388E" w:rsidRPr="00F0553E" w:rsidRDefault="00C538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  СТРАНИЦА ФАНТАЗЁРА</w:t>
      </w:r>
    </w:p>
    <w:p w:rsidR="00C5388E" w:rsidRPr="00F0553E" w:rsidRDefault="00C538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Есть такие забавные названия животных, как НосоРог,  УткоНос и другие. </w:t>
      </w:r>
    </w:p>
    <w:p w:rsidR="00C5388E" w:rsidRPr="00F0553E" w:rsidRDefault="00C538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Каким ты представляешь себе КрылоХвоста, СлоноТигра, ЖирафоКита, МухоРыбу? Нарисуй этих или придумай других таинственных животных</w:t>
      </w:r>
      <w:r w:rsidR="00A9577A" w:rsidRPr="00F0553E">
        <w:rPr>
          <w:sz w:val="24"/>
          <w:szCs w:val="24"/>
        </w:rPr>
        <w:t>. Раскрась и подпиши</w:t>
      </w:r>
      <w:r w:rsidR="0021353C" w:rsidRPr="00F0553E">
        <w:rPr>
          <w:sz w:val="24"/>
          <w:szCs w:val="24"/>
        </w:rPr>
        <w:t xml:space="preserve">, </w:t>
      </w:r>
      <w:r w:rsidR="00A9577A" w:rsidRPr="00F0553E">
        <w:rPr>
          <w:sz w:val="24"/>
          <w:szCs w:val="24"/>
        </w:rPr>
        <w:t xml:space="preserve"> и</w:t>
      </w:r>
      <w:r w:rsidR="0021353C" w:rsidRPr="00F0553E">
        <w:rPr>
          <w:sz w:val="24"/>
          <w:szCs w:val="24"/>
        </w:rPr>
        <w:t xml:space="preserve"> многие</w:t>
      </w:r>
      <w:r w:rsidR="00A9577A" w:rsidRPr="00F0553E">
        <w:rPr>
          <w:sz w:val="24"/>
          <w:szCs w:val="24"/>
        </w:rPr>
        <w:t xml:space="preserve"> другие упражнения.</w:t>
      </w:r>
    </w:p>
    <w:p w:rsidR="0021353C" w:rsidRPr="00F0553E" w:rsidRDefault="0021353C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Так же мы работаем с детьми и над развитием их мелкой мускулатуры, которая способна оказать благоприятное воздействие на мыслительную деятельность. </w:t>
      </w:r>
      <w:r w:rsidR="00AA0C17" w:rsidRPr="00F0553E">
        <w:rPr>
          <w:sz w:val="24"/>
          <w:szCs w:val="24"/>
        </w:rPr>
        <w:t>Этюды, тренинги, упраж- нения можно проводить в виде имитации, импровизации. Импровизация детей должна быть тщательно продумана учителем: выбор понятного детям персонажа, разработка ситуаций, действий, выбор воображаемых необходимых предметов, характеристика предполагаемых от- ношений, эмоций в их развитии.</w:t>
      </w:r>
    </w:p>
    <w:p w:rsidR="00AA0C17" w:rsidRPr="00F0553E" w:rsidRDefault="00AA0C17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>Для развития пластики рекомендуются этюды</w:t>
      </w:r>
      <w:r w:rsidR="008F3A37" w:rsidRPr="00F0553E">
        <w:rPr>
          <w:sz w:val="24"/>
          <w:szCs w:val="24"/>
        </w:rPr>
        <w:t xml:space="preserve"> «Волна», «Крылья», «Змея», «Хвост павлина». Движения-образы содержатся в этюдах «Трусливый заяц», «Назойливая муха», «Пружинки», «Когти». Язык действий очень выразителен: предложите детям изобразить, как они убегают, скачут, спотыкаются, останавливаются, отпрыгивают, перепрыгивают и т.д. Ребята могут пока-зать</w:t>
      </w:r>
      <w:r w:rsidR="00183618" w:rsidRPr="00F0553E">
        <w:rPr>
          <w:sz w:val="24"/>
          <w:szCs w:val="24"/>
        </w:rPr>
        <w:t>, как они идут на цыпочках, что</w:t>
      </w:r>
      <w:r w:rsidR="008F3A37" w:rsidRPr="00F0553E">
        <w:rPr>
          <w:sz w:val="24"/>
          <w:szCs w:val="24"/>
        </w:rPr>
        <w:t>бы не</w:t>
      </w:r>
      <w:r w:rsidR="00183618" w:rsidRPr="00F0553E">
        <w:rPr>
          <w:sz w:val="24"/>
          <w:szCs w:val="24"/>
        </w:rPr>
        <w:t xml:space="preserve"> разбудить спящую маму, проходят по узкой дощечке, по острым камням, маршируют, как солдаты, перепрыгивают через лужу, перебераются через барьер, пролезают в узкое отверстие и т.д. Для передачи подробностей действия можно мими- чески представить  «диалог»</w:t>
      </w:r>
      <w:r w:rsidR="0006146A" w:rsidRPr="00F0553E">
        <w:rPr>
          <w:sz w:val="24"/>
          <w:szCs w:val="24"/>
        </w:rPr>
        <w:t xml:space="preserve"> болтушек, сплетниц, заговорщиков, фантазёров, спорщиков, дра- чунов и т.д.; показать животных, сыграть роль сказочного героя.</w:t>
      </w:r>
    </w:p>
    <w:p w:rsidR="0006146A" w:rsidRPr="00F0553E" w:rsidRDefault="0006146A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Тренируем движения, передающие состояния злости, страха, лени, недовольства, радости, растеренности. Постепенно </w:t>
      </w:r>
      <w:r w:rsidR="008D3CCD" w:rsidRPr="00F0553E">
        <w:rPr>
          <w:sz w:val="24"/>
          <w:szCs w:val="24"/>
        </w:rPr>
        <w:t>упражнения усложняются: изобразить недовольство, раздражение, злость (или радость, восхищение, восторг), усиливая степень проявления качества (перейти от недовольства к злости).</w:t>
      </w:r>
    </w:p>
    <w:p w:rsidR="00856BF5" w:rsidRPr="00F0553E" w:rsidRDefault="001D5E6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Труднее всего детям-левшатам освоить систему грамматических</w:t>
      </w:r>
      <w:r w:rsidR="00EE6622" w:rsidRPr="00F0553E">
        <w:rPr>
          <w:sz w:val="24"/>
          <w:szCs w:val="24"/>
        </w:rPr>
        <w:t xml:space="preserve"> правил родного языка и применять её в письменной практике.</w:t>
      </w:r>
      <w:r w:rsidR="00856BF5" w:rsidRPr="00F0553E">
        <w:rPr>
          <w:sz w:val="24"/>
          <w:szCs w:val="24"/>
        </w:rPr>
        <w:t xml:space="preserve"> В работе с этими детьми нам помогают следующие принципы:</w:t>
      </w:r>
    </w:p>
    <w:p w:rsidR="00074B33" w:rsidRPr="00F0553E" w:rsidRDefault="00074B3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*принцип «лучше меньше…»  занятия небольшие по объёму, чтобы они не стали скучными и не успели превратиться  в наказание; </w:t>
      </w:r>
    </w:p>
    <w:p w:rsidR="001B7C8E" w:rsidRPr="00F0553E" w:rsidRDefault="00074B3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* принцип переключений на занятии постоянно происходит смена видов деятельности: списывание по образцу, шифровка, рисование, </w:t>
      </w:r>
      <w:r w:rsidR="001B7C8E" w:rsidRPr="00F0553E">
        <w:rPr>
          <w:sz w:val="24"/>
          <w:szCs w:val="24"/>
        </w:rPr>
        <w:t>устное сочинение, пальчиковые игры, разгады- вание кроссвордов, дыхательные упражнения;</w:t>
      </w:r>
    </w:p>
    <w:p w:rsidR="001D5E64" w:rsidRPr="00F0553E" w:rsidRDefault="001B7C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принцип материальной заинтересованности</w:t>
      </w:r>
      <w:r w:rsidR="00720E3E" w:rsidRPr="00F0553E">
        <w:rPr>
          <w:sz w:val="24"/>
          <w:szCs w:val="24"/>
        </w:rPr>
        <w:t xml:space="preserve"> так как мы оценок не ставим, но успех ребён- ка должен быть подкреплён: </w:t>
      </w:r>
      <w:r w:rsidR="00AB13F7" w:rsidRPr="00F0553E">
        <w:rPr>
          <w:sz w:val="24"/>
          <w:szCs w:val="24"/>
        </w:rPr>
        <w:t>наклейка, переводная картинка, шоколадная медаль</w:t>
      </w:r>
      <w:r w:rsidR="00C73EE2" w:rsidRPr="00F0553E">
        <w:rPr>
          <w:sz w:val="24"/>
          <w:szCs w:val="24"/>
        </w:rPr>
        <w:t>– вариантов много;</w:t>
      </w:r>
    </w:p>
    <w:p w:rsidR="00C73EE2" w:rsidRPr="00F0553E" w:rsidRDefault="00C73EE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* принцип «антизанудности» - содержание всех текстов должно быть забавным, весёлым или нести полезную информацию. Приветствуются абсурдные и даже бессмысленные «сочи- нялки»;</w:t>
      </w:r>
    </w:p>
    <w:p w:rsidR="001D5E64" w:rsidRPr="00F0553E" w:rsidRDefault="001D5E64" w:rsidP="00F0553E">
      <w:pPr>
        <w:spacing w:line="360" w:lineRule="auto"/>
        <w:ind w:right="2035"/>
        <w:rPr>
          <w:sz w:val="24"/>
          <w:szCs w:val="24"/>
        </w:rPr>
      </w:pPr>
    </w:p>
    <w:p w:rsidR="001D5E64" w:rsidRPr="00F0553E" w:rsidRDefault="001D5E64" w:rsidP="00F0553E">
      <w:pPr>
        <w:spacing w:line="360" w:lineRule="auto"/>
        <w:ind w:right="2035"/>
        <w:rPr>
          <w:sz w:val="24"/>
          <w:szCs w:val="24"/>
        </w:rPr>
      </w:pPr>
    </w:p>
    <w:p w:rsidR="00DA0D55" w:rsidRPr="00F0553E" w:rsidRDefault="006C3B6D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В числе наиболее эффективных упражнений которые использются нами для развития фоне- тико- фонематического слуха это </w:t>
      </w:r>
    </w:p>
    <w:p w:rsidR="00DA0D55" w:rsidRPr="00F0553E" w:rsidRDefault="00DA0D5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«Петропавловка»</w:t>
      </w:r>
    </w:p>
    <w:p w:rsidR="00621C01" w:rsidRPr="00F0553E" w:rsidRDefault="00DA0D5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>Игровое поле для игры</w:t>
      </w:r>
    </w:p>
    <w:tbl>
      <w:tblPr>
        <w:tblStyle w:val="a4"/>
        <w:tblW w:w="0" w:type="auto"/>
        <w:tblInd w:w="567" w:type="dxa"/>
        <w:tblLayout w:type="fixed"/>
        <w:tblLook w:val="04A0"/>
      </w:tblPr>
      <w:tblGrid>
        <w:gridCol w:w="6"/>
        <w:gridCol w:w="2370"/>
        <w:gridCol w:w="1985"/>
        <w:gridCol w:w="1417"/>
        <w:gridCol w:w="1276"/>
      </w:tblGrid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И</w:t>
            </w:r>
            <w:r w:rsidR="00AB3D41" w:rsidRPr="00F0553E">
              <w:rPr>
                <w:sz w:val="24"/>
                <w:szCs w:val="24"/>
              </w:rPr>
              <w:t>гровое</w:t>
            </w:r>
            <w:r w:rsidRPr="00F0553E">
              <w:rPr>
                <w:sz w:val="24"/>
                <w:szCs w:val="24"/>
              </w:rPr>
              <w:t xml:space="preserve"> поле</w:t>
            </w:r>
          </w:p>
        </w:tc>
        <w:tc>
          <w:tcPr>
            <w:tcW w:w="1985" w:type="dxa"/>
          </w:tcPr>
          <w:p w:rsidR="00621C01" w:rsidRPr="00F0553E" w:rsidRDefault="00621C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C01" w:rsidRPr="00F0553E" w:rsidRDefault="00621C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276" w:type="dxa"/>
          </w:tcPr>
          <w:p w:rsidR="00621C01" w:rsidRPr="00F0553E" w:rsidRDefault="00621C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250BE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 3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Б 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В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Г                                            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Е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Ё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З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Л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Н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Р</w:t>
            </w:r>
          </w:p>
        </w:tc>
      </w:tr>
      <w:tr w:rsidR="00621C01" w:rsidRPr="00F0553E" w:rsidTr="00CF6823">
        <w:tc>
          <w:tcPr>
            <w:tcW w:w="2376" w:type="dxa"/>
            <w:gridSpan w:val="2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621C01" w:rsidRPr="00F0553E" w:rsidRDefault="008250B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У</w:t>
            </w:r>
          </w:p>
        </w:tc>
      </w:tr>
      <w:tr w:rsidR="00AB3D41" w:rsidRPr="00F0553E" w:rsidTr="00CF6823">
        <w:trPr>
          <w:gridBefore w:val="1"/>
          <w:wBefore w:w="6" w:type="dxa"/>
          <w:trHeight w:val="230"/>
        </w:trPr>
        <w:tc>
          <w:tcPr>
            <w:tcW w:w="2370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Ц</w:t>
            </w:r>
          </w:p>
        </w:tc>
      </w:tr>
      <w:tr w:rsidR="00AB3D41" w:rsidRPr="00F0553E" w:rsidTr="00CF6823">
        <w:trPr>
          <w:gridBefore w:val="1"/>
          <w:wBefore w:w="6" w:type="dxa"/>
          <w:trHeight w:val="240"/>
        </w:trPr>
        <w:tc>
          <w:tcPr>
            <w:tcW w:w="2370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Ш</w:t>
            </w:r>
          </w:p>
        </w:tc>
        <w:tc>
          <w:tcPr>
            <w:tcW w:w="1276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Щ</w:t>
            </w:r>
          </w:p>
        </w:tc>
      </w:tr>
      <w:tr w:rsidR="00AB3D41" w:rsidRPr="00F0553E" w:rsidTr="00CF6823">
        <w:trPr>
          <w:gridBefore w:val="1"/>
          <w:wBefore w:w="6" w:type="dxa"/>
          <w:trHeight w:val="260"/>
        </w:trPr>
        <w:tc>
          <w:tcPr>
            <w:tcW w:w="2370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Ъ</w:t>
            </w:r>
          </w:p>
        </w:tc>
        <w:tc>
          <w:tcPr>
            <w:tcW w:w="1417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Ы </w:t>
            </w:r>
          </w:p>
        </w:tc>
        <w:tc>
          <w:tcPr>
            <w:tcW w:w="1276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Ь</w:t>
            </w:r>
          </w:p>
        </w:tc>
      </w:tr>
      <w:tr w:rsidR="00AB3D41" w:rsidRPr="00F0553E" w:rsidTr="00CF6823">
        <w:trPr>
          <w:gridBefore w:val="1"/>
          <w:wBefore w:w="6" w:type="dxa"/>
          <w:trHeight w:val="220"/>
        </w:trPr>
        <w:tc>
          <w:tcPr>
            <w:tcW w:w="2370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Э</w:t>
            </w:r>
          </w:p>
        </w:tc>
        <w:tc>
          <w:tcPr>
            <w:tcW w:w="1417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Ю</w:t>
            </w:r>
          </w:p>
        </w:tc>
        <w:tc>
          <w:tcPr>
            <w:tcW w:w="1276" w:type="dxa"/>
          </w:tcPr>
          <w:p w:rsidR="00AB3D41" w:rsidRPr="00F0553E" w:rsidRDefault="00CF682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Я</w:t>
            </w:r>
          </w:p>
          <w:p w:rsidR="00AB3D41" w:rsidRPr="00F0553E" w:rsidRDefault="00AB3D41" w:rsidP="00F0553E">
            <w:pPr>
              <w:spacing w:line="360" w:lineRule="auto"/>
              <w:ind w:right="2035"/>
              <w:rPr>
                <w:sz w:val="24"/>
                <w:szCs w:val="24"/>
              </w:rPr>
            </w:pPr>
          </w:p>
        </w:tc>
      </w:tr>
    </w:tbl>
    <w:p w:rsidR="00672EC2" w:rsidRPr="00F0553E" w:rsidRDefault="00672EC2" w:rsidP="00F0553E">
      <w:pPr>
        <w:spacing w:line="360" w:lineRule="auto"/>
        <w:ind w:right="2035"/>
        <w:rPr>
          <w:sz w:val="24"/>
          <w:szCs w:val="24"/>
        </w:rPr>
      </w:pPr>
    </w:p>
    <w:p w:rsidR="001960B7" w:rsidRPr="00F0553E" w:rsidRDefault="00167F7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Таким шрифтом пользовались заключённые – каждая буква обозначалась определённым  количеством стуков, сначала «простукивается» номер столбца, а после паузы – номер строчки, в которой располагается буква. Например, буква «А» будет иметь такое звуковое выражение</w:t>
      </w:r>
      <w:r w:rsidR="007C2F37" w:rsidRPr="00F0553E">
        <w:rPr>
          <w:sz w:val="24"/>
          <w:szCs w:val="24"/>
        </w:rPr>
        <w:t>: один стук, пауза, один стук; а буква «Я» - три стука, пауза, одиннадцать стуков. Лист с этой таб- лицей лежит перед каждым игроком.</w:t>
      </w:r>
      <w:r w:rsidR="001960B7" w:rsidRPr="00F0553E">
        <w:rPr>
          <w:sz w:val="24"/>
          <w:szCs w:val="24"/>
        </w:rPr>
        <w:t xml:space="preserve"> Глядя на шифр, они поочерёдно «передают» друг другу </w:t>
      </w:r>
      <w:r w:rsidR="001960B7" w:rsidRPr="00F0553E">
        <w:rPr>
          <w:sz w:val="24"/>
          <w:szCs w:val="24"/>
        </w:rPr>
        <w:lastRenderedPageBreak/>
        <w:t xml:space="preserve">сообшения. Если на слух расшифровка идёт тяжело, то можно записывать каждую расшифро- ванную букву, пока не получится слово или фраза. </w:t>
      </w:r>
    </w:p>
    <w:p w:rsidR="00DB3911" w:rsidRPr="00F0553E" w:rsidRDefault="001960B7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«Словесные цепочки</w:t>
      </w:r>
      <w:r w:rsidR="0059246D" w:rsidRPr="00F0553E">
        <w:rPr>
          <w:sz w:val="24"/>
          <w:szCs w:val="24"/>
        </w:rPr>
        <w:t>». Игроки перекидывают  друг другу мяч, называя слова так, чтобы их первыми буквами были две последние буквы предыдущего слова. Например:слива – вагон- он- датра – радуга – галеты – тыква – вареник – икра – радость и т.д. Выигрывает тот кто назвал слово последним.</w:t>
      </w:r>
    </w:p>
    <w:p w:rsidR="00B529C1" w:rsidRPr="00F0553E" w:rsidRDefault="00B529C1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Для тренировки зрительно- пространственного восприятия мы используем упражнения на различение формы, пространственного расположения фигур, предметов, зрительное</w:t>
      </w:r>
      <w:r w:rsidR="00B25B04" w:rsidRPr="00F0553E">
        <w:rPr>
          <w:sz w:val="24"/>
          <w:szCs w:val="24"/>
        </w:rPr>
        <w:t xml:space="preserve"> запомина- ние. Задания способствуют концентрации внимания и но небольшие.</w:t>
      </w:r>
    </w:p>
    <w:p w:rsidR="00B25B04" w:rsidRPr="00F0553E" w:rsidRDefault="00B25B0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Вот некоторые варианты заданий для тренировки зрительно-пространственного восприя- тия:</w:t>
      </w:r>
    </w:p>
    <w:p w:rsidR="00B25B04" w:rsidRPr="00F0553E" w:rsidRDefault="00B25B0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1. «Сложи фигуру из деталей»;</w:t>
      </w:r>
    </w:p>
    <w:p w:rsidR="00B25B04" w:rsidRPr="00F0553E" w:rsidRDefault="00B25B0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2.«Сложи фигуры с моделью и дорисуй фломастерами стороны фигур (каждой стороне соот- ветствует определённый цвет)»</w:t>
      </w:r>
      <w:r w:rsidR="002322F2" w:rsidRPr="00F0553E">
        <w:rPr>
          <w:sz w:val="24"/>
          <w:szCs w:val="24"/>
        </w:rPr>
        <w:t>;</w:t>
      </w:r>
    </w:p>
    <w:p w:rsidR="002322F2" w:rsidRPr="00F0553E" w:rsidRDefault="002322F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3. «Дорисуй недостающие детали»;</w:t>
      </w:r>
    </w:p>
    <w:p w:rsidR="002322F2" w:rsidRPr="00F0553E" w:rsidRDefault="002322F2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4. «Вставь пропущенные буквы»;</w:t>
      </w:r>
    </w:p>
    <w:p w:rsidR="00FD3535" w:rsidRPr="00F0553E" w:rsidRDefault="001C1BE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Отзнакомых коротких слов можно постепенно переходить к незнакомым, более </w:t>
      </w:r>
      <w:r w:rsidR="00280353" w:rsidRPr="00F0553E">
        <w:rPr>
          <w:sz w:val="24"/>
          <w:szCs w:val="24"/>
        </w:rPr>
        <w:t>сложным.</w:t>
      </w:r>
    </w:p>
    <w:p w:rsidR="002322F2" w:rsidRPr="00F0553E" w:rsidRDefault="002322F2" w:rsidP="00F0553E">
      <w:pPr>
        <w:spacing w:line="360" w:lineRule="auto"/>
        <w:ind w:right="2035"/>
        <w:rPr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3778"/>
        <w:gridCol w:w="3441"/>
      </w:tblGrid>
      <w:tr w:rsidR="002322F2" w:rsidRPr="00F0553E" w:rsidTr="002322F2">
        <w:tc>
          <w:tcPr>
            <w:tcW w:w="0" w:type="auto"/>
          </w:tcPr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     КАРАСИ</w:t>
            </w:r>
          </w:p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5B1098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     _а</w:t>
            </w:r>
            <w:r w:rsidR="005B1098" w:rsidRPr="00F0553E">
              <w:rPr>
                <w:sz w:val="24"/>
                <w:szCs w:val="24"/>
              </w:rPr>
              <w:t>р</w:t>
            </w:r>
            <w:r w:rsidRPr="00F0553E">
              <w:rPr>
                <w:sz w:val="24"/>
                <w:szCs w:val="24"/>
              </w:rPr>
              <w:t>ас_</w:t>
            </w:r>
          </w:p>
          <w:p w:rsidR="005B1098" w:rsidRPr="00F0553E" w:rsidRDefault="005B1098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5B1098" w:rsidRPr="00F0553E" w:rsidRDefault="005B1098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    к _ _ _ _ и</w:t>
            </w:r>
          </w:p>
          <w:p w:rsidR="005B1098" w:rsidRPr="00F0553E" w:rsidRDefault="005B1098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5B1098" w:rsidRPr="00F0553E" w:rsidRDefault="005B1098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    _ _ р _ _ _</w:t>
            </w:r>
          </w:p>
          <w:p w:rsidR="005B1098" w:rsidRPr="00F0553E" w:rsidRDefault="005B1098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ЛАМПА</w:t>
            </w:r>
          </w:p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       _а_па</w:t>
            </w:r>
          </w:p>
          <w:p w:rsidR="005B1098" w:rsidRPr="00F0553E" w:rsidRDefault="005B1098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2322F2" w:rsidRPr="00F0553E" w:rsidRDefault="002322F2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л_ _</w:t>
            </w:r>
            <w:r w:rsidR="005B1098" w:rsidRPr="00F0553E">
              <w:rPr>
                <w:sz w:val="24"/>
                <w:szCs w:val="24"/>
              </w:rPr>
              <w:t xml:space="preserve"> п _</w:t>
            </w:r>
          </w:p>
        </w:tc>
      </w:tr>
    </w:tbl>
    <w:p w:rsidR="00FD3535" w:rsidRPr="00F0553E" w:rsidRDefault="00FD3535" w:rsidP="00F0553E">
      <w:pPr>
        <w:spacing w:line="360" w:lineRule="auto"/>
        <w:ind w:right="2035"/>
        <w:rPr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3499"/>
        <w:gridCol w:w="3170"/>
      </w:tblGrid>
      <w:tr w:rsidR="001C1BE3" w:rsidRPr="00F0553E" w:rsidTr="001C1BE3">
        <w:tc>
          <w:tcPr>
            <w:tcW w:w="0" w:type="auto"/>
          </w:tcPr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КРОКОДИЛ </w:t>
            </w: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_ _ ок _ ди _</w:t>
            </w: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_ _ _ к _ _ ил</w:t>
            </w: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СОЛНЦЕ</w:t>
            </w: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_ о _ _ це </w:t>
            </w: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1C1BE3" w:rsidRPr="00F0553E" w:rsidRDefault="001C1BE3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_ _ _ н _ _</w:t>
            </w:r>
          </w:p>
        </w:tc>
      </w:tr>
    </w:tbl>
    <w:p w:rsidR="001C1BE3" w:rsidRPr="00F0553E" w:rsidRDefault="001C1BE3" w:rsidP="00F0553E">
      <w:pPr>
        <w:spacing w:line="360" w:lineRule="auto"/>
        <w:ind w:right="2035"/>
        <w:rPr>
          <w:sz w:val="24"/>
          <w:szCs w:val="24"/>
        </w:rPr>
      </w:pPr>
    </w:p>
    <w:p w:rsidR="00280353" w:rsidRPr="00F0553E" w:rsidRDefault="0028035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5. «Запиши в столбик слова»: лампа, солнце, крокодил и т.д.: </w:t>
      </w:r>
    </w:p>
    <w:p w:rsidR="00280353" w:rsidRPr="00F0553E" w:rsidRDefault="0028035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Л          С          К</w:t>
      </w:r>
    </w:p>
    <w:p w:rsidR="003132C0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А          О          Р</w:t>
      </w:r>
    </w:p>
    <w:p w:rsidR="003132C0" w:rsidRPr="00F0553E" w:rsidRDefault="003132C0" w:rsidP="00F0553E">
      <w:pPr>
        <w:spacing w:line="360" w:lineRule="auto"/>
        <w:ind w:left="0"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М         Л          О</w:t>
      </w:r>
    </w:p>
    <w:p w:rsidR="003132C0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П          Н         К</w:t>
      </w:r>
    </w:p>
    <w:p w:rsidR="003132C0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А          Ц         О</w:t>
      </w:r>
    </w:p>
    <w:p w:rsidR="003132C0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Е         Д </w:t>
      </w:r>
    </w:p>
    <w:p w:rsidR="003132C0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И  </w:t>
      </w:r>
    </w:p>
    <w:p w:rsidR="003132C0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Л </w:t>
      </w:r>
    </w:p>
    <w:p w:rsidR="000E2E7F" w:rsidRPr="00F0553E" w:rsidRDefault="003132C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6 «Выбери и подчеркни те буквосочетания и слова которые соответствуют написанному до черты»</w:t>
      </w:r>
    </w:p>
    <w:tbl>
      <w:tblPr>
        <w:tblStyle w:val="a4"/>
        <w:tblW w:w="0" w:type="auto"/>
        <w:tblInd w:w="567" w:type="dxa"/>
        <w:tblLook w:val="04A0"/>
      </w:tblPr>
      <w:tblGrid>
        <w:gridCol w:w="3073"/>
        <w:gridCol w:w="6336"/>
      </w:tblGrid>
      <w:tr w:rsidR="000E2E7F" w:rsidRPr="00F0553E" w:rsidTr="00233C0B">
        <w:tc>
          <w:tcPr>
            <w:tcW w:w="2561" w:type="dxa"/>
          </w:tcPr>
          <w:p w:rsidR="000E2E7F" w:rsidRPr="00F0553E" w:rsidRDefault="000E2E7F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СЕ</w:t>
            </w:r>
          </w:p>
          <w:p w:rsidR="00233C0B" w:rsidRPr="00F0553E" w:rsidRDefault="00233C0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ША</w:t>
            </w:r>
          </w:p>
          <w:p w:rsidR="00233C0B" w:rsidRPr="00F0553E" w:rsidRDefault="00233C0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233C0B" w:rsidRPr="00F0553E" w:rsidRDefault="00233C0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ОБ </w:t>
            </w:r>
          </w:p>
          <w:p w:rsidR="00233C0B" w:rsidRPr="00F0553E" w:rsidRDefault="00233C0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233C0B" w:rsidRPr="00F0553E" w:rsidRDefault="00233C0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ТЫ</w:t>
            </w: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ОН </w:t>
            </w: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ГДЕ</w:t>
            </w: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НИЗ </w:t>
            </w: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КОТ</w:t>
            </w:r>
          </w:p>
          <w:p w:rsidR="00A3368B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10C7A" w:rsidRPr="00F0553E" w:rsidRDefault="00A3368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ПУХ</w:t>
            </w: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A3368B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МАК</w:t>
            </w: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СЛОН</w:t>
            </w: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ВОДА</w:t>
            </w: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ВЕРХ</w:t>
            </w: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810C7A" w:rsidRPr="00F0553E" w:rsidRDefault="00810C7A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КЛЮЧ</w:t>
            </w: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ЧАСЫ </w:t>
            </w: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ДВЕРЬ</w:t>
            </w: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ЧАСТО</w:t>
            </w: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КОМОК</w:t>
            </w: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  <w:p w:rsidR="00E832D4" w:rsidRPr="00F0553E" w:rsidRDefault="00E832D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ПАЛЕЦ</w:t>
            </w:r>
          </w:p>
        </w:tc>
        <w:tc>
          <w:tcPr>
            <w:tcW w:w="6336" w:type="dxa"/>
          </w:tcPr>
          <w:p w:rsidR="000E2E7F" w:rsidRPr="00F0553E" w:rsidRDefault="00233C0B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СЕ ЕС СО СЕ ЕС СО</w:t>
            </w:r>
            <w:r w:rsidR="000E2E7F" w:rsidRPr="00F0553E">
              <w:rPr>
                <w:sz w:val="24"/>
                <w:szCs w:val="24"/>
              </w:rPr>
              <w:t xml:space="preserve"> СЕ СЕ ОС ЕС СЕ</w:t>
            </w:r>
          </w:p>
          <w:p w:rsidR="00233C0B" w:rsidRPr="00F0553E" w:rsidRDefault="00233C0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ША АШ АМ АЩ ША ЩА АП ЦА ША АШ АЩ АШ </w:t>
            </w:r>
          </w:p>
          <w:p w:rsidR="00233C0B" w:rsidRPr="00F0553E" w:rsidRDefault="00233C0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БО БИ ОБ ОВ БА БО БА ОБ ВО ОБ БО БО </w:t>
            </w:r>
          </w:p>
          <w:p w:rsidR="00233C0B" w:rsidRPr="00F0553E" w:rsidRDefault="00233C0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ТЫ ИТ ТИ ТЫ ТИ ТБ ТЬ ЫТ ТЬ ТЫ ИТ ТЫ</w:t>
            </w:r>
          </w:p>
          <w:p w:rsidR="00A3368B" w:rsidRPr="00F0553E" w:rsidRDefault="00A3368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НО ОП ОТ ПО ОН ОП НО ТО ОН ОН НО ПО</w:t>
            </w:r>
          </w:p>
          <w:p w:rsidR="00A3368B" w:rsidRPr="00F0553E" w:rsidRDefault="00A3368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ДЕГ ГЕД ГДО ГЕД ЕГД ГДЕ ГДО ДОГ ГЕД ГДЕ </w:t>
            </w:r>
          </w:p>
          <w:p w:rsidR="00A3368B" w:rsidRPr="00F0553E" w:rsidRDefault="00A3368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НИЗ ИНЗ НИВ НЦВ ИНЗ НИЗ НИЗ ЗИН АНЗ ЗНИ</w:t>
            </w:r>
          </w:p>
          <w:p w:rsidR="00A3368B" w:rsidRPr="00F0553E" w:rsidRDefault="00A3368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ТОК ОТК КОТ КИТ ТАК НОТ НОК КТО КОТ КТО</w:t>
            </w:r>
          </w:p>
          <w:p w:rsidR="00810C7A" w:rsidRPr="00F0553E" w:rsidRDefault="00A3368B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НУХ ПУЖ НХУ ЛУХ ХУП ПХУ</w:t>
            </w:r>
            <w:r w:rsidR="00810C7A" w:rsidRPr="00F0553E">
              <w:rPr>
                <w:sz w:val="24"/>
                <w:szCs w:val="24"/>
              </w:rPr>
              <w:t xml:space="preserve"> ПУХ ПХИ НУХ ХУП</w:t>
            </w:r>
          </w:p>
          <w:p w:rsidR="00A3368B" w:rsidRPr="00F0553E" w:rsidRDefault="00810C7A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КМА МОК КАМ МАК ЛАК НАК КАМ МАК ЖАК МАК</w:t>
            </w:r>
          </w:p>
          <w:p w:rsidR="00810C7A" w:rsidRPr="00F0553E" w:rsidRDefault="00810C7A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 xml:space="preserve">НОСЛ ЛОСН СМОН СОЛН ЛОСМ СЛОН ЛОСМ СЛОМ </w:t>
            </w:r>
          </w:p>
          <w:p w:rsidR="00810C7A" w:rsidRPr="00F0553E" w:rsidRDefault="00810C7A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ОДАВ ВАДО ВАДА ДАВО ВОДА БАДА ДОВА ВОДА</w:t>
            </w:r>
          </w:p>
          <w:p w:rsidR="00810C7A" w:rsidRPr="00F0553E" w:rsidRDefault="00810C7A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ВСХР ВЕРХ ВЕРХ ВЕРЖ ВСХР РЕХВ ВЕРХ ВСХР </w:t>
            </w:r>
          </w:p>
          <w:p w:rsidR="00810C7A" w:rsidRPr="00F0553E" w:rsidRDefault="00810C7A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ЛЮЧК КЛОЧ КМОЧ КЛЮЧ КЛЮЧ КСЮЧ ЧЛЮ</w:t>
            </w:r>
            <w:r w:rsidR="00E832D4" w:rsidRPr="00F0553E">
              <w:rPr>
                <w:sz w:val="24"/>
                <w:szCs w:val="24"/>
              </w:rPr>
              <w:t xml:space="preserve">К ЧЮЛК </w:t>
            </w:r>
          </w:p>
          <w:p w:rsidR="00E832D4" w:rsidRPr="00F0553E" w:rsidRDefault="00E832D4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УАСЫ ЧАСИ ЧЕСЫ ЧОСЫ ЧАСЬ ЧАСЫ ЧЫСА ЧАСЬ</w:t>
            </w:r>
          </w:p>
          <w:p w:rsidR="00E832D4" w:rsidRPr="00F0553E" w:rsidRDefault="00E832D4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ДРЕВЬ ДРЕРЬ ДРВЕР ДЬВЕР ДОВЕР ДВЕРЬ</w:t>
            </w:r>
          </w:p>
          <w:p w:rsidR="00E832D4" w:rsidRPr="00F0553E" w:rsidRDefault="00E832D4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ЧАСОТ ЧАТОС ЧАСТО ЧАЕТО ЧОСТА ЧАСОТ</w:t>
            </w:r>
          </w:p>
          <w:p w:rsidR="00E832D4" w:rsidRPr="00F0553E" w:rsidRDefault="00E832D4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КОКОМ МОКОК КООМК КОМОК КОЛОК КОЖОК КОЛОК</w:t>
            </w:r>
          </w:p>
          <w:p w:rsidR="00E832D4" w:rsidRPr="00F0553E" w:rsidRDefault="00E832D4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ТАЛЕЦ ПАМЕЦ НАЛЕЦ ПАЛЕЦ МАНЕЦ ПАЛЕЦ ПАЧЕЛ</w:t>
            </w:r>
          </w:p>
          <w:p w:rsidR="00E832D4" w:rsidRPr="00F0553E" w:rsidRDefault="00E832D4" w:rsidP="00F0553E">
            <w:pPr>
              <w:spacing w:line="360" w:lineRule="auto"/>
              <w:ind w:left="0" w:right="3376" w:firstLine="0"/>
              <w:rPr>
                <w:sz w:val="24"/>
                <w:szCs w:val="24"/>
              </w:rPr>
            </w:pPr>
          </w:p>
        </w:tc>
      </w:tr>
    </w:tbl>
    <w:p w:rsidR="003132C0" w:rsidRPr="00F0553E" w:rsidRDefault="00DB23B4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 xml:space="preserve">7. «Этот текст написан наоборот. Попробуй каждую строчку прочитать справа налево» </w:t>
      </w:r>
    </w:p>
    <w:tbl>
      <w:tblPr>
        <w:tblStyle w:val="a4"/>
        <w:tblW w:w="0" w:type="auto"/>
        <w:tblInd w:w="567" w:type="dxa"/>
        <w:tblLook w:val="04A0"/>
      </w:tblPr>
      <w:tblGrid>
        <w:gridCol w:w="6912"/>
      </w:tblGrid>
      <w:tr w:rsidR="00DB23B4" w:rsidRPr="00F0553E" w:rsidTr="00DB23B4">
        <w:tc>
          <w:tcPr>
            <w:tcW w:w="6912" w:type="dxa"/>
          </w:tcPr>
          <w:p w:rsidR="00DB23B4" w:rsidRPr="00F0553E" w:rsidRDefault="00DB23B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.акножевдем илсенирп укинтохО</w:t>
            </w:r>
          </w:p>
          <w:p w:rsidR="00DB23B4" w:rsidRPr="00F0553E" w:rsidRDefault="00DB23B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,яслитумс ен коножевдем, ытанмок в вапоП</w:t>
            </w:r>
          </w:p>
          <w:p w:rsidR="00DB23B4" w:rsidRPr="00F0553E" w:rsidRDefault="00DB23B4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.ондобовс ябес лавовтс</w:t>
            </w:r>
            <w:r w:rsidR="008631AF" w:rsidRPr="00F0553E">
              <w:rPr>
                <w:sz w:val="24"/>
                <w:szCs w:val="24"/>
              </w:rPr>
              <w:t xml:space="preserve">вучоп а </w:t>
            </w:r>
          </w:p>
          <w:p w:rsidR="008631AF" w:rsidRPr="00F0553E" w:rsidRDefault="008631AF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.акабос яьчинтохо алшов онтемазен утанмок В</w:t>
            </w:r>
          </w:p>
          <w:p w:rsidR="008631AF" w:rsidRPr="00F0553E" w:rsidRDefault="008631AF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,яревз еивтстусирп аляучоп узарс анО</w:t>
            </w:r>
          </w:p>
          <w:p w:rsidR="008631AF" w:rsidRPr="00F0553E" w:rsidRDefault="008631AF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.метсог микьнелам дан укйотс алаледс и</w:t>
            </w:r>
          </w:p>
          <w:p w:rsidR="008631AF" w:rsidRPr="00F0553E" w:rsidRDefault="008631AF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ан лертомс и логу в яслибаз коножевдеМ</w:t>
            </w:r>
          </w:p>
          <w:p w:rsidR="008631AF" w:rsidRPr="00F0553E" w:rsidRDefault="008E770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имылз укабос юушвидохдоп оннелдем</w:t>
            </w:r>
          </w:p>
          <w:p w:rsidR="008E7706" w:rsidRPr="00F0553E" w:rsidRDefault="008E770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.имакнезалг</w:t>
            </w:r>
          </w:p>
        </w:tc>
      </w:tr>
    </w:tbl>
    <w:p w:rsidR="00DB23B4" w:rsidRPr="00F0553E" w:rsidRDefault="008E77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 xml:space="preserve">8. «Напиши следующие слова наоборот»; </w:t>
      </w:r>
    </w:p>
    <w:p w:rsidR="008E7706" w:rsidRPr="00F0553E" w:rsidRDefault="008E77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ЯБЛОНЯ                         ПОПУГАЙ</w:t>
      </w:r>
    </w:p>
    <w:p w:rsidR="008E7706" w:rsidRPr="00F0553E" w:rsidRDefault="008E77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ПЕТУХ                             КНИГА </w:t>
      </w:r>
    </w:p>
    <w:p w:rsidR="008E7706" w:rsidRPr="00F0553E" w:rsidRDefault="008E77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БРЮКИ                           ТЕТРАДЬ</w:t>
      </w:r>
    </w:p>
    <w:p w:rsidR="008E7706" w:rsidRPr="00F0553E" w:rsidRDefault="00A87FA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ВАГОН                             ТЕЛЕФОН</w:t>
      </w:r>
    </w:p>
    <w:p w:rsidR="00A87FAF" w:rsidRPr="00F0553E" w:rsidRDefault="00A87FA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ЗЕРКАЛО                        ВАЗА</w:t>
      </w:r>
    </w:p>
    <w:p w:rsidR="00A87FAF" w:rsidRPr="00F0553E" w:rsidRDefault="00A87FA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ШКОЛА                           МАШИНА</w:t>
      </w:r>
    </w:p>
    <w:p w:rsidR="00A87FAF" w:rsidRPr="00F0553E" w:rsidRDefault="00A87FA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СЕМЕЧКО</w:t>
      </w:r>
    </w:p>
    <w:p w:rsidR="00A87FAF" w:rsidRPr="00F0553E" w:rsidRDefault="00A87FAF" w:rsidP="00F0553E">
      <w:pPr>
        <w:spacing w:line="360" w:lineRule="auto"/>
        <w:ind w:right="2035"/>
        <w:rPr>
          <w:sz w:val="24"/>
          <w:szCs w:val="24"/>
        </w:rPr>
      </w:pPr>
    </w:p>
    <w:p w:rsidR="00A87FAF" w:rsidRPr="00F0553E" w:rsidRDefault="00A87FA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9. «В этой сказке, к сожалению, забыли отделить слова друг от друга. Сможешь это исправить?»</w:t>
      </w:r>
    </w:p>
    <w:p w:rsidR="00A87FAF" w:rsidRPr="00F0553E" w:rsidRDefault="00A87FAF" w:rsidP="00F0553E">
      <w:pPr>
        <w:spacing w:line="360" w:lineRule="auto"/>
        <w:ind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ХОТЕЛАГАЛКАПИТЬ.НАДВОРЕСТОЯЛ</w:t>
      </w:r>
    </w:p>
    <w:p w:rsidR="00717B5F" w:rsidRPr="00F0553E" w:rsidRDefault="00717B5F" w:rsidP="00F0553E">
      <w:pPr>
        <w:spacing w:line="360" w:lineRule="auto"/>
        <w:ind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КУВШИНСВОДОЙ,АВКУВШИНЕВОДАБЫЛА</w:t>
      </w:r>
    </w:p>
    <w:p w:rsidR="00717B5F" w:rsidRPr="00F0553E" w:rsidRDefault="00717B5F" w:rsidP="00F0553E">
      <w:pPr>
        <w:spacing w:line="360" w:lineRule="auto"/>
        <w:ind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ТОЛЬКОНАДНЕ.ГАЛКЕНЕЛЬЗЯБЫЛО</w:t>
      </w:r>
    </w:p>
    <w:p w:rsidR="00717B5F" w:rsidRPr="00F0553E" w:rsidRDefault="00717B5F" w:rsidP="00F0553E">
      <w:pPr>
        <w:spacing w:line="360" w:lineRule="auto"/>
        <w:ind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ДОСТАТЬ.ОНАСТАЛАКИДАТЬВКУВШИН</w:t>
      </w:r>
    </w:p>
    <w:p w:rsidR="00717B5F" w:rsidRPr="00F0553E" w:rsidRDefault="00717B5F" w:rsidP="00F0553E">
      <w:pPr>
        <w:spacing w:line="360" w:lineRule="auto"/>
        <w:ind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КАМУШКИИСТОЛЬКОНАКЛАЛА,ЧТОВОДА</w:t>
      </w:r>
    </w:p>
    <w:p w:rsidR="00717B5F" w:rsidRPr="00F0553E" w:rsidRDefault="00717B5F" w:rsidP="00F0553E">
      <w:pPr>
        <w:spacing w:line="360" w:lineRule="auto"/>
        <w:ind w:right="2035" w:firstLine="0"/>
        <w:rPr>
          <w:sz w:val="24"/>
          <w:szCs w:val="24"/>
        </w:rPr>
      </w:pPr>
      <w:r w:rsidRPr="00F0553E">
        <w:rPr>
          <w:sz w:val="24"/>
          <w:szCs w:val="24"/>
        </w:rPr>
        <w:t>СТАЛАВЫШЕИМОЖНОБЫЛОПИТЬ.</w:t>
      </w:r>
    </w:p>
    <w:p w:rsidR="007330D6" w:rsidRPr="00F0553E" w:rsidRDefault="007330D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Так же в нашей работе уделяется внимание развитию  зрительно-моторных координаций –  следующие задания: </w:t>
      </w:r>
    </w:p>
    <w:p w:rsidR="007330D6" w:rsidRPr="00F0553E" w:rsidRDefault="007330D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1.</w:t>
      </w:r>
      <w:r w:rsidR="00B27018" w:rsidRPr="00F0553E">
        <w:rPr>
          <w:sz w:val="24"/>
          <w:szCs w:val="24"/>
        </w:rPr>
        <w:t xml:space="preserve"> «Срисуй фигуры» (более сложный вариант: «Запомни сочетание второй и третьей фигур и нарисуй так же".</w:t>
      </w:r>
    </w:p>
    <w:p w:rsidR="00B27018" w:rsidRPr="00F0553E" w:rsidRDefault="00B27018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2. «Срисуй иероглифы».</w:t>
      </w:r>
    </w:p>
    <w:p w:rsidR="00B27018" w:rsidRPr="00F0553E" w:rsidRDefault="00B27018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3. «Дорисуй фигуры».</w:t>
      </w:r>
    </w:p>
    <w:p w:rsidR="0032297B" w:rsidRPr="00F0553E" w:rsidRDefault="0032297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4. «Графический диктант». </w:t>
      </w:r>
    </w:p>
    <w:p w:rsidR="0032297B" w:rsidRPr="00F0553E" w:rsidRDefault="0032297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5. «Кроссворды».</w:t>
      </w:r>
    </w:p>
    <w:p w:rsidR="00437DB4" w:rsidRPr="00F0553E" w:rsidRDefault="0032297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6</w:t>
      </w:r>
      <w:r w:rsidR="00437DB4" w:rsidRPr="00F0553E">
        <w:rPr>
          <w:sz w:val="24"/>
          <w:szCs w:val="24"/>
        </w:rPr>
        <w:t>. «Муха». На листе бумаги рисуем «клетку», в ней 9 окошек 3*3,как для игры в «крестики – нолики». В этой клетке живёт воображаемая виртуальная муха, которая может передвигаться</w:t>
      </w:r>
      <w:r w:rsidR="005648D0" w:rsidRPr="00F0553E">
        <w:rPr>
          <w:sz w:val="24"/>
          <w:szCs w:val="24"/>
        </w:rPr>
        <w:t xml:space="preserve"> по команде ведущего из одного окошечка в другое вверх, вниз, вправо или влево. Иногда мухе даётся «неправильная» команда, в результате чего она «вылетает» за пределы кл</w:t>
      </w:r>
      <w:r w:rsidRPr="00F0553E">
        <w:rPr>
          <w:sz w:val="24"/>
          <w:szCs w:val="24"/>
        </w:rPr>
        <w:t>етки, вот тут-то игрок должен хл</w:t>
      </w:r>
      <w:r w:rsidR="005648D0" w:rsidRPr="00F0553E">
        <w:rPr>
          <w:sz w:val="24"/>
          <w:szCs w:val="24"/>
        </w:rPr>
        <w:t>опнуть</w:t>
      </w:r>
      <w:r w:rsidRPr="00F0553E">
        <w:rPr>
          <w:sz w:val="24"/>
          <w:szCs w:val="24"/>
        </w:rPr>
        <w:t xml:space="preserve"> в ладоши так громко, чтобы муха вернулась в клетку. Свой полёт муха всегда начинает из центрального окошечка. Мух можно ловить как с открытыми, так и закрытыми глазами. Количество окошечек можно увеличивать. </w:t>
      </w:r>
    </w:p>
    <w:p w:rsidR="004B1169" w:rsidRPr="00F0553E" w:rsidRDefault="004B116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>При письме для левши гораздо более существенную роль, чем правило, играет интуиция. Его внутренний голос готов подсказать правильный ответ, и он – голос – никогда не обманет и не подведёт. Если его расслышать. Требования знать точную формулировку «по учебнику» и вечные вопросы «Почему ты так написал</w:t>
      </w:r>
      <w:r w:rsidR="00977CD6" w:rsidRPr="00F0553E">
        <w:rPr>
          <w:sz w:val="24"/>
          <w:szCs w:val="24"/>
        </w:rPr>
        <w:t>?», «Как проверить?» - подавляется интуиция. Внут- ренний голос может криком кричать: «Мо-ло-ток!!!», а обладатель</w:t>
      </w:r>
      <w:r w:rsidR="006E6B30" w:rsidRPr="00F0553E">
        <w:rPr>
          <w:sz w:val="24"/>
          <w:szCs w:val="24"/>
        </w:rPr>
        <w:t xml:space="preserve"> этого внутреннего голоса и в ус не дует, не слышит своего верного товарища, не приучен это делать или даже пытается этот голос заглушить</w:t>
      </w:r>
      <w:r w:rsidR="0095460D" w:rsidRPr="00F0553E">
        <w:rPr>
          <w:sz w:val="24"/>
          <w:szCs w:val="24"/>
        </w:rPr>
        <w:t xml:space="preserve">. Применяет правило – и получает обратный результат: «малаток». Кроме того, чтобы интуиция заработала, ей тоже нужна информация, нужна база, ясность, толкование, ко- рые будут действовать на уровне подсознания, а на молоток выдавать правильный ответ. Для этого мы используем </w:t>
      </w:r>
      <w:r w:rsidR="001B4AF3" w:rsidRPr="00F0553E">
        <w:rPr>
          <w:sz w:val="24"/>
          <w:szCs w:val="24"/>
        </w:rPr>
        <w:t xml:space="preserve">хорошо известные нашим родителям </w:t>
      </w:r>
      <w:r w:rsidR="0095460D" w:rsidRPr="00F0553E">
        <w:rPr>
          <w:sz w:val="24"/>
          <w:szCs w:val="24"/>
        </w:rPr>
        <w:t>забавные</w:t>
      </w:r>
      <w:r w:rsidR="001B4AF3" w:rsidRPr="00F0553E">
        <w:rPr>
          <w:sz w:val="24"/>
          <w:szCs w:val="24"/>
        </w:rPr>
        <w:t xml:space="preserve"> стишки, помогающие запоминать и сами правила, и исключения из них. Напоминаем эти старинные мудрости: </w:t>
      </w:r>
    </w:p>
    <w:p w:rsidR="001B4AF3" w:rsidRPr="00F0553E" w:rsidRDefault="001B4AF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«Я и мы, </w:t>
      </w:r>
    </w:p>
    <w:p w:rsidR="001B4AF3" w:rsidRPr="00F0553E" w:rsidRDefault="001B4AF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Ты и вы, </w:t>
      </w:r>
    </w:p>
    <w:p w:rsidR="001B4AF3" w:rsidRPr="00F0553E" w:rsidRDefault="001B4AF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Он, она, они»- для запоминания личных местоимений.</w:t>
      </w:r>
    </w:p>
    <w:p w:rsidR="001B4AF3" w:rsidRPr="00F0553E" w:rsidRDefault="001B4AF3" w:rsidP="00F0553E">
      <w:pPr>
        <w:spacing w:line="360" w:lineRule="auto"/>
        <w:ind w:right="2035"/>
        <w:rPr>
          <w:sz w:val="24"/>
          <w:szCs w:val="24"/>
        </w:rPr>
      </w:pPr>
    </w:p>
    <w:p w:rsidR="001B4AF3" w:rsidRPr="00F0553E" w:rsidRDefault="001B4AF3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"</w:t>
      </w:r>
      <w:r w:rsidR="00B71156" w:rsidRPr="00F0553E">
        <w:rPr>
          <w:sz w:val="24"/>
          <w:szCs w:val="24"/>
        </w:rPr>
        <w:t xml:space="preserve">Здание, здоровье, здесь, ещё ни зги      «Кое, либо, то, нибудь –черточку не позабудь». </w:t>
      </w:r>
    </w:p>
    <w:p w:rsidR="00B71156" w:rsidRPr="00F0553E" w:rsidRDefault="00B7115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С буквы З – запомни и всегда пиши».</w:t>
      </w:r>
      <w:r w:rsidR="00E71506" w:rsidRPr="00F0553E">
        <w:rPr>
          <w:sz w:val="24"/>
          <w:szCs w:val="24"/>
        </w:rPr>
        <w:t xml:space="preserve">     «Чу-щу с буквой У пишу, ча-ща пишу с буквой А».</w:t>
      </w:r>
    </w:p>
    <w:p w:rsidR="00B71156" w:rsidRPr="00F0553E" w:rsidRDefault="00B71156" w:rsidP="00F0553E">
      <w:pPr>
        <w:spacing w:line="360" w:lineRule="auto"/>
        <w:ind w:right="2035"/>
        <w:rPr>
          <w:sz w:val="24"/>
          <w:szCs w:val="24"/>
        </w:rPr>
      </w:pPr>
    </w:p>
    <w:p w:rsidR="00B71156" w:rsidRPr="00F0553E" w:rsidRDefault="00B7115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«Ростислав – ростовщик из Ростова.</w:t>
      </w:r>
    </w:p>
    <w:p w:rsidR="00B71156" w:rsidRPr="00F0553E" w:rsidRDefault="00B7115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Продавал ростки за четыре слова» - для запоминания слов с буквой О перед СТ в корнях с чередованием РОС-РАСТ-РАЩ. </w:t>
      </w: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«Гнать, дышать, терпеть, вертеть, </w:t>
      </w: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И зависеть, и смотреть, </w:t>
      </w: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Слышать, видеть и обидеть,</w:t>
      </w: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И держать, и ненавидеть» - для запоминания 11 глаголов- исключений.</w:t>
      </w: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</w:p>
    <w:p w:rsidR="00E71506" w:rsidRPr="00F0553E" w:rsidRDefault="00E71506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«О и Е соединяют  всех везде». </w:t>
      </w:r>
    </w:p>
    <w:p w:rsidR="0078648E" w:rsidRPr="00F0553E" w:rsidRDefault="0078648E" w:rsidP="00F0553E">
      <w:pPr>
        <w:spacing w:line="360" w:lineRule="auto"/>
        <w:ind w:right="2035"/>
        <w:rPr>
          <w:sz w:val="24"/>
          <w:szCs w:val="24"/>
        </w:rPr>
      </w:pPr>
    </w:p>
    <w:p w:rsidR="0078648E" w:rsidRPr="00F0553E" w:rsidRDefault="007864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«Цыган подошёл к цыплёнку на цыпочках и цыкнул: </w:t>
      </w:r>
    </w:p>
    <w:p w:rsidR="0078648E" w:rsidRPr="00F0553E" w:rsidRDefault="007864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 xml:space="preserve">«Цыц!»» - для запоминания слов, в корне которых после Ц пишется Ы. </w:t>
      </w:r>
    </w:p>
    <w:p w:rsidR="00AD4C2A" w:rsidRPr="00F0553E" w:rsidRDefault="00AD4C2A" w:rsidP="00F0553E">
      <w:pPr>
        <w:spacing w:line="360" w:lineRule="auto"/>
        <w:ind w:right="2035"/>
        <w:rPr>
          <w:sz w:val="24"/>
          <w:szCs w:val="24"/>
        </w:rPr>
      </w:pPr>
    </w:p>
    <w:p w:rsidR="0078648E" w:rsidRPr="00F0553E" w:rsidRDefault="007864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«Э пишу я перед Р только в мэр, пэр и сэр» - для запоминания слов, в которых Э пишется между двух согласных.</w:t>
      </w:r>
    </w:p>
    <w:p w:rsidR="00AD4C2A" w:rsidRPr="00F0553E" w:rsidRDefault="00AD4C2A" w:rsidP="00F0553E">
      <w:pPr>
        <w:spacing w:line="360" w:lineRule="auto"/>
        <w:ind w:right="2035"/>
        <w:rPr>
          <w:sz w:val="24"/>
          <w:szCs w:val="24"/>
        </w:rPr>
      </w:pPr>
    </w:p>
    <w:p w:rsidR="0078648E" w:rsidRPr="00F0553E" w:rsidRDefault="0078648E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Для </w:t>
      </w:r>
      <w:r w:rsidR="004C0B82" w:rsidRPr="00F0553E">
        <w:rPr>
          <w:sz w:val="24"/>
          <w:szCs w:val="24"/>
        </w:rPr>
        <w:t xml:space="preserve">заучивания и </w:t>
      </w:r>
      <w:r w:rsidRPr="00F0553E">
        <w:rPr>
          <w:sz w:val="24"/>
          <w:szCs w:val="24"/>
        </w:rPr>
        <w:t>практической отработк</w:t>
      </w:r>
      <w:r w:rsidR="004C0B82" w:rsidRPr="00F0553E">
        <w:rPr>
          <w:sz w:val="24"/>
          <w:szCs w:val="24"/>
        </w:rPr>
        <w:t xml:space="preserve">и любого правила нами используется игра «грам-мино». Игра основана на правилах игры в домино. Требуется изготовить 28 карточек-фишек, каждая из которых поделена на две части: на одной части помещена буква, на другой – слово с пропущенной буквой. Для каждого правила требуется свой комплект фишек. В игре могут при- нимать участие от 2до4 </w:t>
      </w:r>
      <w:r w:rsidR="00AD4C2A" w:rsidRPr="00F0553E">
        <w:rPr>
          <w:sz w:val="24"/>
          <w:szCs w:val="24"/>
        </w:rPr>
        <w:t xml:space="preserve">человек, каждый из которых берёт по 7 карточек. Неразобранные кар- точки откладываются в «базар». Любым способом определяется игрок, который будет ходить первым. Он выкладывает на стол любую карточку. Игроки по очереди подставляют свои кар- точки к одному или другому концу выложенной карточки, образовывая цепочку, так чтобы имеющаяся на карточке буква была пропущена в слове. </w:t>
      </w:r>
      <w:r w:rsidR="008F38C5" w:rsidRPr="00F0553E">
        <w:rPr>
          <w:sz w:val="24"/>
          <w:szCs w:val="24"/>
        </w:rPr>
        <w:t xml:space="preserve">Если нужной карточки у игрока нет, он отправляется за ней на «базар» и берёт карточки, пока не будет нужной буквы или слова. Выиг- рывает тот, кто первым выложит все свои карточки. </w:t>
      </w:r>
    </w:p>
    <w:p w:rsidR="008F38C5" w:rsidRPr="00F0553E" w:rsidRDefault="008F38C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Для запоминания словарных слов</w:t>
      </w:r>
      <w:r w:rsidR="00AF3998" w:rsidRPr="00F0553E">
        <w:rPr>
          <w:sz w:val="24"/>
          <w:szCs w:val="24"/>
        </w:rPr>
        <w:t xml:space="preserve"> для левшей мы используем рисование. Большинство из них любят и умеют рисовать, а способность к фантазированию поможет изобразить слово так, чтобы картинка содержала в себе подсказку к написанию. Например, слово «пальто» может быть нарисовано так: женщина, одетая в пальто с поясом, которое похоже на букву А. Слово «кастрюля» изображается, естественно, в виде этой посудины, украшенной узором из букв А. А сапоги нарисуем с каблучками в виде буквы А</w:t>
      </w:r>
      <w:r w:rsidR="009A6707" w:rsidRPr="00F0553E">
        <w:rPr>
          <w:sz w:val="24"/>
          <w:szCs w:val="24"/>
        </w:rPr>
        <w:t>. Петух рисуется в виде птицы с гребешком – буквой Е. Тут нет предела для изобретений, главное, чтобы левша понял, что от него требуется, и не подменил «словесное рисование» просто рисованием.</w:t>
      </w:r>
    </w:p>
    <w:p w:rsidR="001944ED" w:rsidRPr="00F0553E" w:rsidRDefault="001944ED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Чтобы леворукому ребёнку было проще запомнить буквы, их можно разделить на несколько групп по написанию. Такое деление представляет собой внешнюю визуальную опору для запоминания.</w:t>
      </w:r>
    </w:p>
    <w:tbl>
      <w:tblPr>
        <w:tblStyle w:val="a4"/>
        <w:tblW w:w="5000" w:type="pct"/>
        <w:tblInd w:w="567" w:type="dxa"/>
        <w:tblLook w:val="04A0"/>
      </w:tblPr>
      <w:tblGrid>
        <w:gridCol w:w="3502"/>
        <w:gridCol w:w="3671"/>
        <w:gridCol w:w="4434"/>
      </w:tblGrid>
      <w:tr w:rsidR="00A26E35" w:rsidRPr="00F0553E" w:rsidTr="00700C6D">
        <w:tc>
          <w:tcPr>
            <w:tcW w:w="1451" w:type="pct"/>
          </w:tcPr>
          <w:p w:rsidR="00A26E35" w:rsidRPr="00F0553E" w:rsidRDefault="00A26E35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Группа</w:t>
            </w:r>
          </w:p>
        </w:tc>
        <w:tc>
          <w:tcPr>
            <w:tcW w:w="1587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Опорная картинка</w:t>
            </w:r>
          </w:p>
        </w:tc>
        <w:tc>
          <w:tcPr>
            <w:tcW w:w="1961" w:type="pct"/>
          </w:tcPr>
          <w:p w:rsidR="00A26E35" w:rsidRPr="00F0553E" w:rsidRDefault="00A26E35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lastRenderedPageBreak/>
              <w:t>Буквы- «колёса»</w:t>
            </w:r>
          </w:p>
        </w:tc>
        <w:tc>
          <w:tcPr>
            <w:tcW w:w="1587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колесо</w:t>
            </w:r>
          </w:p>
        </w:tc>
        <w:tc>
          <w:tcPr>
            <w:tcW w:w="1961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О, С, З Ю, Ф, В, Э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Буквы- «лестница»</w:t>
            </w:r>
          </w:p>
        </w:tc>
        <w:tc>
          <w:tcPr>
            <w:tcW w:w="1587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лестница</w:t>
            </w:r>
          </w:p>
        </w:tc>
        <w:tc>
          <w:tcPr>
            <w:tcW w:w="1961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Н, Е, Ё </w:t>
            </w:r>
          </w:p>
          <w:p w:rsidR="00E71556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</w:t>
            </w:r>
            <w:r w:rsidR="00E71556" w:rsidRPr="00F0553E">
              <w:rPr>
                <w:sz w:val="24"/>
                <w:szCs w:val="24"/>
              </w:rPr>
              <w:t>– «заборы»</w:t>
            </w:r>
          </w:p>
        </w:tc>
        <w:tc>
          <w:tcPr>
            <w:tcW w:w="1587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забор</w:t>
            </w:r>
          </w:p>
        </w:tc>
        <w:tc>
          <w:tcPr>
            <w:tcW w:w="1961" w:type="pct"/>
          </w:tcPr>
          <w:p w:rsidR="00A26E35" w:rsidRPr="00F0553E" w:rsidRDefault="00E71556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Ш, Щ, Ц, И, Й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Буквы– «ракеты»</w:t>
            </w:r>
          </w:p>
        </w:tc>
        <w:tc>
          <w:tcPr>
            <w:tcW w:w="1587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ракета</w:t>
            </w:r>
          </w:p>
        </w:tc>
        <w:tc>
          <w:tcPr>
            <w:tcW w:w="196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Л, А, Д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Буквы-  «млотки»</w:t>
            </w:r>
          </w:p>
        </w:tc>
        <w:tc>
          <w:tcPr>
            <w:tcW w:w="1587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молоток</w:t>
            </w:r>
          </w:p>
        </w:tc>
        <w:tc>
          <w:tcPr>
            <w:tcW w:w="196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Г, Т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Буквы- «ворота»</w:t>
            </w:r>
          </w:p>
        </w:tc>
        <w:tc>
          <w:tcPr>
            <w:tcW w:w="1587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футбольные ворота</w:t>
            </w:r>
          </w:p>
        </w:tc>
        <w:tc>
          <w:tcPr>
            <w:tcW w:w="196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П, М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Буквы– «жучки»</w:t>
            </w:r>
          </w:p>
        </w:tc>
        <w:tc>
          <w:tcPr>
            <w:tcW w:w="1587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 xml:space="preserve">жучок </w:t>
            </w:r>
          </w:p>
        </w:tc>
        <w:tc>
          <w:tcPr>
            <w:tcW w:w="196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Ж, Х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Буквы– «крючки»</w:t>
            </w:r>
          </w:p>
        </w:tc>
        <w:tc>
          <w:tcPr>
            <w:tcW w:w="1587" w:type="pct"/>
          </w:tcPr>
          <w:p w:rsidR="00A26E35" w:rsidRPr="00F0553E" w:rsidRDefault="00DC14D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р</w:t>
            </w:r>
            <w:r w:rsidR="00D37D01" w:rsidRPr="00F0553E">
              <w:rPr>
                <w:sz w:val="24"/>
                <w:szCs w:val="24"/>
              </w:rPr>
              <w:t>ыболовный крючок</w:t>
            </w:r>
          </w:p>
        </w:tc>
        <w:tc>
          <w:tcPr>
            <w:tcW w:w="1961" w:type="pct"/>
          </w:tcPr>
          <w:p w:rsidR="00A26E35" w:rsidRPr="00F0553E" w:rsidRDefault="00D37D01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К, У,Ч</w:t>
            </w:r>
          </w:p>
        </w:tc>
      </w:tr>
      <w:tr w:rsidR="00A26E35" w:rsidRPr="00F0553E" w:rsidTr="00700C6D">
        <w:tc>
          <w:tcPr>
            <w:tcW w:w="1451" w:type="pct"/>
          </w:tcPr>
          <w:p w:rsidR="00A26E35" w:rsidRPr="00F0553E" w:rsidRDefault="00700C6D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</w:rPr>
              <w:t>Буквы- «колечки»</w:t>
            </w:r>
          </w:p>
        </w:tc>
        <w:tc>
          <w:tcPr>
            <w:tcW w:w="1587" w:type="pct"/>
          </w:tcPr>
          <w:p w:rsidR="00DC14DE" w:rsidRPr="00F0553E" w:rsidRDefault="00DC14DE" w:rsidP="00F0553E">
            <w:pPr>
              <w:spacing w:line="360" w:lineRule="auto"/>
              <w:ind w:left="0" w:right="2035" w:firstLine="0"/>
              <w:rPr>
                <w:sz w:val="24"/>
                <w:szCs w:val="24"/>
                <w:lang w:val="en-US"/>
              </w:rPr>
            </w:pPr>
            <w:r w:rsidRPr="00F0553E">
              <w:rPr>
                <w:sz w:val="24"/>
                <w:szCs w:val="24"/>
              </w:rPr>
              <w:t xml:space="preserve">два кружочка с палочками </w:t>
            </w:r>
          </w:p>
        </w:tc>
        <w:tc>
          <w:tcPr>
            <w:tcW w:w="1961" w:type="pct"/>
          </w:tcPr>
          <w:p w:rsidR="00A26E35" w:rsidRPr="00F0553E" w:rsidRDefault="00DC14DE" w:rsidP="00F0553E">
            <w:pPr>
              <w:spacing w:line="360" w:lineRule="auto"/>
              <w:ind w:left="0" w:right="2035" w:firstLine="0"/>
              <w:rPr>
                <w:sz w:val="24"/>
                <w:szCs w:val="24"/>
              </w:rPr>
            </w:pPr>
            <w:r w:rsidRPr="00F0553E">
              <w:rPr>
                <w:sz w:val="24"/>
                <w:szCs w:val="24"/>
                <w:lang w:val="en-US"/>
              </w:rPr>
              <w:t>Б, Р, Ъ, Ы, Ь, Я</w:t>
            </w:r>
          </w:p>
        </w:tc>
      </w:tr>
    </w:tbl>
    <w:p w:rsidR="001944ED" w:rsidRPr="00F0553E" w:rsidRDefault="00E8005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В силу своих эмоционально-психологических особенностей леворукие дети болезненно реагируют на отношение к ним других; их самооценка может подвергаться корректировке под влиянием оценки другими людьми.</w:t>
      </w:r>
    </w:p>
    <w:p w:rsidR="003C6F12" w:rsidRPr="00F0553E" w:rsidRDefault="00F81EC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С целью снятия трудностей, возникающих в процессе общ</w:t>
      </w:r>
      <w:r w:rsidR="00E8005B" w:rsidRPr="00F0553E">
        <w:rPr>
          <w:sz w:val="24"/>
          <w:szCs w:val="24"/>
        </w:rPr>
        <w:t>ения и взаимоотношений с други- ми детьми, развития таких коммуникативных навыков, как: внимательно слушать собеседни-ка, понимать его, выражать свои мысли,</w:t>
      </w:r>
      <w:r w:rsidR="00E87F67" w:rsidRPr="00F0553E">
        <w:rPr>
          <w:sz w:val="24"/>
          <w:szCs w:val="24"/>
        </w:rPr>
        <w:t xml:space="preserve"> помогать и поддерживать тех, с  кем общаешься, пре- дупреждать и разрешать конфликт.</w:t>
      </w:r>
    </w:p>
    <w:p w:rsidR="00E87F67" w:rsidRPr="00F0553E" w:rsidRDefault="00E87F67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Многие леворукие дети не любят выступать публично, отвечать у доски, зная правильный ответ на поставленный педагогом вопрос, предпочитают не поднимать руку, опасаясь неудач, ошибок. Учитывая эту особенность левшей, нужно постоянно давать им установку на успеш- ность, вселять в них уверенность</w:t>
      </w:r>
      <w:r w:rsidR="00162884" w:rsidRPr="00F0553E">
        <w:rPr>
          <w:sz w:val="24"/>
          <w:szCs w:val="24"/>
        </w:rPr>
        <w:t xml:space="preserve">, что они не хуже других, что у них всё получится. (Игры и уп- ражнения для повышения уверенности в себе) Важно демонстрировать свою </w:t>
      </w:r>
      <w:r w:rsidR="00162884" w:rsidRPr="00F0553E">
        <w:rPr>
          <w:sz w:val="24"/>
          <w:szCs w:val="24"/>
        </w:rPr>
        <w:lastRenderedPageBreak/>
        <w:t>заинтересован- ность в успехах леворукого ребёнка, он должен постоянно ощущать поддержку взрослых.</w:t>
      </w:r>
    </w:p>
    <w:p w:rsidR="000A3975" w:rsidRPr="00F0553E" w:rsidRDefault="000A3975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Многие школьные проблемы, в том числе и нарушение почерка, и увеличение количества ошибок, и трудности с чтением, и трудности с математикой, могут быть связаны с высоким функциональным напряжением и утомлением, возникающими из-за сильной перегрузки.</w:t>
      </w:r>
      <w:r w:rsidR="000D071B" w:rsidRPr="00F0553E">
        <w:rPr>
          <w:sz w:val="24"/>
          <w:szCs w:val="24"/>
        </w:rPr>
        <w:t xml:space="preserve"> С этой целью мы используем релаксационные игры и упражнения. Вот некоторые из них.</w:t>
      </w:r>
    </w:p>
    <w:p w:rsidR="000D071B" w:rsidRPr="00F0553E" w:rsidRDefault="000D071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                       Снежная баба.</w:t>
      </w:r>
    </w:p>
    <w:p w:rsidR="000D071B" w:rsidRPr="00F0553E" w:rsidRDefault="000D071B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Из этого упражнения можно сделать небольшую игру, катая при этом по полу воображае- мые комья снега. Затем вместе с детьми вы лепите снежную бабу, а ребёнок её изображает.</w:t>
      </w:r>
      <w:r w:rsidRPr="00F0553E">
        <w:rPr>
          <w:sz w:val="24"/>
          <w:szCs w:val="24"/>
        </w:rPr>
        <w:br/>
        <w:t xml:space="preserve">     Итак, «слепили дети во дворе снежную бабу, а ребёнок её изображает. </w:t>
      </w:r>
      <w:r w:rsidR="002A62FA" w:rsidRPr="00F0553E">
        <w:rPr>
          <w:sz w:val="24"/>
          <w:szCs w:val="24"/>
        </w:rPr>
        <w:t xml:space="preserve">Красивая снежная ба- ба получилась. Есть у неё голова, туловище, две руки, которые чуть торчат в стороны, и стоит она на двух крепких ножках…  Ночью подул ветер холодный-холодный, и стала наша баба за- мерзать. Сначала у неё замёрзла голова (попросить ребёнка напрячь голову и шею), потом плечи (ребёнок напрягает плечи), потом туловище (ребёнок напрягает туловище). </w:t>
      </w:r>
      <w:r w:rsidR="00585662" w:rsidRPr="00F0553E">
        <w:rPr>
          <w:sz w:val="24"/>
          <w:szCs w:val="24"/>
        </w:rPr>
        <w:t>А ветер дует всё сильнее, хочет разрушить снежную бабу. Упёрлась снежная баба своими ножками (дети сильно напрягают ноги), и не удалось ветру разрушить снежную бабу. Улетел ветер, наступи –ло утро, выглянуло солнышко, увидело снежную бабу и решило её отогреть. Стало солнышко припекать, и начала баба таять. Сначала стала таять голова</w:t>
      </w:r>
      <w:r w:rsidR="00B66A55" w:rsidRPr="00F0553E">
        <w:rPr>
          <w:sz w:val="24"/>
          <w:szCs w:val="24"/>
        </w:rPr>
        <w:t xml:space="preserve"> (дети свободно опускают голову), потом плечи (дети расслабляют и опускают плечи), потом руки (мягко опускают руки), потом туловище (дети, как бы оседая, склоняются вперёд), а потом и ноги (ноги мягко сгибаются в ко- ленях). Дети садятся на стульчики и расслабляются. Солнышко греет, снежная баба тает и прев- ращается в лужицу, растекающуюся поземле».</w:t>
      </w:r>
    </w:p>
    <w:p w:rsidR="00F101A0" w:rsidRPr="00F0553E" w:rsidRDefault="00F101A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                     Сдвинь камень</w:t>
      </w:r>
    </w:p>
    <w:p w:rsidR="00F101A0" w:rsidRPr="00F0553E" w:rsidRDefault="00F101A0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Дети сидят на стульчиках. Попросите их представить, что возле правой ноги лежит огром- ный тяжёлый камень. Нужно хорошенько упереться правой ногой (ступнёй) в этот камень и постараться хотя бы слегка сдвинуть его с места. Для этого следует слегка приподнять ногу и сильно напрячь её (8-12 секунд). Затем нога возвращается в исходное положение; «нога тёп- лая.., мягкая.., отдыхает…» Затем то же самое проделывается с левой ногой.</w:t>
      </w:r>
    </w:p>
    <w:p w:rsidR="00A7344A" w:rsidRPr="00F0553E" w:rsidRDefault="00A7344A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lastRenderedPageBreak/>
        <w:t>Леворукий ребёнок требует особого внимания и особого подхода не потому, что он левору- кий, а потому, что он, как и любой ребёнок, неповторим и индивидуален. Ему должно быть спо- койно и удобно жить в праворуком мире, чтобы воспринимать этот мир как свой, а не как чу- жой.</w:t>
      </w:r>
    </w:p>
    <w:p w:rsidR="0055379F" w:rsidRPr="00F0553E" w:rsidRDefault="0055379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                                                                  Ипользуемая литература</w:t>
      </w:r>
    </w:p>
    <w:p w:rsidR="0055379F" w:rsidRPr="00F0553E" w:rsidRDefault="0055379F" w:rsidP="00F0553E">
      <w:pPr>
        <w:spacing w:line="360" w:lineRule="auto"/>
        <w:ind w:right="2035"/>
        <w:rPr>
          <w:sz w:val="24"/>
          <w:szCs w:val="24"/>
        </w:rPr>
      </w:pPr>
    </w:p>
    <w:p w:rsidR="00873DA6" w:rsidRPr="00F0553E" w:rsidRDefault="0055379F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1. Безруких М. М. Леворукий ребёнок в школе и дома. –</w:t>
      </w:r>
      <w:r w:rsidR="007C2199" w:rsidRPr="00F0553E">
        <w:rPr>
          <w:sz w:val="24"/>
          <w:szCs w:val="24"/>
        </w:rPr>
        <w:t xml:space="preserve"> Екатеринбург: У-Фактория, 2001 </w:t>
      </w:r>
    </w:p>
    <w:p w:rsidR="007C2199" w:rsidRPr="00F0553E" w:rsidRDefault="007C2199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 xml:space="preserve">2.Гаврина С.Е., Кутявина Н.Л. и др. Развиваем руки – чтоб учиться писать и красиво рисовать. Популярное пособие для родителей и педагогов. </w:t>
      </w:r>
      <w:r w:rsidR="00500B31" w:rsidRPr="00F0553E">
        <w:rPr>
          <w:sz w:val="24"/>
          <w:szCs w:val="24"/>
        </w:rPr>
        <w:t>–</w:t>
      </w:r>
      <w:r w:rsidRPr="00F0553E">
        <w:rPr>
          <w:sz w:val="24"/>
          <w:szCs w:val="24"/>
        </w:rPr>
        <w:t xml:space="preserve"> Ярославль</w:t>
      </w:r>
      <w:r w:rsidR="00500B31" w:rsidRPr="00F0553E">
        <w:rPr>
          <w:sz w:val="24"/>
          <w:szCs w:val="24"/>
        </w:rPr>
        <w:t>: Академия развития, 2000</w:t>
      </w:r>
    </w:p>
    <w:p w:rsidR="00873DA6" w:rsidRPr="00F0553E" w:rsidRDefault="00500B31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3</w:t>
      </w:r>
      <w:r w:rsidR="00873DA6" w:rsidRPr="00F0553E">
        <w:rPr>
          <w:sz w:val="24"/>
          <w:szCs w:val="24"/>
        </w:rPr>
        <w:t>. Е.Н.Емельянова  Левшата в школе и дома. Как определитьлевшество. Помогаем хорошо учиться. – Эксмо 2010</w:t>
      </w:r>
    </w:p>
    <w:p w:rsidR="0055379F" w:rsidRPr="00F0553E" w:rsidRDefault="00500B31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4</w:t>
      </w:r>
      <w:r w:rsidR="00873DA6" w:rsidRPr="00F0553E">
        <w:rPr>
          <w:sz w:val="24"/>
          <w:szCs w:val="24"/>
        </w:rPr>
        <w:t>. Т.В. Пятница Левша. Диагностика и обучение леворуких детей</w:t>
      </w:r>
      <w:r w:rsidR="007C2199" w:rsidRPr="00F0553E">
        <w:rPr>
          <w:sz w:val="24"/>
          <w:szCs w:val="24"/>
        </w:rPr>
        <w:t>.  «Феникс» 2011</w:t>
      </w:r>
    </w:p>
    <w:p w:rsidR="002A62FA" w:rsidRPr="00F0553E" w:rsidRDefault="00500B31" w:rsidP="00F0553E">
      <w:pPr>
        <w:spacing w:line="360" w:lineRule="auto"/>
        <w:ind w:right="2035"/>
        <w:rPr>
          <w:sz w:val="24"/>
          <w:szCs w:val="24"/>
        </w:rPr>
      </w:pPr>
      <w:r w:rsidRPr="00F0553E">
        <w:rPr>
          <w:sz w:val="24"/>
          <w:szCs w:val="24"/>
        </w:rPr>
        <w:t>5</w:t>
      </w:r>
      <w:r w:rsidR="007C2199" w:rsidRPr="00F0553E">
        <w:rPr>
          <w:sz w:val="24"/>
          <w:szCs w:val="24"/>
        </w:rPr>
        <w:t xml:space="preserve">. </w:t>
      </w:r>
      <w:r w:rsidRPr="00F0553E">
        <w:rPr>
          <w:sz w:val="24"/>
          <w:szCs w:val="24"/>
        </w:rPr>
        <w:t>Семенович А.В. Э ТИ Невероятные левши: Практическое пособие для психологов и роди- телей. – М.:Генезис, 2004.</w:t>
      </w:r>
    </w:p>
    <w:p w:rsidR="00B71156" w:rsidRPr="00F0553E" w:rsidRDefault="00B71156" w:rsidP="00F0553E">
      <w:pPr>
        <w:spacing w:line="360" w:lineRule="auto"/>
        <w:ind w:right="2035"/>
        <w:rPr>
          <w:sz w:val="24"/>
          <w:szCs w:val="24"/>
        </w:rPr>
      </w:pPr>
    </w:p>
    <w:p w:rsidR="00B71156" w:rsidRPr="00F0553E" w:rsidRDefault="00B71156" w:rsidP="00F0553E">
      <w:pPr>
        <w:spacing w:line="360" w:lineRule="auto"/>
        <w:ind w:right="2035"/>
        <w:rPr>
          <w:sz w:val="24"/>
          <w:szCs w:val="24"/>
        </w:rPr>
      </w:pPr>
    </w:p>
    <w:sectPr w:rsidR="00B71156" w:rsidRPr="00F0553E" w:rsidSect="00E64C7C">
      <w:pgSz w:w="12242" w:h="15842" w:code="1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6FE2"/>
    <w:rsid w:val="000026D1"/>
    <w:rsid w:val="000541AC"/>
    <w:rsid w:val="0006146A"/>
    <w:rsid w:val="00074B33"/>
    <w:rsid w:val="000770B9"/>
    <w:rsid w:val="000A130F"/>
    <w:rsid w:val="000A3975"/>
    <w:rsid w:val="000A761F"/>
    <w:rsid w:val="000C2033"/>
    <w:rsid w:val="000D071B"/>
    <w:rsid w:val="000E2E7F"/>
    <w:rsid w:val="000E7B19"/>
    <w:rsid w:val="000F3609"/>
    <w:rsid w:val="001267E0"/>
    <w:rsid w:val="001355BE"/>
    <w:rsid w:val="0014425E"/>
    <w:rsid w:val="00162884"/>
    <w:rsid w:val="00167F72"/>
    <w:rsid w:val="00175FBE"/>
    <w:rsid w:val="00183618"/>
    <w:rsid w:val="00183B8D"/>
    <w:rsid w:val="001944ED"/>
    <w:rsid w:val="001960B7"/>
    <w:rsid w:val="00197A0A"/>
    <w:rsid w:val="001A4FAB"/>
    <w:rsid w:val="001A5EF1"/>
    <w:rsid w:val="001B0487"/>
    <w:rsid w:val="001B29E4"/>
    <w:rsid w:val="001B4AF3"/>
    <w:rsid w:val="001B7C8E"/>
    <w:rsid w:val="001C1BE3"/>
    <w:rsid w:val="001D5E64"/>
    <w:rsid w:val="001E0AC6"/>
    <w:rsid w:val="0020304D"/>
    <w:rsid w:val="0021353C"/>
    <w:rsid w:val="00230B1E"/>
    <w:rsid w:val="00230C87"/>
    <w:rsid w:val="002322F2"/>
    <w:rsid w:val="00233C0B"/>
    <w:rsid w:val="00246BD2"/>
    <w:rsid w:val="00254F47"/>
    <w:rsid w:val="00267197"/>
    <w:rsid w:val="00280353"/>
    <w:rsid w:val="002911E8"/>
    <w:rsid w:val="00295240"/>
    <w:rsid w:val="002A62FA"/>
    <w:rsid w:val="002B1096"/>
    <w:rsid w:val="002B2276"/>
    <w:rsid w:val="002C3D9D"/>
    <w:rsid w:val="002D1345"/>
    <w:rsid w:val="002F63E7"/>
    <w:rsid w:val="002F7485"/>
    <w:rsid w:val="003055FD"/>
    <w:rsid w:val="00307907"/>
    <w:rsid w:val="00312222"/>
    <w:rsid w:val="003132C0"/>
    <w:rsid w:val="0032297B"/>
    <w:rsid w:val="003925A9"/>
    <w:rsid w:val="00395307"/>
    <w:rsid w:val="003C6F12"/>
    <w:rsid w:val="003D07B5"/>
    <w:rsid w:val="003E22E0"/>
    <w:rsid w:val="00402F45"/>
    <w:rsid w:val="00435D30"/>
    <w:rsid w:val="00437DB4"/>
    <w:rsid w:val="00445AE1"/>
    <w:rsid w:val="0045124B"/>
    <w:rsid w:val="00465479"/>
    <w:rsid w:val="00487758"/>
    <w:rsid w:val="0049273F"/>
    <w:rsid w:val="004968C2"/>
    <w:rsid w:val="004A25CF"/>
    <w:rsid w:val="004B1169"/>
    <w:rsid w:val="004B7D15"/>
    <w:rsid w:val="004C0B82"/>
    <w:rsid w:val="004C3326"/>
    <w:rsid w:val="004F5C1F"/>
    <w:rsid w:val="004F65BA"/>
    <w:rsid w:val="00500B31"/>
    <w:rsid w:val="00536159"/>
    <w:rsid w:val="00546227"/>
    <w:rsid w:val="0055379F"/>
    <w:rsid w:val="00561712"/>
    <w:rsid w:val="005648D0"/>
    <w:rsid w:val="00574F8A"/>
    <w:rsid w:val="00585662"/>
    <w:rsid w:val="0059246D"/>
    <w:rsid w:val="00593637"/>
    <w:rsid w:val="005B1098"/>
    <w:rsid w:val="005B49C6"/>
    <w:rsid w:val="005B5D3E"/>
    <w:rsid w:val="005D1385"/>
    <w:rsid w:val="005E2C3B"/>
    <w:rsid w:val="005E6CBF"/>
    <w:rsid w:val="00600B31"/>
    <w:rsid w:val="006104CB"/>
    <w:rsid w:val="00621C01"/>
    <w:rsid w:val="0062398B"/>
    <w:rsid w:val="00624A55"/>
    <w:rsid w:val="006453F6"/>
    <w:rsid w:val="00672EC2"/>
    <w:rsid w:val="00692188"/>
    <w:rsid w:val="006A6FE2"/>
    <w:rsid w:val="006C3B6D"/>
    <w:rsid w:val="006C4E7E"/>
    <w:rsid w:val="006D3899"/>
    <w:rsid w:val="006E6B30"/>
    <w:rsid w:val="006E71F6"/>
    <w:rsid w:val="006F3E7F"/>
    <w:rsid w:val="00700C6D"/>
    <w:rsid w:val="007071F2"/>
    <w:rsid w:val="00712A58"/>
    <w:rsid w:val="00717B5F"/>
    <w:rsid w:val="00720E3E"/>
    <w:rsid w:val="007330D6"/>
    <w:rsid w:val="00761717"/>
    <w:rsid w:val="007700C4"/>
    <w:rsid w:val="0078021E"/>
    <w:rsid w:val="0078648E"/>
    <w:rsid w:val="00797F61"/>
    <w:rsid w:val="007A0B57"/>
    <w:rsid w:val="007C2199"/>
    <w:rsid w:val="007C2F37"/>
    <w:rsid w:val="007E1E16"/>
    <w:rsid w:val="00802ADD"/>
    <w:rsid w:val="00810C7A"/>
    <w:rsid w:val="008250BE"/>
    <w:rsid w:val="00856BF5"/>
    <w:rsid w:val="008631AF"/>
    <w:rsid w:val="008657F8"/>
    <w:rsid w:val="008730B8"/>
    <w:rsid w:val="00873DA6"/>
    <w:rsid w:val="00883168"/>
    <w:rsid w:val="00884803"/>
    <w:rsid w:val="0088645E"/>
    <w:rsid w:val="008A1887"/>
    <w:rsid w:val="008D3CCD"/>
    <w:rsid w:val="008E7706"/>
    <w:rsid w:val="008F38C5"/>
    <w:rsid w:val="008F3A37"/>
    <w:rsid w:val="0095460D"/>
    <w:rsid w:val="009669E4"/>
    <w:rsid w:val="00977CD6"/>
    <w:rsid w:val="009A6707"/>
    <w:rsid w:val="009C49EE"/>
    <w:rsid w:val="009F725C"/>
    <w:rsid w:val="00A12A4E"/>
    <w:rsid w:val="00A26E35"/>
    <w:rsid w:val="00A3368B"/>
    <w:rsid w:val="00A50FAF"/>
    <w:rsid w:val="00A645A6"/>
    <w:rsid w:val="00A672E2"/>
    <w:rsid w:val="00A7344A"/>
    <w:rsid w:val="00A87FAF"/>
    <w:rsid w:val="00A9577A"/>
    <w:rsid w:val="00AA0C17"/>
    <w:rsid w:val="00AB13F7"/>
    <w:rsid w:val="00AB3D41"/>
    <w:rsid w:val="00AD4159"/>
    <w:rsid w:val="00AD4C2A"/>
    <w:rsid w:val="00AF3998"/>
    <w:rsid w:val="00AF57CC"/>
    <w:rsid w:val="00B01144"/>
    <w:rsid w:val="00B03AB8"/>
    <w:rsid w:val="00B140CE"/>
    <w:rsid w:val="00B25B04"/>
    <w:rsid w:val="00B27018"/>
    <w:rsid w:val="00B27E07"/>
    <w:rsid w:val="00B334AB"/>
    <w:rsid w:val="00B529C1"/>
    <w:rsid w:val="00B53956"/>
    <w:rsid w:val="00B66A55"/>
    <w:rsid w:val="00B70519"/>
    <w:rsid w:val="00B71156"/>
    <w:rsid w:val="00B76F7C"/>
    <w:rsid w:val="00B847DB"/>
    <w:rsid w:val="00BE0380"/>
    <w:rsid w:val="00BE16AA"/>
    <w:rsid w:val="00BE3FB3"/>
    <w:rsid w:val="00BF29FE"/>
    <w:rsid w:val="00C01894"/>
    <w:rsid w:val="00C108BB"/>
    <w:rsid w:val="00C42921"/>
    <w:rsid w:val="00C5388E"/>
    <w:rsid w:val="00C61525"/>
    <w:rsid w:val="00C73EE2"/>
    <w:rsid w:val="00CC1AE5"/>
    <w:rsid w:val="00CC6D86"/>
    <w:rsid w:val="00CF6823"/>
    <w:rsid w:val="00D1393E"/>
    <w:rsid w:val="00D37D01"/>
    <w:rsid w:val="00D82609"/>
    <w:rsid w:val="00D97D33"/>
    <w:rsid w:val="00DA0D55"/>
    <w:rsid w:val="00DB23B4"/>
    <w:rsid w:val="00DB3911"/>
    <w:rsid w:val="00DC14DE"/>
    <w:rsid w:val="00DF562B"/>
    <w:rsid w:val="00E417AB"/>
    <w:rsid w:val="00E64C7C"/>
    <w:rsid w:val="00E71506"/>
    <w:rsid w:val="00E71556"/>
    <w:rsid w:val="00E8005B"/>
    <w:rsid w:val="00E832D4"/>
    <w:rsid w:val="00E83BDA"/>
    <w:rsid w:val="00E87F67"/>
    <w:rsid w:val="00E959DC"/>
    <w:rsid w:val="00EE6622"/>
    <w:rsid w:val="00EE7781"/>
    <w:rsid w:val="00F0553E"/>
    <w:rsid w:val="00F101A0"/>
    <w:rsid w:val="00F35850"/>
    <w:rsid w:val="00F641CE"/>
    <w:rsid w:val="00F81ECF"/>
    <w:rsid w:val="00FD3535"/>
    <w:rsid w:val="00FE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Cs w:val="28"/>
        <w:lang w:val="ru-RU" w:eastAsia="en-US" w:bidi="ar-SA"/>
      </w:rPr>
    </w:rPrDefault>
    <w:pPrDefault>
      <w:pPr>
        <w:ind w:left="567" w:right="851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87"/>
  </w:style>
  <w:style w:type="paragraph" w:styleId="1">
    <w:name w:val="heading 1"/>
    <w:basedOn w:val="a"/>
    <w:next w:val="a"/>
    <w:link w:val="10"/>
    <w:uiPriority w:val="9"/>
    <w:qFormat/>
    <w:rsid w:val="001B0487"/>
    <w:pPr>
      <w:keepNext/>
      <w:keepLines/>
      <w:spacing w:before="480"/>
      <w:outlineLvl w:val="0"/>
    </w:pPr>
    <w:rPr>
      <w:rFonts w:eastAsiaTheme="majorEastAsia"/>
      <w:b/>
      <w:bCs/>
      <w:color w:val="21798E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87"/>
    <w:pPr>
      <w:keepNext/>
      <w:keepLines/>
      <w:spacing w:before="200"/>
      <w:outlineLvl w:val="3"/>
    </w:pPr>
    <w:rPr>
      <w:rFonts w:eastAsiaTheme="majorEastAsia"/>
      <w:b/>
      <w:bCs/>
      <w:i/>
      <w:i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87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487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a3">
    <w:name w:val="List Paragraph"/>
    <w:basedOn w:val="a"/>
    <w:uiPriority w:val="34"/>
    <w:qFormat/>
    <w:rsid w:val="001B0487"/>
    <w:pPr>
      <w:ind w:left="720"/>
      <w:contextualSpacing/>
    </w:pPr>
  </w:style>
  <w:style w:type="table" w:styleId="a4">
    <w:name w:val="Table Grid"/>
    <w:basedOn w:val="a1"/>
    <w:uiPriority w:val="59"/>
    <w:rsid w:val="0062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030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3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17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Юзер</cp:lastModifiedBy>
  <cp:revision>32</cp:revision>
  <dcterms:created xsi:type="dcterms:W3CDTF">2013-01-20T06:40:00Z</dcterms:created>
  <dcterms:modified xsi:type="dcterms:W3CDTF">2014-08-27T06:49:00Z</dcterms:modified>
</cp:coreProperties>
</file>