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2" w:rsidRPr="00127995" w:rsidRDefault="007065B2" w:rsidP="00E621AB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32"/>
        </w:rPr>
      </w:pPr>
      <w:r w:rsidRPr="00127995">
        <w:rPr>
          <w:rFonts w:ascii="Times New Roman" w:hAnsi="Times New Roman"/>
          <w:sz w:val="28"/>
          <w:szCs w:val="32"/>
        </w:rPr>
        <w:t>Пояснительная записка</w:t>
      </w:r>
    </w:p>
    <w:p w:rsidR="00E621AB" w:rsidRPr="00E621AB" w:rsidRDefault="00E621AB" w:rsidP="00E621AB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b w:val="0"/>
          <w:sz w:val="28"/>
          <w:szCs w:val="32"/>
        </w:rPr>
      </w:pP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bCs/>
          <w:sz w:val="28"/>
          <w:szCs w:val="28"/>
        </w:rPr>
        <w:t>Изучение курса «Наглядная геометрия» в начальной школе направлено на достижение следующих целей:</w:t>
      </w:r>
    </w:p>
    <w:p w:rsidR="007065B2" w:rsidRPr="00E621AB" w:rsidRDefault="007065B2" w:rsidP="00E621A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развитие пространственного мышления как вида умственной деятельности и способа её развития в процессе обучения;</w:t>
      </w:r>
    </w:p>
    <w:p w:rsidR="007065B2" w:rsidRPr="00E621AB" w:rsidRDefault="007065B2" w:rsidP="00E621A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формировать умения решать учебные и практические задачи средствами геометрии;</w:t>
      </w:r>
    </w:p>
    <w:p w:rsidR="007065B2" w:rsidRPr="00E621AB" w:rsidRDefault="007065B2" w:rsidP="00E621A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проводить простейшие построения, способы измерения;</w:t>
      </w:r>
    </w:p>
    <w:p w:rsidR="007065B2" w:rsidRPr="00E621AB" w:rsidRDefault="007065B2" w:rsidP="00E621A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 xml:space="preserve">воспитывать интерес к умственному труду, стремление использовать знания геометрии в повседневной жизни. </w:t>
      </w:r>
    </w:p>
    <w:p w:rsidR="007065B2" w:rsidRPr="00127995" w:rsidRDefault="007065B2" w:rsidP="00E621AB">
      <w:pPr>
        <w:spacing w:after="0" w:line="240" w:lineRule="auto"/>
        <w:ind w:firstLine="720"/>
        <w:jc w:val="center"/>
        <w:rPr>
          <w:rFonts w:eastAsia="Calibri"/>
          <w:b/>
          <w:i/>
          <w:sz w:val="28"/>
          <w:szCs w:val="28"/>
        </w:rPr>
      </w:pPr>
      <w:r w:rsidRPr="00127995">
        <w:rPr>
          <w:rFonts w:eastAsia="Calibri"/>
          <w:b/>
          <w:sz w:val="28"/>
          <w:szCs w:val="28"/>
        </w:rPr>
        <w:t>Общая характеристика предмета</w:t>
      </w:r>
      <w:r w:rsidRPr="00127995">
        <w:rPr>
          <w:rFonts w:eastAsia="Calibri"/>
          <w:b/>
          <w:i/>
          <w:sz w:val="28"/>
          <w:szCs w:val="28"/>
        </w:rPr>
        <w:t>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В начальной школе геометрия служит опорным предметом для изучения смежных дисциплин, а в дальнейшем знания и умения, приобретённые при её изучении, станут необходимыми для применения в жизни и фундаментом обучения в старших классах общеобразовательных учреждений.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 xml:space="preserve">Приоритетной целью начального курса математики является формирование у младших школьников </w:t>
      </w:r>
      <w:proofErr w:type="spellStart"/>
      <w:r w:rsidRPr="00E621AB">
        <w:rPr>
          <w:rFonts w:eastAsia="Calibri"/>
          <w:sz w:val="28"/>
          <w:szCs w:val="28"/>
        </w:rPr>
        <w:t>общеучебных</w:t>
      </w:r>
      <w:proofErr w:type="spellEnd"/>
      <w:r w:rsidRPr="00E621AB">
        <w:rPr>
          <w:rFonts w:eastAsia="Calibri"/>
          <w:sz w:val="28"/>
          <w:szCs w:val="28"/>
        </w:rPr>
        <w:t xml:space="preserve"> интеллектуальных умений (приёмов умственной деятельности: анализа и синтеза, сравне</w:t>
      </w:r>
      <w:r w:rsidRPr="00E621AB">
        <w:rPr>
          <w:rFonts w:eastAsia="Calibri"/>
          <w:sz w:val="28"/>
          <w:szCs w:val="28"/>
        </w:rPr>
        <w:softHyphen/>
        <w:t>ния, классификации, аналогии, обобщения). В отношении геометрической линии данная концепция нахо</w:t>
      </w:r>
      <w:r w:rsidRPr="00E621AB">
        <w:rPr>
          <w:rFonts w:eastAsia="Calibri"/>
          <w:sz w:val="28"/>
          <w:szCs w:val="28"/>
        </w:rPr>
        <w:softHyphen/>
        <w:t>дит своё выражение в целенаправленной работе над развитием пространственного мышления младших школьников. Задача развития пространственного мышления младше</w:t>
      </w:r>
      <w:r w:rsidRPr="00E621AB">
        <w:rPr>
          <w:rFonts w:eastAsia="Calibri"/>
          <w:sz w:val="28"/>
          <w:szCs w:val="28"/>
        </w:rPr>
        <w:softHyphen/>
        <w:t>го школьника может и должна решаться при изучении различных учебных курсов. Но именно геометрическое содержание пред</w:t>
      </w:r>
      <w:r w:rsidRPr="00E621AB">
        <w:rPr>
          <w:rFonts w:eastAsia="Calibri"/>
          <w:sz w:val="28"/>
          <w:szCs w:val="28"/>
        </w:rPr>
        <w:softHyphen/>
        <w:t>ставляет в этом плане большие возможности, так как предметом изучения геометрии являются формы объектов, их размеры и вза</w:t>
      </w:r>
      <w:r w:rsidRPr="00E621AB">
        <w:rPr>
          <w:rFonts w:eastAsia="Calibri"/>
          <w:sz w:val="28"/>
          <w:szCs w:val="28"/>
        </w:rPr>
        <w:softHyphen/>
        <w:t>имное расположение.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E621AB">
        <w:rPr>
          <w:rFonts w:eastAsia="Calibri"/>
          <w:sz w:val="28"/>
          <w:szCs w:val="28"/>
        </w:rPr>
        <w:t>Решая задачу развития пространственного мышления в рус</w:t>
      </w:r>
      <w:r w:rsidRPr="00E621AB">
        <w:rPr>
          <w:rFonts w:eastAsia="Calibri"/>
          <w:sz w:val="28"/>
          <w:szCs w:val="28"/>
        </w:rPr>
        <w:softHyphen/>
        <w:t>ле концепции развивающего обучения математике в начальной школе, авторы ориентировались на общекультурные цели обучения геометрии и стремились развить у учащихся интуицию, образное (пространственное) и логическое мышление, сформиро</w:t>
      </w:r>
      <w:r w:rsidRPr="00E621AB">
        <w:rPr>
          <w:rFonts w:eastAsia="Calibri"/>
          <w:sz w:val="28"/>
          <w:szCs w:val="28"/>
        </w:rPr>
        <w:softHyphen/>
        <w:t>вать у них конструктивно-геометрические умения и навыки, а так</w:t>
      </w:r>
      <w:r w:rsidRPr="00E621AB">
        <w:rPr>
          <w:rFonts w:eastAsia="Calibri"/>
          <w:sz w:val="28"/>
          <w:szCs w:val="28"/>
        </w:rPr>
        <w:softHyphen/>
        <w:t>же способности читать графическую информацию и комментиро</w:t>
      </w:r>
      <w:r w:rsidRPr="00E621AB">
        <w:rPr>
          <w:rFonts w:eastAsia="Calibri"/>
          <w:sz w:val="28"/>
          <w:szCs w:val="28"/>
        </w:rPr>
        <w:softHyphen/>
        <w:t>вать её на языке, доступном младшим школьникам.</w:t>
      </w:r>
      <w:proofErr w:type="gramEnd"/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При разработке геометрических заданий авторы руковод</w:t>
      </w:r>
      <w:r w:rsidRPr="00E621AB">
        <w:rPr>
          <w:rFonts w:eastAsia="Calibri"/>
          <w:sz w:val="28"/>
          <w:szCs w:val="28"/>
        </w:rPr>
        <w:softHyphen/>
        <w:t>ствовались: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 xml:space="preserve">· данными психологических исследований об особенностях пространственного мышления как вида умственной деятельности и способах его развития в процессе обучения (И. С. </w:t>
      </w:r>
      <w:proofErr w:type="spellStart"/>
      <w:r w:rsidRPr="00E621AB">
        <w:rPr>
          <w:rFonts w:eastAsia="Calibri"/>
          <w:sz w:val="28"/>
          <w:szCs w:val="28"/>
        </w:rPr>
        <w:t>Якиманская</w:t>
      </w:r>
      <w:proofErr w:type="spellEnd"/>
      <w:r w:rsidRPr="00E621AB">
        <w:rPr>
          <w:rFonts w:eastAsia="Calibri"/>
          <w:sz w:val="28"/>
          <w:szCs w:val="28"/>
        </w:rPr>
        <w:t>);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· логикой построения начального курса математики, в состав которого входит геометрический материал (Н. Б. Истомина);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· богатейшим опытом начального обучения геометрии, отра</w:t>
      </w:r>
      <w:r w:rsidRPr="00E621AB">
        <w:rPr>
          <w:rFonts w:eastAsia="Calibri"/>
          <w:sz w:val="28"/>
          <w:szCs w:val="28"/>
        </w:rPr>
        <w:softHyphen/>
        <w:t>жённым в методической литературе;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· результатами исследований, связанных с изучением геоме</w:t>
      </w:r>
      <w:r w:rsidRPr="00E621AB">
        <w:rPr>
          <w:rFonts w:eastAsia="Calibri"/>
          <w:sz w:val="28"/>
          <w:szCs w:val="28"/>
        </w:rPr>
        <w:softHyphen/>
        <w:t>трического материала в 5—6-м классах и в начальной школе;</w:t>
      </w:r>
      <w:r w:rsidRPr="00E621AB">
        <w:rPr>
          <w:rFonts w:eastAsia="Calibri"/>
          <w:sz w:val="28"/>
          <w:szCs w:val="28"/>
        </w:rPr>
        <w:br/>
      </w:r>
      <w:r w:rsidRPr="00E621AB">
        <w:rPr>
          <w:rFonts w:eastAsia="Calibri"/>
          <w:sz w:val="28"/>
          <w:szCs w:val="28"/>
        </w:rPr>
        <w:lastRenderedPageBreak/>
        <w:t>· рекомендациями ведущих методистов средней школы по поводу содержания курса геометрии.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bCs/>
          <w:sz w:val="28"/>
          <w:szCs w:val="28"/>
        </w:rPr>
        <w:t>Цель курса</w:t>
      </w:r>
      <w:r w:rsidRPr="00E621AB">
        <w:rPr>
          <w:rFonts w:eastAsia="Calibri"/>
          <w:sz w:val="28"/>
          <w:szCs w:val="28"/>
        </w:rPr>
        <w:t xml:space="preserve">– </w:t>
      </w:r>
      <w:proofErr w:type="gramStart"/>
      <w:r w:rsidRPr="00E621AB">
        <w:rPr>
          <w:rFonts w:eastAsia="Calibri"/>
          <w:sz w:val="28"/>
          <w:szCs w:val="28"/>
        </w:rPr>
        <w:t>ра</w:t>
      </w:r>
      <w:proofErr w:type="gramEnd"/>
      <w:r w:rsidRPr="00E621AB">
        <w:rPr>
          <w:rFonts w:eastAsia="Calibri"/>
          <w:sz w:val="28"/>
          <w:szCs w:val="28"/>
        </w:rPr>
        <w:t>сширить представления учащихся о форме предметов, их взаимном расположении на плоскости и в пространстве; познакомить с геометрическими телами и их развертками, сформировать конструктивные умения и навыки, а также способность читать графическую информацию и комментировать ее на доступном для младшего школьника языке. Факультатив и изданные для его проведения Тетради с печатной основой апробированы в школьной практике с 2000 года. К каждому классу изданы методические рекомендации, содержащие планирование факультативных занятий и рекомендации к организации деятельности учащихся в процессе выполнения геометрических заданий. Предложенные в Тетрадях задания вызывают интерес младших школьников и способствуют формированию УУД (личностных, познавательных, коммуникативных и рефлексивных).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bCs/>
          <w:sz w:val="28"/>
          <w:szCs w:val="28"/>
        </w:rPr>
        <w:t xml:space="preserve">Задача курса – </w:t>
      </w:r>
      <w:r w:rsidRPr="00E621AB">
        <w:rPr>
          <w:rFonts w:eastAsia="Calibri"/>
          <w:sz w:val="28"/>
          <w:szCs w:val="28"/>
        </w:rPr>
        <w:t xml:space="preserve">используя тот объем геометрических знаний, с которыми ребенок приходит в школу, создать большие возможности для эффективного изучения геометрического материала; способствовать формированию у детей умения решать задачи, развивать пространственное и логическое мышление учащихся. Программа предусматривает благополучное развитие высших форм мышления, во многом определяющемся уровнем </w:t>
      </w:r>
      <w:proofErr w:type="spellStart"/>
      <w:r w:rsidRPr="00E621AB">
        <w:rPr>
          <w:rFonts w:eastAsia="Calibri"/>
          <w:sz w:val="28"/>
          <w:szCs w:val="28"/>
        </w:rPr>
        <w:t>сформированности</w:t>
      </w:r>
      <w:proofErr w:type="spellEnd"/>
      <w:r w:rsidRPr="00E621AB">
        <w:rPr>
          <w:rFonts w:eastAsia="Calibri"/>
          <w:sz w:val="28"/>
          <w:szCs w:val="28"/>
        </w:rPr>
        <w:t xml:space="preserve"> наглядно — действенного и наглядно- образного мышления. Задача педагога «не напичкать» ребенка терминологией и доказательствами из систематического курса геометрии, а сформировать у него умение моделировать, конструировать, представлять, предвидеть, сравнивать. 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bCs/>
          <w:sz w:val="28"/>
          <w:szCs w:val="28"/>
        </w:rPr>
        <w:t xml:space="preserve">Основные формы </w:t>
      </w:r>
      <w:proofErr w:type="spellStart"/>
      <w:r w:rsidRPr="00E621AB">
        <w:rPr>
          <w:rFonts w:eastAsia="Calibri"/>
          <w:bCs/>
          <w:sz w:val="28"/>
          <w:szCs w:val="28"/>
        </w:rPr>
        <w:t>деятельности</w:t>
      </w:r>
      <w:r w:rsidRPr="00E621AB">
        <w:rPr>
          <w:rFonts w:eastAsia="Calibri"/>
          <w:sz w:val="28"/>
          <w:szCs w:val="28"/>
        </w:rPr>
        <w:t>на</w:t>
      </w:r>
      <w:proofErr w:type="spellEnd"/>
      <w:r w:rsidRPr="00E621AB">
        <w:rPr>
          <w:rFonts w:eastAsia="Calibri"/>
          <w:sz w:val="28"/>
          <w:szCs w:val="28"/>
        </w:rPr>
        <w:t xml:space="preserve"> </w:t>
      </w:r>
      <w:proofErr w:type="gramStart"/>
      <w:r w:rsidRPr="00E621AB">
        <w:rPr>
          <w:rFonts w:eastAsia="Calibri"/>
          <w:sz w:val="28"/>
          <w:szCs w:val="28"/>
        </w:rPr>
        <w:t>занятиях</w:t>
      </w:r>
      <w:proofErr w:type="gramEnd"/>
      <w:r w:rsidRPr="00E621AB">
        <w:rPr>
          <w:rFonts w:eastAsia="Calibri"/>
          <w:sz w:val="28"/>
          <w:szCs w:val="28"/>
        </w:rPr>
        <w:t xml:space="preserve"> – работа в ходе игровой и практической деятельности учащихся, моделирование, конструирование. </w:t>
      </w:r>
      <w:r w:rsidRPr="00E621AB">
        <w:rPr>
          <w:rFonts w:eastAsia="Calibri"/>
          <w:sz w:val="28"/>
          <w:szCs w:val="28"/>
        </w:rPr>
        <w:br/>
        <w:t xml:space="preserve">К каждому классу изданы методические рекомендации, содержащие планирование факультативных занятий и рекомендации к организации деятельности учащихся в процессе выполнения геометрических заданий. Предложенные в Тетрадях задания вызывают интерес младших школьников и способствуют формированию УУД (личностных, познавательных, коммуникативных и рефлексивных). 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bCs/>
          <w:sz w:val="28"/>
          <w:szCs w:val="28"/>
        </w:rPr>
        <w:t xml:space="preserve">В основе наглядной геометрии лежат следующие дидактические принципы: 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1. Принцип деятельности включает ребёнка в учебно-по</w:t>
      </w:r>
      <w:r w:rsidR="00127995">
        <w:rPr>
          <w:rFonts w:eastAsia="Calibri"/>
          <w:sz w:val="28"/>
          <w:szCs w:val="28"/>
        </w:rPr>
        <w:t>знавательную деятельность. Само</w:t>
      </w:r>
      <w:r w:rsidRPr="00E621AB">
        <w:rPr>
          <w:rFonts w:eastAsia="Calibri"/>
          <w:sz w:val="28"/>
          <w:szCs w:val="28"/>
        </w:rPr>
        <w:t xml:space="preserve">обучение называют </w:t>
      </w:r>
      <w:proofErr w:type="spellStart"/>
      <w:r w:rsidRPr="00E621AB">
        <w:rPr>
          <w:rFonts w:eastAsia="Calibri"/>
          <w:sz w:val="28"/>
          <w:szCs w:val="28"/>
        </w:rPr>
        <w:t>деятельностным</w:t>
      </w:r>
      <w:proofErr w:type="spellEnd"/>
      <w:r w:rsidRPr="00E621AB">
        <w:rPr>
          <w:rFonts w:eastAsia="Calibri"/>
          <w:sz w:val="28"/>
          <w:szCs w:val="28"/>
        </w:rPr>
        <w:t xml:space="preserve"> подходом.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 xml:space="preserve">2. Принцип целостного представления о мире в </w:t>
      </w:r>
      <w:proofErr w:type="spellStart"/>
      <w:r w:rsidRPr="00E621AB">
        <w:rPr>
          <w:rFonts w:eastAsia="Calibri"/>
          <w:sz w:val="28"/>
          <w:szCs w:val="28"/>
        </w:rPr>
        <w:t>деятельностном</w:t>
      </w:r>
      <w:proofErr w:type="spellEnd"/>
      <w:r w:rsidRPr="00E621AB">
        <w:rPr>
          <w:rFonts w:eastAsia="Calibri"/>
          <w:sz w:val="28"/>
          <w:szCs w:val="28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lastRenderedPageBreak/>
        <w:t>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 xml:space="preserve">5. Принцип </w:t>
      </w:r>
      <w:proofErr w:type="spellStart"/>
      <w:r w:rsidRPr="00E621AB">
        <w:rPr>
          <w:rFonts w:eastAsia="Calibri"/>
          <w:sz w:val="28"/>
          <w:szCs w:val="28"/>
        </w:rPr>
        <w:t>психологическойкомфортности</w:t>
      </w:r>
      <w:proofErr w:type="spellEnd"/>
      <w:r w:rsidRPr="00E621AB">
        <w:rPr>
          <w:rFonts w:eastAsia="Calibri"/>
          <w:sz w:val="28"/>
          <w:szCs w:val="28"/>
        </w:rPr>
        <w:t xml:space="preserve"> предполагает снятие по возможности всех </w:t>
      </w:r>
      <w:proofErr w:type="spellStart"/>
      <w:r w:rsidRPr="00E621AB">
        <w:rPr>
          <w:rFonts w:eastAsia="Calibri"/>
          <w:sz w:val="28"/>
          <w:szCs w:val="28"/>
        </w:rPr>
        <w:t>стрессообразующих</w:t>
      </w:r>
      <w:proofErr w:type="spellEnd"/>
      <w:r w:rsidRPr="00E621AB">
        <w:rPr>
          <w:rFonts w:eastAsia="Calibri"/>
          <w:sz w:val="28"/>
          <w:szCs w:val="28"/>
        </w:rPr>
        <w:t xml:space="preserve"> факторов учебного процесса, создание в классе и на уроке такой атмосферы, которая расковывает учеников, и в которой они чувствуют себя «как дома». У учеников не должно быть никакого страха перед учителем, не должно быть подавления личности ребёнка.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6. Принцип вариативности предполагает развитие у детей вариативного мышления, то есть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7. Принцип творчества (</w:t>
      </w:r>
      <w:proofErr w:type="spellStart"/>
      <w:r w:rsidRPr="00E621AB">
        <w:rPr>
          <w:rFonts w:eastAsia="Calibri"/>
          <w:sz w:val="28"/>
          <w:szCs w:val="28"/>
        </w:rPr>
        <w:t>креативности</w:t>
      </w:r>
      <w:proofErr w:type="spellEnd"/>
      <w:r w:rsidRPr="00E621AB">
        <w:rPr>
          <w:rFonts w:eastAsia="Calibri"/>
          <w:sz w:val="28"/>
          <w:szCs w:val="28"/>
        </w:rPr>
        <w:t>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7065B2" w:rsidRPr="00E621AB" w:rsidRDefault="007065B2" w:rsidP="00E621AB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</w:p>
    <w:p w:rsidR="007065B2" w:rsidRDefault="007065B2" w:rsidP="00E621AB">
      <w:pPr>
        <w:spacing w:after="0" w:line="240" w:lineRule="auto"/>
        <w:ind w:firstLine="720"/>
        <w:rPr>
          <w:rFonts w:eastAsia="Calibri"/>
          <w:i/>
          <w:sz w:val="28"/>
          <w:szCs w:val="28"/>
        </w:rPr>
      </w:pPr>
      <w:r w:rsidRPr="00E621AB">
        <w:rPr>
          <w:rFonts w:eastAsia="Calibri"/>
          <w:i/>
          <w:sz w:val="28"/>
          <w:szCs w:val="28"/>
        </w:rPr>
        <w:t xml:space="preserve">Программа курса «Наглядная геометрия» разработана на основе Концепции стандарта второго поколения с учётом </w:t>
      </w:r>
      <w:proofErr w:type="spellStart"/>
      <w:r w:rsidRPr="00E621AB">
        <w:rPr>
          <w:rFonts w:eastAsia="Calibri"/>
          <w:i/>
          <w:sz w:val="28"/>
          <w:szCs w:val="28"/>
        </w:rPr>
        <w:t>межпредметных</w:t>
      </w:r>
      <w:proofErr w:type="spellEnd"/>
      <w:r w:rsidRPr="00E621AB">
        <w:rPr>
          <w:rFonts w:eastAsia="Calibri"/>
          <w:i/>
          <w:sz w:val="28"/>
          <w:szCs w:val="28"/>
        </w:rPr>
        <w:t xml:space="preserve"> и </w:t>
      </w:r>
      <w:proofErr w:type="spellStart"/>
      <w:r w:rsidRPr="00E621AB">
        <w:rPr>
          <w:rFonts w:eastAsia="Calibri"/>
          <w:i/>
          <w:sz w:val="28"/>
          <w:szCs w:val="28"/>
        </w:rPr>
        <w:t>внутрипредметных</w:t>
      </w:r>
      <w:proofErr w:type="spellEnd"/>
      <w:r w:rsidRPr="00E621AB">
        <w:rPr>
          <w:rFonts w:eastAsia="Calibri"/>
          <w:i/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учиться.</w:t>
      </w:r>
    </w:p>
    <w:p w:rsidR="00127995" w:rsidRPr="00E621AB" w:rsidRDefault="00127995" w:rsidP="00E621AB">
      <w:pPr>
        <w:spacing w:after="0" w:line="240" w:lineRule="auto"/>
        <w:ind w:firstLine="720"/>
        <w:rPr>
          <w:rFonts w:eastAsia="Calibri"/>
          <w:i/>
          <w:sz w:val="28"/>
          <w:szCs w:val="28"/>
        </w:rPr>
      </w:pPr>
    </w:p>
    <w:p w:rsidR="007065B2" w:rsidRPr="00127995" w:rsidRDefault="007065B2" w:rsidP="00E621AB">
      <w:pPr>
        <w:spacing w:after="0" w:line="240" w:lineRule="auto"/>
        <w:ind w:firstLine="720"/>
        <w:rPr>
          <w:rFonts w:eastAsia="Calibri"/>
          <w:b/>
          <w:sz w:val="28"/>
          <w:szCs w:val="28"/>
        </w:rPr>
      </w:pPr>
      <w:r w:rsidRPr="00127995">
        <w:rPr>
          <w:rFonts w:eastAsia="Calibri"/>
          <w:b/>
          <w:sz w:val="28"/>
          <w:szCs w:val="28"/>
        </w:rPr>
        <w:t>Место предмета в учебном плане.</w:t>
      </w:r>
    </w:p>
    <w:p w:rsidR="007065B2" w:rsidRPr="00E621AB" w:rsidRDefault="007065B2" w:rsidP="00E621AB">
      <w:pPr>
        <w:spacing w:after="0" w:line="240" w:lineRule="auto"/>
        <w:ind w:firstLine="720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Курс рассчитан на 1 час в неделю: 34 урока.</w:t>
      </w:r>
    </w:p>
    <w:p w:rsidR="007065B2" w:rsidRPr="00E621AB" w:rsidRDefault="007065B2" w:rsidP="00E621AB">
      <w:pPr>
        <w:spacing w:after="0" w:line="240" w:lineRule="auto"/>
        <w:rPr>
          <w:rFonts w:eastAsia="Calibri"/>
          <w:sz w:val="28"/>
          <w:szCs w:val="28"/>
        </w:rPr>
      </w:pPr>
    </w:p>
    <w:p w:rsidR="007065B2" w:rsidRPr="00E621AB" w:rsidRDefault="007065B2" w:rsidP="00E621AB">
      <w:pPr>
        <w:spacing w:after="0" w:line="240" w:lineRule="auto"/>
        <w:ind w:firstLine="720"/>
        <w:rPr>
          <w:rFonts w:eastAsia="Calibri"/>
          <w:sz w:val="28"/>
          <w:szCs w:val="28"/>
        </w:rPr>
      </w:pPr>
      <w:r w:rsidRPr="00E621AB">
        <w:rPr>
          <w:rFonts w:eastAsia="Calibri"/>
          <w:sz w:val="28"/>
          <w:szCs w:val="28"/>
        </w:rPr>
        <w:t>Ценностные ориентиры содержания учебного предмета</w:t>
      </w:r>
    </w:p>
    <w:p w:rsidR="007065B2" w:rsidRPr="00E621AB" w:rsidRDefault="007065B2" w:rsidP="00E621A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21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основе учебно-воспитательного процесса лежат следующие ценности математики: </w:t>
      </w:r>
    </w:p>
    <w:p w:rsidR="007065B2" w:rsidRPr="00E621AB" w:rsidRDefault="007065B2" w:rsidP="00E621AB">
      <w:pPr>
        <w:pStyle w:val="3"/>
        <w:keepNext w:val="0"/>
        <w:keepLines w:val="0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21A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Понимание математических отношений является средство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размера);</w:t>
      </w:r>
    </w:p>
    <w:p w:rsidR="007065B2" w:rsidRPr="00E621AB" w:rsidRDefault="007065B2" w:rsidP="00E621AB">
      <w:pPr>
        <w:pStyle w:val="3"/>
        <w:keepNext w:val="0"/>
        <w:keepLines w:val="0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21AB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065B2" w:rsidRPr="00E621AB" w:rsidRDefault="007065B2" w:rsidP="00E621AB">
      <w:pPr>
        <w:pStyle w:val="3"/>
        <w:keepNext w:val="0"/>
        <w:keepLines w:val="0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21AB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11687" w:rsidRPr="00E621AB" w:rsidRDefault="00811687" w:rsidP="00E621AB">
      <w:pPr>
        <w:spacing w:after="0" w:line="240" w:lineRule="auto"/>
        <w:jc w:val="both"/>
        <w:rPr>
          <w:sz w:val="28"/>
          <w:szCs w:val="28"/>
        </w:rPr>
      </w:pPr>
    </w:p>
    <w:p w:rsidR="00811687" w:rsidRPr="00E621AB" w:rsidRDefault="00811687" w:rsidP="00E621AB">
      <w:pPr>
        <w:spacing w:after="0" w:line="240" w:lineRule="auto"/>
        <w:jc w:val="both"/>
        <w:rPr>
          <w:sz w:val="28"/>
          <w:szCs w:val="28"/>
        </w:rPr>
      </w:pPr>
    </w:p>
    <w:p w:rsidR="00811687" w:rsidRPr="00E621AB" w:rsidRDefault="00811687" w:rsidP="00E621AB">
      <w:pPr>
        <w:spacing w:after="0" w:line="240" w:lineRule="auto"/>
        <w:jc w:val="both"/>
        <w:rPr>
          <w:sz w:val="28"/>
          <w:szCs w:val="28"/>
        </w:rPr>
      </w:pPr>
    </w:p>
    <w:p w:rsidR="00811687" w:rsidRPr="00E621AB" w:rsidRDefault="00811687" w:rsidP="00E621AB">
      <w:pPr>
        <w:spacing w:after="0" w:line="240" w:lineRule="auto"/>
        <w:jc w:val="both"/>
        <w:rPr>
          <w:sz w:val="28"/>
          <w:szCs w:val="28"/>
        </w:rPr>
      </w:pPr>
    </w:p>
    <w:p w:rsidR="00811687" w:rsidRPr="00127995" w:rsidRDefault="00811687" w:rsidP="00E621A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127995">
        <w:rPr>
          <w:b/>
          <w:sz w:val="28"/>
          <w:szCs w:val="28"/>
        </w:rPr>
        <w:t>обучающимися</w:t>
      </w:r>
      <w:proofErr w:type="gramEnd"/>
      <w:r w:rsidRPr="00127995">
        <w:rPr>
          <w:b/>
          <w:sz w:val="28"/>
          <w:szCs w:val="28"/>
        </w:rPr>
        <w:t xml:space="preserve"> программы курса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Личностные универсальные учебные действия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У учащихся будут сформированы: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 xml:space="preserve">- </w:t>
      </w:r>
      <w:proofErr w:type="spellStart"/>
      <w:proofErr w:type="gramStart"/>
      <w:r w:rsidRPr="00E621AB">
        <w:rPr>
          <w:sz w:val="28"/>
          <w:szCs w:val="28"/>
        </w:rPr>
        <w:t>учебно</w:t>
      </w:r>
      <w:proofErr w:type="spellEnd"/>
      <w:r w:rsidRPr="00E621AB">
        <w:rPr>
          <w:sz w:val="28"/>
          <w:szCs w:val="28"/>
        </w:rPr>
        <w:t xml:space="preserve"> - познавательный</w:t>
      </w:r>
      <w:proofErr w:type="gramEnd"/>
      <w:r w:rsidRPr="00E621AB">
        <w:rPr>
          <w:sz w:val="28"/>
          <w:szCs w:val="28"/>
        </w:rPr>
        <w:t xml:space="preserve"> интерес к новому учебному материалу и способам решения новой частной задачи;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умение адекватно оценивать результаты своей работы на основе критерия успешности учебной деятельности;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понимание причин успеха в учебной деятельности;</w:t>
      </w:r>
    </w:p>
    <w:p w:rsidR="00127995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 xml:space="preserve">- представление об основных моральных нормах. 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127995">
        <w:rPr>
          <w:b/>
          <w:sz w:val="28"/>
          <w:szCs w:val="28"/>
        </w:rPr>
        <w:t>Обучающийся</w:t>
      </w:r>
      <w:proofErr w:type="gramEnd"/>
      <w:r w:rsidRPr="00127995">
        <w:rPr>
          <w:b/>
          <w:sz w:val="28"/>
          <w:szCs w:val="28"/>
        </w:rPr>
        <w:t xml:space="preserve"> получит возможность для формирования: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 xml:space="preserve">- выраженной устойчивой </w:t>
      </w:r>
      <w:proofErr w:type="spellStart"/>
      <w:proofErr w:type="gramStart"/>
      <w:r w:rsidRPr="00E621AB">
        <w:rPr>
          <w:sz w:val="28"/>
          <w:szCs w:val="28"/>
        </w:rPr>
        <w:t>учебно</w:t>
      </w:r>
      <w:proofErr w:type="spellEnd"/>
      <w:r w:rsidRPr="00E621AB">
        <w:rPr>
          <w:sz w:val="28"/>
          <w:szCs w:val="28"/>
        </w:rPr>
        <w:t>- познавательной</w:t>
      </w:r>
      <w:proofErr w:type="gramEnd"/>
      <w:r w:rsidRPr="00E621AB">
        <w:rPr>
          <w:sz w:val="28"/>
          <w:szCs w:val="28"/>
        </w:rPr>
        <w:t xml:space="preserve"> мотивации учения;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 xml:space="preserve">- адекватного понимания причин успешности / </w:t>
      </w:r>
      <w:proofErr w:type="spellStart"/>
      <w:r w:rsidRPr="00E621AB">
        <w:rPr>
          <w:sz w:val="28"/>
          <w:szCs w:val="28"/>
        </w:rPr>
        <w:t>неуспешности</w:t>
      </w:r>
      <w:proofErr w:type="spellEnd"/>
      <w:r w:rsidRPr="00E621AB">
        <w:rPr>
          <w:sz w:val="28"/>
          <w:szCs w:val="28"/>
        </w:rPr>
        <w:t xml:space="preserve"> учебной деятельности;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осознанного понимания чу</w:t>
      </w:r>
      <w:proofErr w:type="gramStart"/>
      <w:r w:rsidRPr="00E621AB">
        <w:rPr>
          <w:sz w:val="28"/>
          <w:szCs w:val="28"/>
        </w:rPr>
        <w:t>вств др</w:t>
      </w:r>
      <w:proofErr w:type="gramEnd"/>
      <w:r w:rsidRPr="00E621AB">
        <w:rPr>
          <w:sz w:val="28"/>
          <w:szCs w:val="28"/>
        </w:rPr>
        <w:t>угих людей и сопереживания им.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Регулятивные универсальные учебные действия.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Обучающийся научится: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-принимать и сохранять учебную задачу;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осуществлять пошаговый и итоговый контроль по результату под руководством учителя;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анализировать ошибки и определять пути их преодоления;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адекватно воспринимать оценку сверстников и учителя.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127995">
        <w:rPr>
          <w:b/>
          <w:sz w:val="28"/>
          <w:szCs w:val="28"/>
        </w:rPr>
        <w:t>Обучающийся</w:t>
      </w:r>
      <w:proofErr w:type="gramEnd"/>
      <w:r w:rsidRPr="00127995">
        <w:rPr>
          <w:b/>
          <w:sz w:val="28"/>
          <w:szCs w:val="28"/>
        </w:rPr>
        <w:t xml:space="preserve"> получит возможность научиться: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Проявлять познавательную инициативу и самостоятельность.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Познавательные универсальные учебные действия.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Обучающийся научится: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анализировать объекты, выделять их характерные признаки и свойства, узнавать объекты по заданным признакам;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находить сходства, различия, закономерности, основания для упорядочивания объектов;</w:t>
      </w:r>
    </w:p>
    <w:p w:rsidR="00127995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классифицировать объекты по заданным критериям и формулировать названия полученных групп;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устанавливать зависимости, соотношения между объектами в процессе наблюдения и сравнения;</w:t>
      </w:r>
    </w:p>
    <w:p w:rsidR="00127995" w:rsidRDefault="00811687" w:rsidP="00127995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осуществлять синтез как составление целого из частей;</w:t>
      </w:r>
      <w:r w:rsidR="00127995">
        <w:rPr>
          <w:sz w:val="28"/>
          <w:szCs w:val="28"/>
        </w:rPr>
        <w:t xml:space="preserve"> 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выделять в тексте задания основную и второстепенную информацию;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формулировать проблему;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строить рассуждения об объекте, его  форме, свойствах;</w:t>
      </w:r>
    </w:p>
    <w:p w:rsidR="00811687" w:rsidRPr="00E621AB" w:rsidRDefault="00127995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причинно-</w:t>
      </w:r>
      <w:r w:rsidR="00811687" w:rsidRPr="00E621AB">
        <w:rPr>
          <w:sz w:val="28"/>
          <w:szCs w:val="28"/>
        </w:rPr>
        <w:t>следственные отношения между изучаемыми понятиями и явлениями.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127995">
        <w:rPr>
          <w:b/>
          <w:sz w:val="28"/>
          <w:szCs w:val="28"/>
        </w:rPr>
        <w:t>Обучающийся</w:t>
      </w:r>
      <w:proofErr w:type="gramEnd"/>
      <w:r w:rsidRPr="00127995">
        <w:rPr>
          <w:b/>
          <w:sz w:val="28"/>
          <w:szCs w:val="28"/>
        </w:rPr>
        <w:t xml:space="preserve"> получит возможность научиться: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lastRenderedPageBreak/>
        <w:t>- строить индуктивные и дедуктивные рассуждения по аналогии;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выбирать рациональный способ на основе анализа различных вариантов решения задачи;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 xml:space="preserve">- строить </w:t>
      </w:r>
      <w:proofErr w:type="gramStart"/>
      <w:r w:rsidRPr="00E621AB">
        <w:rPr>
          <w:sz w:val="28"/>
          <w:szCs w:val="28"/>
        </w:rPr>
        <w:t>логическое рассуждение</w:t>
      </w:r>
      <w:proofErr w:type="gramEnd"/>
      <w:r w:rsidRPr="00E621AB">
        <w:rPr>
          <w:sz w:val="28"/>
          <w:szCs w:val="28"/>
        </w:rPr>
        <w:t>, включающее установление причинно-следственных связей;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самостоятельно находить способы решения проблем творческого и поискового характера.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Коммуникативные универсальные учебные действия.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27995">
        <w:rPr>
          <w:b/>
          <w:sz w:val="28"/>
          <w:szCs w:val="28"/>
        </w:rPr>
        <w:t>Обучающийся научится: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принимать участие в совместной работе коллектива;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вести диалог, работая в парах, группах;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допускать существование различных точек зрения, уважать чужое мнение;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задавать вопросы для организации собственной и совместной деятельности;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координировать свои действия с действиями партнѐра;- корректно высказывать своѐ мнение, обосновывать свою позицию;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осуществлять взаимный контроль совместных действий;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совершенствовать математическую речь;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высказывать суждения, используя различные аналоги понятия: слова, словосочетания, уточняющие смысл высказывания.</w:t>
      </w:r>
    </w:p>
    <w:p w:rsidR="00811687" w:rsidRPr="00127995" w:rsidRDefault="00811687" w:rsidP="00E621A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127995">
        <w:rPr>
          <w:b/>
          <w:sz w:val="28"/>
          <w:szCs w:val="28"/>
        </w:rPr>
        <w:t>Обучающийся</w:t>
      </w:r>
      <w:proofErr w:type="gramEnd"/>
      <w:r w:rsidRPr="00127995">
        <w:rPr>
          <w:b/>
          <w:sz w:val="28"/>
          <w:szCs w:val="28"/>
        </w:rPr>
        <w:t xml:space="preserve"> получит возможность научиться: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критически относиться к своему и чужому мнению;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уметь самостоятельно и совместно планировать деятельность и сотрудничество;</w:t>
      </w:r>
    </w:p>
    <w:p w:rsidR="00811687" w:rsidRPr="00E621AB" w:rsidRDefault="00811687" w:rsidP="00E62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sz w:val="28"/>
          <w:szCs w:val="28"/>
        </w:rPr>
        <w:t>- принимать самостоятельно решения.</w:t>
      </w:r>
    </w:p>
    <w:p w:rsidR="007065B2" w:rsidRPr="00E621AB" w:rsidRDefault="00811687" w:rsidP="00E621AB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621AB">
        <w:rPr>
          <w:sz w:val="28"/>
          <w:szCs w:val="28"/>
        </w:rPr>
        <w:t>- содействовать разрешению конфликтов, учитывая позиции уча</w:t>
      </w:r>
      <w:r w:rsidR="00E621AB" w:rsidRPr="00E621AB">
        <w:rPr>
          <w:sz w:val="28"/>
          <w:szCs w:val="28"/>
        </w:rPr>
        <w:t>щихся.</w:t>
      </w:r>
    </w:p>
    <w:p w:rsidR="008956DB" w:rsidRPr="00E621AB" w:rsidRDefault="008956D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</w:p>
    <w:p w:rsidR="00E621AB" w:rsidRPr="00E621AB" w:rsidRDefault="00E621AB" w:rsidP="00E621AB">
      <w:pPr>
        <w:spacing w:after="0" w:line="240" w:lineRule="auto"/>
        <w:rPr>
          <w:rFonts w:eastAsia="Times New Roman"/>
          <w:bCs/>
          <w:color w:val="391613"/>
          <w:sz w:val="28"/>
          <w:szCs w:val="28"/>
        </w:rPr>
      </w:pPr>
      <w:r w:rsidRPr="00E621AB">
        <w:rPr>
          <w:rFonts w:eastAsia="Times New Roman"/>
          <w:bCs/>
          <w:color w:val="391613"/>
          <w:sz w:val="28"/>
          <w:szCs w:val="28"/>
        </w:rPr>
        <w:br w:type="page"/>
      </w:r>
    </w:p>
    <w:p w:rsidR="00E621AB" w:rsidRPr="007B035A" w:rsidRDefault="00E621AB" w:rsidP="007B03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B035A">
        <w:rPr>
          <w:rFonts w:eastAsia="Times New Roman"/>
          <w:b/>
          <w:bCs/>
          <w:color w:val="391613"/>
          <w:sz w:val="28"/>
          <w:szCs w:val="28"/>
        </w:rPr>
        <w:lastRenderedPageBreak/>
        <w:t>ОСНОВНОЕ СОДЕРЖАНИЕ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E621AB">
        <w:rPr>
          <w:color w:val="391613"/>
          <w:sz w:val="28"/>
          <w:szCs w:val="28"/>
        </w:rPr>
        <w:t xml:space="preserve">(34 </w:t>
      </w:r>
      <w:r w:rsidRPr="00E621AB">
        <w:rPr>
          <w:rFonts w:eastAsia="Times New Roman"/>
          <w:color w:val="391613"/>
          <w:sz w:val="28"/>
          <w:szCs w:val="28"/>
        </w:rPr>
        <w:t>часа)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E621AB">
        <w:rPr>
          <w:rFonts w:eastAsia="Times New Roman"/>
          <w:color w:val="391613"/>
          <w:sz w:val="28"/>
          <w:szCs w:val="28"/>
        </w:rPr>
        <w:t xml:space="preserve">В программу включён обязательный минимум содержания </w:t>
      </w:r>
      <w:proofErr w:type="gramStart"/>
      <w:r w:rsidRPr="00E621AB">
        <w:rPr>
          <w:rFonts w:eastAsia="Times New Roman"/>
          <w:color w:val="391613"/>
          <w:sz w:val="28"/>
          <w:szCs w:val="28"/>
        </w:rPr>
        <w:t>образования</w:t>
      </w:r>
      <w:proofErr w:type="gramEnd"/>
      <w:r w:rsidRPr="00E621AB">
        <w:rPr>
          <w:rFonts w:eastAsia="Times New Roman"/>
          <w:color w:val="391613"/>
          <w:sz w:val="28"/>
          <w:szCs w:val="28"/>
        </w:rPr>
        <w:t xml:space="preserve"> по математике содержащий следующий перечень понятий геометрического характера: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proofErr w:type="gramStart"/>
      <w:r w:rsidRPr="00194A5D">
        <w:rPr>
          <w:rFonts w:eastAsia="Times New Roman"/>
          <w:b/>
          <w:bCs/>
          <w:color w:val="391613"/>
          <w:sz w:val="28"/>
          <w:szCs w:val="28"/>
        </w:rPr>
        <w:t>Точка; линии: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>прямые, кривые; отрезок; угол; прямой угол; много</w:t>
      </w:r>
      <w:r w:rsidRPr="00E621AB">
        <w:rPr>
          <w:rFonts w:eastAsia="Times New Roman"/>
          <w:color w:val="391613"/>
          <w:sz w:val="28"/>
          <w:szCs w:val="28"/>
        </w:rPr>
        <w:softHyphen/>
        <w:t>угольники: треугольник, прямоугольник, квадрат; вершины и стороны мно</w:t>
      </w:r>
      <w:r w:rsidRPr="00E621AB">
        <w:rPr>
          <w:rFonts w:eastAsia="Times New Roman"/>
          <w:color w:val="391613"/>
          <w:sz w:val="28"/>
          <w:szCs w:val="28"/>
        </w:rPr>
        <w:softHyphen/>
        <w:t>гоугольника; окружность и круг; куб; шар; измерение длины; измерение площади; вычисление площади прямоугольника.</w:t>
      </w:r>
      <w:proofErr w:type="gramEnd"/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391613"/>
          <w:sz w:val="28"/>
          <w:szCs w:val="28"/>
        </w:rPr>
        <w:t>Геометрическую фигуру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 xml:space="preserve">определяют как любое множество точек. Если все точки геометрической фигуры </w:t>
      </w:r>
      <w:proofErr w:type="gramStart"/>
      <w:r w:rsidRPr="00E621AB">
        <w:rPr>
          <w:rFonts w:eastAsia="Times New Roman"/>
          <w:color w:val="391613"/>
          <w:sz w:val="28"/>
          <w:szCs w:val="28"/>
        </w:rPr>
        <w:t>принадлежат одной плоскости она называется</w:t>
      </w:r>
      <w:proofErr w:type="gramEnd"/>
      <w:r w:rsidRPr="00E621AB">
        <w:rPr>
          <w:rFonts w:eastAsia="Times New Roman"/>
          <w:color w:val="391613"/>
          <w:sz w:val="28"/>
          <w:szCs w:val="28"/>
        </w:rPr>
        <w:t xml:space="preserve"> плоской. Например, отрезок, прямоугольник - это плоские фигуры. Существуют фигуры, не являющиеся плоскими. Это, например, куб, шар, пирамида.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E621AB">
        <w:rPr>
          <w:rFonts w:eastAsia="Times New Roman"/>
          <w:color w:val="391613"/>
          <w:sz w:val="28"/>
          <w:szCs w:val="28"/>
        </w:rPr>
        <w:t>Так как понятие геометрической фигуры определено через понятие множество, то можно говорить о том, что одна фигура включена в другую (или содержится в другой), можно рассматривать объединение, пересечение и разность фигур.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color w:val="391613"/>
          <w:sz w:val="28"/>
          <w:szCs w:val="28"/>
        </w:rPr>
        <w:t>Точка</w:t>
      </w:r>
      <w:r w:rsidRPr="00E621AB">
        <w:rPr>
          <w:rFonts w:eastAsia="Times New Roman"/>
          <w:color w:val="391613"/>
          <w:sz w:val="28"/>
          <w:szCs w:val="28"/>
        </w:rPr>
        <w:t xml:space="preserve"> - неопределяемое понятие. С точкой обычно знакомят, рисуя ее или прокалывая стержнем ручки в листочке бумаги. Считается, что точка не имеет ни длины, ни ширины, ни площади.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391613"/>
          <w:sz w:val="28"/>
          <w:szCs w:val="28"/>
        </w:rPr>
        <w:t>Линия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>- неопределяемое понятие. С линией знакомят, моделируя ее из шнура или рисуя на доске, на листе бумаги. Основное свойство прямой ли</w:t>
      </w:r>
      <w:r w:rsidRPr="00E621AB">
        <w:rPr>
          <w:rFonts w:eastAsia="Times New Roman"/>
          <w:color w:val="391613"/>
          <w:sz w:val="28"/>
          <w:szCs w:val="28"/>
        </w:rPr>
        <w:softHyphen/>
        <w:t>нии: прямая линия бесконечна. Кривые линии могут быть замкнутыми и не</w:t>
      </w:r>
      <w:r w:rsidRPr="00E621AB">
        <w:rPr>
          <w:rFonts w:eastAsia="Times New Roman"/>
          <w:color w:val="391613"/>
          <w:sz w:val="28"/>
          <w:szCs w:val="28"/>
        </w:rPr>
        <w:softHyphen/>
        <w:t>замкнутыми.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proofErr w:type="gramStart"/>
      <w:r w:rsidRPr="00194A5D">
        <w:rPr>
          <w:rFonts w:eastAsia="Times New Roman"/>
          <w:b/>
          <w:bCs/>
          <w:color w:val="391613"/>
          <w:sz w:val="28"/>
          <w:szCs w:val="28"/>
        </w:rPr>
        <w:t>Луч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>- это часть прямой, ограниченная с одной стороны.</w:t>
      </w:r>
      <w:proofErr w:type="gramEnd"/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391613"/>
          <w:sz w:val="28"/>
          <w:szCs w:val="28"/>
        </w:rPr>
        <w:t>Отрезок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>- часть прямой, заключенная между двумя точками - концами</w:t>
      </w:r>
    </w:p>
    <w:p w:rsidR="00E621AB" w:rsidRPr="007B035A" w:rsidRDefault="00E621AB" w:rsidP="00194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391613"/>
          <w:sz w:val="28"/>
          <w:szCs w:val="28"/>
        </w:rPr>
      </w:pPr>
      <w:r w:rsidRPr="00E621AB">
        <w:rPr>
          <w:rFonts w:eastAsia="Times New Roman"/>
          <w:color w:val="391613"/>
          <w:sz w:val="28"/>
          <w:szCs w:val="28"/>
        </w:rPr>
        <w:t>отрезка.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391613"/>
          <w:sz w:val="28"/>
          <w:szCs w:val="28"/>
        </w:rPr>
        <w:t>Ломаная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>- линия из отрезков, соединенных последовательно под уг</w:t>
      </w:r>
      <w:r w:rsidRPr="00E621AB">
        <w:rPr>
          <w:rFonts w:eastAsia="Times New Roman"/>
          <w:color w:val="391613"/>
          <w:sz w:val="28"/>
          <w:szCs w:val="28"/>
        </w:rPr>
        <w:softHyphen/>
        <w:t xml:space="preserve">лом друг к другу. Звено </w:t>
      </w:r>
      <w:proofErr w:type="gramStart"/>
      <w:r w:rsidRPr="00E621AB">
        <w:rPr>
          <w:rFonts w:eastAsia="Times New Roman"/>
          <w:color w:val="391613"/>
          <w:sz w:val="28"/>
          <w:szCs w:val="28"/>
        </w:rPr>
        <w:t>ломаной</w:t>
      </w:r>
      <w:proofErr w:type="gramEnd"/>
      <w:r w:rsidRPr="00E621AB">
        <w:rPr>
          <w:rFonts w:eastAsia="Times New Roman"/>
          <w:color w:val="391613"/>
          <w:sz w:val="28"/>
          <w:szCs w:val="28"/>
        </w:rPr>
        <w:t xml:space="preserve"> - отрезок. Точки соединения звеньев назы</w:t>
      </w:r>
      <w:r w:rsidRPr="00E621AB">
        <w:rPr>
          <w:rFonts w:eastAsia="Times New Roman"/>
          <w:color w:val="391613"/>
          <w:sz w:val="28"/>
          <w:szCs w:val="28"/>
        </w:rPr>
        <w:softHyphen/>
        <w:t>вают вершинами ломаной.</w:t>
      </w:r>
    </w:p>
    <w:p w:rsidR="00E621AB" w:rsidRPr="00E621AB" w:rsidRDefault="00E621AB" w:rsidP="00194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391613"/>
          <w:sz w:val="28"/>
          <w:szCs w:val="28"/>
        </w:rPr>
        <w:t>Угол</w:t>
      </w:r>
      <w:r w:rsidRPr="00E621AB">
        <w:rPr>
          <w:rFonts w:eastAsia="Times New Roman"/>
          <w:bCs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>- это геометрическая фигура, которая состоит из точки и двух лу</w:t>
      </w:r>
      <w:r w:rsidRPr="00E621AB">
        <w:rPr>
          <w:rFonts w:eastAsia="Times New Roman"/>
          <w:color w:val="391613"/>
          <w:sz w:val="28"/>
          <w:szCs w:val="28"/>
        </w:rPr>
        <w:softHyphen/>
        <w:t xml:space="preserve">чей, исходящих из этой точки. Лучи называются сторонами угла, а их </w:t>
      </w:r>
      <w:r w:rsidRPr="00E621AB">
        <w:rPr>
          <w:rFonts w:eastAsia="Times New Roman"/>
          <w:color w:val="000000"/>
          <w:sz w:val="28"/>
          <w:szCs w:val="28"/>
        </w:rPr>
        <w:t xml:space="preserve">общее </w:t>
      </w:r>
      <w:r w:rsidRPr="00E621AB">
        <w:rPr>
          <w:rFonts w:eastAsia="Times New Roman"/>
          <w:color w:val="391613"/>
          <w:sz w:val="28"/>
          <w:szCs w:val="28"/>
        </w:rPr>
        <w:t xml:space="preserve">начало - его вершиной. Угол обозначают по-разному: указывают </w:t>
      </w:r>
      <w:r w:rsidRPr="00E621AB">
        <w:rPr>
          <w:rFonts w:eastAsia="Times New Roman"/>
          <w:color w:val="000000"/>
          <w:sz w:val="28"/>
          <w:szCs w:val="28"/>
        </w:rPr>
        <w:t xml:space="preserve">либо </w:t>
      </w:r>
      <w:r w:rsidRPr="00E621AB">
        <w:rPr>
          <w:rFonts w:eastAsia="Times New Roman"/>
          <w:color w:val="391613"/>
          <w:sz w:val="28"/>
          <w:szCs w:val="28"/>
        </w:rPr>
        <w:t xml:space="preserve">его </w:t>
      </w:r>
      <w:r w:rsidRPr="00E621AB">
        <w:rPr>
          <w:rFonts w:eastAsia="Times New Roman"/>
          <w:color w:val="000000"/>
          <w:sz w:val="28"/>
          <w:szCs w:val="28"/>
        </w:rPr>
        <w:t xml:space="preserve">вершину, </w:t>
      </w:r>
      <w:r w:rsidRPr="00E621AB">
        <w:rPr>
          <w:rFonts w:eastAsia="Times New Roman"/>
          <w:color w:val="391613"/>
          <w:sz w:val="28"/>
          <w:szCs w:val="28"/>
        </w:rPr>
        <w:t xml:space="preserve">либо его стороны, либо три точки: вершину и две точки на </w:t>
      </w:r>
      <w:r w:rsidRPr="00E621AB">
        <w:rPr>
          <w:rFonts w:eastAsia="Times New Roman"/>
          <w:color w:val="000000"/>
          <w:sz w:val="28"/>
          <w:szCs w:val="28"/>
        </w:rPr>
        <w:t>сторо</w:t>
      </w:r>
      <w:r w:rsidRPr="00E621AB">
        <w:rPr>
          <w:rFonts w:eastAsia="Times New Roman"/>
          <w:color w:val="000000"/>
          <w:sz w:val="28"/>
          <w:szCs w:val="28"/>
        </w:rPr>
        <w:softHyphen/>
        <w:t xml:space="preserve">нах </w:t>
      </w:r>
      <w:r w:rsidRPr="00E621AB">
        <w:rPr>
          <w:rFonts w:eastAsia="Times New Roman"/>
          <w:color w:val="391613"/>
          <w:sz w:val="28"/>
          <w:szCs w:val="28"/>
        </w:rPr>
        <w:t>угла.</w:t>
      </w:r>
      <w:r w:rsidR="00194A5D">
        <w:rPr>
          <w:sz w:val="28"/>
          <w:szCs w:val="28"/>
        </w:rPr>
        <w:t xml:space="preserve"> </w:t>
      </w:r>
      <w:r w:rsidRPr="00E621AB">
        <w:rPr>
          <w:rFonts w:eastAsia="Times New Roman"/>
          <w:color w:val="391613"/>
          <w:sz w:val="28"/>
          <w:szCs w:val="28"/>
        </w:rPr>
        <w:t xml:space="preserve">Угол называется развернутым, если его стороны лежат </w:t>
      </w:r>
      <w:r w:rsidRPr="00E621AB">
        <w:rPr>
          <w:rFonts w:eastAsia="Times New Roman"/>
          <w:color w:val="000000"/>
          <w:sz w:val="28"/>
          <w:szCs w:val="28"/>
        </w:rPr>
        <w:t>на одной пря</w:t>
      </w:r>
      <w:r w:rsidRPr="00E621AB">
        <w:rPr>
          <w:rFonts w:eastAsia="Times New Roman"/>
          <w:color w:val="000000"/>
          <w:sz w:val="28"/>
          <w:szCs w:val="28"/>
        </w:rPr>
        <w:softHyphen/>
        <w:t xml:space="preserve">мой. </w:t>
      </w:r>
      <w:proofErr w:type="gramStart"/>
      <w:r w:rsidRPr="00E621AB">
        <w:rPr>
          <w:rFonts w:eastAsia="Times New Roman"/>
          <w:color w:val="391613"/>
          <w:sz w:val="28"/>
          <w:szCs w:val="28"/>
        </w:rPr>
        <w:t>Угол</w:t>
      </w:r>
      <w:proofErr w:type="gramEnd"/>
      <w:r w:rsidRPr="00E621AB">
        <w:rPr>
          <w:rFonts w:eastAsia="Times New Roman"/>
          <w:color w:val="391613"/>
          <w:sz w:val="28"/>
          <w:szCs w:val="28"/>
        </w:rPr>
        <w:t xml:space="preserve"> </w:t>
      </w:r>
      <w:r w:rsidRPr="00E621AB">
        <w:rPr>
          <w:rFonts w:eastAsia="Times New Roman"/>
          <w:color w:val="000000"/>
          <w:sz w:val="28"/>
          <w:szCs w:val="28"/>
        </w:rPr>
        <w:t xml:space="preserve">составляющий </w:t>
      </w:r>
      <w:r w:rsidRPr="00E621AB">
        <w:rPr>
          <w:rFonts w:eastAsia="Times New Roman"/>
          <w:color w:val="391613"/>
          <w:sz w:val="28"/>
          <w:szCs w:val="28"/>
        </w:rPr>
        <w:t xml:space="preserve">половину развернутого угла, </w:t>
      </w:r>
      <w:r w:rsidRPr="00E621AB">
        <w:rPr>
          <w:rFonts w:eastAsia="Times New Roman"/>
          <w:color w:val="000000"/>
          <w:sz w:val="28"/>
          <w:szCs w:val="28"/>
        </w:rPr>
        <w:t xml:space="preserve">называется прямым. </w:t>
      </w:r>
      <w:r w:rsidRPr="00E621AB">
        <w:rPr>
          <w:rFonts w:eastAsia="Times New Roman"/>
          <w:color w:val="391613"/>
          <w:sz w:val="28"/>
          <w:szCs w:val="28"/>
        </w:rPr>
        <w:t xml:space="preserve">Угол, </w:t>
      </w:r>
      <w:r w:rsidRPr="00E621AB">
        <w:rPr>
          <w:rFonts w:eastAsia="Times New Roman"/>
          <w:color w:val="000000"/>
          <w:sz w:val="28"/>
          <w:szCs w:val="28"/>
        </w:rPr>
        <w:t xml:space="preserve">меньший </w:t>
      </w:r>
      <w:proofErr w:type="gramStart"/>
      <w:r w:rsidRPr="00E621AB">
        <w:rPr>
          <w:rFonts w:eastAsia="Times New Roman"/>
          <w:color w:val="000000"/>
          <w:sz w:val="28"/>
          <w:szCs w:val="28"/>
        </w:rPr>
        <w:t>прямого</w:t>
      </w:r>
      <w:proofErr w:type="gramEnd"/>
      <w:r w:rsidRPr="00E621AB">
        <w:rPr>
          <w:rFonts w:eastAsia="Times New Roman"/>
          <w:color w:val="000000"/>
          <w:sz w:val="28"/>
          <w:szCs w:val="28"/>
        </w:rPr>
        <w:t xml:space="preserve">, </w:t>
      </w:r>
      <w:r w:rsidRPr="00E621AB">
        <w:rPr>
          <w:rFonts w:eastAsia="Times New Roman"/>
          <w:color w:val="391613"/>
          <w:sz w:val="28"/>
          <w:szCs w:val="28"/>
        </w:rPr>
        <w:t xml:space="preserve">называется острым. Угол, больший </w:t>
      </w:r>
      <w:r w:rsidRPr="00E621AB">
        <w:rPr>
          <w:rFonts w:eastAsia="Times New Roman"/>
          <w:color w:val="000000"/>
          <w:sz w:val="28"/>
          <w:szCs w:val="28"/>
        </w:rPr>
        <w:t xml:space="preserve">прямого, но </w:t>
      </w:r>
      <w:r w:rsidRPr="00E621AB">
        <w:rPr>
          <w:rFonts w:eastAsia="Times New Roman"/>
          <w:color w:val="391613"/>
          <w:sz w:val="28"/>
          <w:szCs w:val="28"/>
        </w:rPr>
        <w:t xml:space="preserve">меньше </w:t>
      </w:r>
      <w:r w:rsidRPr="00E621AB">
        <w:rPr>
          <w:rFonts w:eastAsia="Times New Roman"/>
          <w:color w:val="000000"/>
          <w:sz w:val="28"/>
          <w:szCs w:val="28"/>
        </w:rPr>
        <w:t>развернутого, называется тупым.</w:t>
      </w:r>
    </w:p>
    <w:p w:rsidR="007065B2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621AB">
        <w:rPr>
          <w:rFonts w:eastAsia="Times New Roman"/>
          <w:color w:val="391613"/>
          <w:sz w:val="28"/>
          <w:szCs w:val="28"/>
        </w:rPr>
        <w:t xml:space="preserve">Два </w:t>
      </w:r>
      <w:r w:rsidRPr="00E621AB">
        <w:rPr>
          <w:rFonts w:eastAsia="Times New Roman"/>
          <w:color w:val="000000"/>
          <w:sz w:val="28"/>
          <w:szCs w:val="28"/>
        </w:rPr>
        <w:t xml:space="preserve">угла называются смежными, если </w:t>
      </w:r>
      <w:r w:rsidRPr="00E621AB">
        <w:rPr>
          <w:rFonts w:eastAsia="Times New Roman"/>
          <w:color w:val="391613"/>
          <w:sz w:val="28"/>
          <w:szCs w:val="28"/>
        </w:rPr>
        <w:t xml:space="preserve">у них одна сторона </w:t>
      </w:r>
      <w:r w:rsidRPr="00E621AB">
        <w:rPr>
          <w:rFonts w:eastAsia="Times New Roman"/>
          <w:color w:val="000000"/>
          <w:sz w:val="28"/>
          <w:szCs w:val="28"/>
        </w:rPr>
        <w:t xml:space="preserve">общая, </w:t>
      </w:r>
      <w:r w:rsidRPr="00E621AB">
        <w:rPr>
          <w:rFonts w:eastAsia="Times New Roman"/>
          <w:color w:val="391613"/>
          <w:sz w:val="28"/>
          <w:szCs w:val="28"/>
        </w:rPr>
        <w:t xml:space="preserve">а </w:t>
      </w:r>
      <w:r w:rsidRPr="00E621AB">
        <w:rPr>
          <w:rFonts w:eastAsia="Times New Roman"/>
          <w:color w:val="000000"/>
          <w:sz w:val="28"/>
          <w:szCs w:val="28"/>
        </w:rPr>
        <w:t>дру</w:t>
      </w:r>
      <w:r w:rsidRPr="00E621AB">
        <w:rPr>
          <w:rFonts w:eastAsia="Times New Roman"/>
          <w:color w:val="000000"/>
          <w:sz w:val="28"/>
          <w:szCs w:val="28"/>
        </w:rPr>
        <w:softHyphen/>
        <w:t xml:space="preserve">гие </w:t>
      </w:r>
      <w:r w:rsidRPr="00E621AB">
        <w:rPr>
          <w:rFonts w:eastAsia="Times New Roman"/>
          <w:color w:val="391613"/>
          <w:sz w:val="28"/>
          <w:szCs w:val="28"/>
        </w:rPr>
        <w:t xml:space="preserve">стороны </w:t>
      </w:r>
      <w:r w:rsidRPr="00E621AB">
        <w:rPr>
          <w:rFonts w:eastAsia="Times New Roman"/>
          <w:color w:val="000000"/>
          <w:sz w:val="28"/>
          <w:szCs w:val="28"/>
        </w:rPr>
        <w:t xml:space="preserve">этих углов являются </w:t>
      </w:r>
      <w:r w:rsidRPr="00E621AB">
        <w:rPr>
          <w:rFonts w:eastAsia="Times New Roman"/>
          <w:color w:val="391613"/>
          <w:sz w:val="28"/>
          <w:szCs w:val="28"/>
        </w:rPr>
        <w:t xml:space="preserve">дополнительными </w:t>
      </w:r>
      <w:r w:rsidRPr="00E621AB">
        <w:rPr>
          <w:rFonts w:eastAsia="Times New Roman"/>
          <w:color w:val="000000"/>
          <w:sz w:val="28"/>
          <w:szCs w:val="28"/>
        </w:rPr>
        <w:t>полупрямыми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000000"/>
          <w:sz w:val="28"/>
          <w:szCs w:val="28"/>
        </w:rPr>
        <w:t>Треугольник</w:t>
      </w:r>
      <w:r w:rsidRPr="00E621AB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E621AB">
        <w:rPr>
          <w:rFonts w:eastAsia="Times New Roman"/>
          <w:color w:val="000000"/>
          <w:sz w:val="28"/>
          <w:szCs w:val="28"/>
        </w:rPr>
        <w:t>- одна из простейших геометрических фигур. Треуголь</w:t>
      </w:r>
      <w:r w:rsidRPr="00E621AB">
        <w:rPr>
          <w:rFonts w:eastAsia="Times New Roman"/>
          <w:color w:val="000000"/>
          <w:sz w:val="28"/>
          <w:szCs w:val="28"/>
        </w:rPr>
        <w:softHyphen/>
        <w:t>ником называется геометрическая фигура, которая состоит из трех точек, не лежащих на одной прямой, и трех попарно соединяющих их отрезков. В лю</w:t>
      </w:r>
      <w:r w:rsidRPr="00E621AB">
        <w:rPr>
          <w:rFonts w:eastAsia="Times New Roman"/>
          <w:color w:val="000000"/>
          <w:sz w:val="28"/>
          <w:szCs w:val="28"/>
        </w:rPr>
        <w:softHyphen/>
      </w:r>
      <w:r w:rsidRPr="00E621AB">
        <w:rPr>
          <w:rFonts w:eastAsia="Times New Roman"/>
          <w:color w:val="000000"/>
          <w:sz w:val="28"/>
          <w:szCs w:val="28"/>
        </w:rPr>
        <w:lastRenderedPageBreak/>
        <w:t>бом треугольнике выделяют следующие элементы: стороны, углы, высоты биссектрисы, медианы, средние линии.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E621AB">
        <w:rPr>
          <w:rFonts w:eastAsia="Times New Roman"/>
          <w:color w:val="000000"/>
          <w:sz w:val="28"/>
          <w:szCs w:val="28"/>
        </w:rPr>
        <w:t>Остроугольным называется треугольник, все углы которого острые Прямоугольным - треугольник, который имеет прямой угол. Треугольник, который имеет тупой угол, называется тупоугольным. Треугольники назы</w:t>
      </w:r>
      <w:r w:rsidRPr="00E621AB">
        <w:rPr>
          <w:rFonts w:eastAsia="Times New Roman"/>
          <w:color w:val="000000"/>
          <w:sz w:val="28"/>
          <w:szCs w:val="28"/>
        </w:rPr>
        <w:softHyphen/>
        <w:t>ваются равными, если у них соответствующие стороны и соответствующие углы равны. При этом соответствующие углы должны лежать против соот</w:t>
      </w:r>
      <w:r w:rsidRPr="00E621AB">
        <w:rPr>
          <w:rFonts w:eastAsia="Times New Roman"/>
          <w:color w:val="000000"/>
          <w:sz w:val="28"/>
          <w:szCs w:val="28"/>
        </w:rPr>
        <w:softHyphen/>
        <w:t>ветствующих сторон. Треугольник называется равнобедренным, если у него две стороны равны. Эти равные стороны называются боковыми, а третья сто</w:t>
      </w:r>
      <w:r w:rsidRPr="00E621AB">
        <w:rPr>
          <w:rFonts w:eastAsia="Times New Roman"/>
          <w:color w:val="000000"/>
          <w:sz w:val="28"/>
          <w:szCs w:val="28"/>
        </w:rPr>
        <w:softHyphen/>
        <w:t>рона называется основанием треугольника.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 xml:space="preserve">Четырехугольником </w:t>
      </w:r>
      <w:r w:rsidRPr="00E621AB">
        <w:rPr>
          <w:rFonts w:eastAsia="Times New Roman"/>
          <w:color w:val="1F0000"/>
          <w:sz w:val="28"/>
          <w:szCs w:val="28"/>
        </w:rPr>
        <w:t xml:space="preserve">называется фигура, которая состоит из четырех </w:t>
      </w:r>
      <w:r w:rsidRPr="00E621AB">
        <w:rPr>
          <w:rFonts w:eastAsia="Times New Roman"/>
          <w:color w:val="000000"/>
          <w:sz w:val="28"/>
          <w:szCs w:val="28"/>
        </w:rPr>
        <w:t>точек и четырех последовательно соединяющих их отрезков, причем никакие три из данных точек не должны лежать на одной прямой, а соединяющие их отрезки не должны пересекаться. Данные точки называются вершинами че</w:t>
      </w:r>
      <w:r w:rsidRPr="00E621AB">
        <w:rPr>
          <w:rFonts w:eastAsia="Times New Roman"/>
          <w:color w:val="000000"/>
          <w:sz w:val="28"/>
          <w:szCs w:val="28"/>
        </w:rPr>
        <w:softHyphen/>
        <w:t>тырехугольника, а соединяющие их отрезки - сторонами.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color w:val="1F0000"/>
          <w:sz w:val="28"/>
          <w:szCs w:val="28"/>
        </w:rPr>
        <w:t>Диагональю</w:t>
      </w:r>
      <w:r w:rsidRPr="00E621AB">
        <w:rPr>
          <w:rFonts w:eastAsia="Times New Roman"/>
          <w:color w:val="1F0000"/>
          <w:sz w:val="28"/>
          <w:szCs w:val="28"/>
        </w:rPr>
        <w:t xml:space="preserve"> называется отрезок, соединяющий противоположные вер</w:t>
      </w:r>
      <w:r w:rsidRPr="00E621AB">
        <w:rPr>
          <w:rFonts w:eastAsia="Times New Roman"/>
          <w:color w:val="1F0000"/>
          <w:sz w:val="28"/>
          <w:szCs w:val="28"/>
        </w:rPr>
        <w:softHyphen/>
        <w:t>шины многоугольника.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>Прямоугольником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 xml:space="preserve">называется четырехугольник, у которого все углы </w:t>
      </w:r>
      <w:r w:rsidRPr="00E621AB">
        <w:rPr>
          <w:rFonts w:eastAsia="Times New Roman"/>
          <w:color w:val="000000"/>
          <w:sz w:val="28"/>
          <w:szCs w:val="28"/>
        </w:rPr>
        <w:t>прямые.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>Квадратом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 xml:space="preserve">называется прямоугольник, у которого все стороны равны. </w:t>
      </w:r>
      <w:r w:rsidRPr="00194A5D">
        <w:rPr>
          <w:rFonts w:eastAsia="Times New Roman"/>
          <w:b/>
          <w:bCs/>
          <w:color w:val="1F0000"/>
          <w:sz w:val="28"/>
          <w:szCs w:val="28"/>
        </w:rPr>
        <w:t>Многоугольником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 xml:space="preserve">называется </w:t>
      </w:r>
      <w:proofErr w:type="gramStart"/>
      <w:r w:rsidRPr="00E621AB">
        <w:rPr>
          <w:rFonts w:eastAsia="Times New Roman"/>
          <w:color w:val="1F0000"/>
          <w:sz w:val="28"/>
          <w:szCs w:val="28"/>
        </w:rPr>
        <w:t>простая</w:t>
      </w:r>
      <w:proofErr w:type="gramEnd"/>
      <w:r w:rsidRPr="00E621AB">
        <w:rPr>
          <w:rFonts w:eastAsia="Times New Roman"/>
          <w:color w:val="1F0000"/>
          <w:sz w:val="28"/>
          <w:szCs w:val="28"/>
        </w:rPr>
        <w:t xml:space="preserve"> замкнутая ломаная, если ее со</w:t>
      </w:r>
      <w:r w:rsidRPr="00E621AB">
        <w:rPr>
          <w:rFonts w:eastAsia="Times New Roman"/>
          <w:color w:val="1F0000"/>
          <w:sz w:val="28"/>
          <w:szCs w:val="28"/>
        </w:rPr>
        <w:softHyphen/>
        <w:t>седние звенья не лежат на одной прямой. Вершины ломаной называются вершинами многоугольника, а ее звенья - его сторонами. Отрезки, соеди</w:t>
      </w:r>
      <w:r w:rsidRPr="00E621AB">
        <w:rPr>
          <w:rFonts w:eastAsia="Times New Roman"/>
          <w:color w:val="1F0000"/>
          <w:sz w:val="28"/>
          <w:szCs w:val="28"/>
        </w:rPr>
        <w:softHyphen/>
        <w:t>няющие не соседние, называются диагоналями.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>Окружностью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>называется фигура, которая состоит из всех точек плос</w:t>
      </w:r>
      <w:r w:rsidRPr="00E621AB">
        <w:rPr>
          <w:rFonts w:eastAsia="Times New Roman"/>
          <w:color w:val="1F0000"/>
          <w:sz w:val="28"/>
          <w:szCs w:val="28"/>
        </w:rPr>
        <w:softHyphen/>
        <w:t>кости, равноудаленных от данной точки, которая называется центром. Но по</w:t>
      </w:r>
      <w:r w:rsidRPr="00E621AB">
        <w:rPr>
          <w:rFonts w:eastAsia="Times New Roman"/>
          <w:color w:val="1F0000"/>
          <w:sz w:val="28"/>
          <w:szCs w:val="28"/>
        </w:rPr>
        <w:softHyphen/>
        <w:t>скольку в начальных классах не дается это классическое определение, зна</w:t>
      </w:r>
      <w:r w:rsidRPr="00E621AB">
        <w:rPr>
          <w:rFonts w:eastAsia="Times New Roman"/>
          <w:color w:val="1F0000"/>
          <w:sz w:val="28"/>
          <w:szCs w:val="28"/>
        </w:rPr>
        <w:softHyphen/>
        <w:t>комство с окружностью проводят методом показа, связывая его с непосред</w:t>
      </w:r>
      <w:r w:rsidRPr="00E621AB">
        <w:rPr>
          <w:rFonts w:eastAsia="Times New Roman"/>
          <w:color w:val="1F0000"/>
          <w:sz w:val="28"/>
          <w:szCs w:val="28"/>
        </w:rPr>
        <w:softHyphen/>
        <w:t>ственной практической деятельностью по вычерчиванию окружности с по</w:t>
      </w:r>
      <w:r w:rsidRPr="00E621AB">
        <w:rPr>
          <w:rFonts w:eastAsia="Times New Roman"/>
          <w:color w:val="1F0000"/>
          <w:sz w:val="28"/>
          <w:szCs w:val="28"/>
        </w:rPr>
        <w:softHyphen/>
        <w:t>мощью циркуля. Расстояние от точек до ее центра называется радиусом. От</w:t>
      </w:r>
      <w:r w:rsidRPr="00E621AB">
        <w:rPr>
          <w:rFonts w:eastAsia="Times New Roman"/>
          <w:color w:val="1F0000"/>
          <w:sz w:val="28"/>
          <w:szCs w:val="28"/>
        </w:rPr>
        <w:softHyphen/>
        <w:t>резок, соединяющий две точки окружности, называется хордой. Хорда, про</w:t>
      </w:r>
      <w:r w:rsidRPr="00E621AB">
        <w:rPr>
          <w:rFonts w:eastAsia="Times New Roman"/>
          <w:color w:val="1F0000"/>
          <w:sz w:val="28"/>
          <w:szCs w:val="28"/>
        </w:rPr>
        <w:softHyphen/>
        <w:t>ходящая через центр, называется диаметром.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1F0000"/>
          <w:sz w:val="28"/>
          <w:szCs w:val="28"/>
        </w:rPr>
      </w:pPr>
      <w:r w:rsidRPr="00194A5D">
        <w:rPr>
          <w:rFonts w:eastAsia="Times New Roman"/>
          <w:b/>
          <w:color w:val="1F0000"/>
          <w:sz w:val="28"/>
          <w:szCs w:val="28"/>
        </w:rPr>
        <w:t>Круг</w:t>
      </w:r>
      <w:r w:rsidRPr="00E621AB">
        <w:rPr>
          <w:rFonts w:eastAsia="Times New Roman"/>
          <w:color w:val="1F0000"/>
          <w:sz w:val="28"/>
          <w:szCs w:val="28"/>
        </w:rPr>
        <w:t xml:space="preserve">-часть плоскости, </w:t>
      </w:r>
      <w:proofErr w:type="gramStart"/>
      <w:r w:rsidRPr="00E621AB">
        <w:rPr>
          <w:rFonts w:eastAsia="Times New Roman"/>
          <w:color w:val="1F0000"/>
          <w:sz w:val="28"/>
          <w:szCs w:val="28"/>
        </w:rPr>
        <w:t>ограниченная</w:t>
      </w:r>
      <w:proofErr w:type="gramEnd"/>
      <w:r w:rsidRPr="00E621AB">
        <w:rPr>
          <w:rFonts w:eastAsia="Times New Roman"/>
          <w:color w:val="1F0000"/>
          <w:sz w:val="28"/>
          <w:szCs w:val="28"/>
        </w:rPr>
        <w:t xml:space="preserve"> окружностью. 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1F0000"/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>Параллелепипед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>- призма, у которой основание - параллелограмм.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1F0000"/>
          <w:sz w:val="28"/>
          <w:szCs w:val="28"/>
        </w:rPr>
      </w:pPr>
      <w:r w:rsidRPr="00194A5D">
        <w:rPr>
          <w:rFonts w:eastAsia="Times New Roman"/>
          <w:b/>
          <w:color w:val="1F0000"/>
          <w:sz w:val="28"/>
          <w:szCs w:val="28"/>
        </w:rPr>
        <w:t xml:space="preserve"> </w:t>
      </w:r>
      <w:r w:rsidRPr="00194A5D">
        <w:rPr>
          <w:rFonts w:eastAsia="Times New Roman"/>
          <w:b/>
          <w:bCs/>
          <w:color w:val="1F0000"/>
          <w:sz w:val="28"/>
          <w:szCs w:val="28"/>
        </w:rPr>
        <w:t>Куб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 xml:space="preserve">- это прямоугольный параллелепипед, все ребра которого равны </w:t>
      </w:r>
    </w:p>
    <w:p w:rsidR="00E621AB" w:rsidRPr="00E621AB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>Пирамида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>- многогранник, у которого одна грань (ее называют осно</w:t>
      </w:r>
      <w:r w:rsidRPr="00E621AB">
        <w:rPr>
          <w:rFonts w:eastAsia="Times New Roman"/>
          <w:color w:val="1F0000"/>
          <w:sz w:val="28"/>
          <w:szCs w:val="28"/>
        </w:rPr>
        <w:softHyphen/>
        <w:t>ванием) - какой-нибудь многоугольник, а остальные грани (их называют бо</w:t>
      </w:r>
      <w:r w:rsidRPr="00E621AB">
        <w:rPr>
          <w:rFonts w:eastAsia="Times New Roman"/>
          <w:color w:val="1F0000"/>
          <w:sz w:val="28"/>
          <w:szCs w:val="28"/>
        </w:rPr>
        <w:softHyphen/>
        <w:t>ковыми) - треугольники с общей вершиной</w:t>
      </w:r>
    </w:p>
    <w:p w:rsidR="00194A5D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F0000"/>
          <w:sz w:val="28"/>
          <w:szCs w:val="28"/>
        </w:rPr>
      </w:pPr>
      <w:r w:rsidRPr="00194A5D">
        <w:rPr>
          <w:rFonts w:eastAsia="Times New Roman"/>
          <w:b/>
          <w:bCs/>
          <w:color w:val="1F0000"/>
          <w:sz w:val="28"/>
          <w:szCs w:val="28"/>
        </w:rPr>
        <w:t>Цилиндр</w:t>
      </w:r>
      <w:r w:rsidRPr="00E621AB">
        <w:rPr>
          <w:rFonts w:eastAsia="Times New Roman"/>
          <w:bCs/>
          <w:color w:val="1F0000"/>
          <w:sz w:val="28"/>
          <w:szCs w:val="28"/>
        </w:rPr>
        <w:t xml:space="preserve"> </w:t>
      </w:r>
      <w:r w:rsidRPr="00E621AB">
        <w:rPr>
          <w:rFonts w:eastAsia="Times New Roman"/>
          <w:color w:val="1F0000"/>
          <w:sz w:val="28"/>
          <w:szCs w:val="28"/>
        </w:rPr>
        <w:t xml:space="preserve">- геометрическое тело, образованное заключенными между двумя параллельными плоскостями отрезками всех параллельных прямых, пересекающих круг в одной из плоскостей,  перпендикулярных плоскостям оснований. </w:t>
      </w:r>
    </w:p>
    <w:p w:rsidR="007065B2" w:rsidRDefault="00E621AB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F0000"/>
          <w:sz w:val="28"/>
          <w:szCs w:val="28"/>
        </w:rPr>
      </w:pPr>
      <w:r w:rsidRPr="00194A5D">
        <w:rPr>
          <w:rFonts w:eastAsia="Times New Roman"/>
          <w:b/>
          <w:color w:val="1F0000"/>
          <w:sz w:val="28"/>
          <w:szCs w:val="28"/>
        </w:rPr>
        <w:t>Конус</w:t>
      </w:r>
      <w:r w:rsidRPr="00E621AB">
        <w:rPr>
          <w:rFonts w:eastAsia="Times New Roman"/>
          <w:color w:val="1F0000"/>
          <w:sz w:val="28"/>
          <w:szCs w:val="28"/>
        </w:rPr>
        <w:t xml:space="preserve"> - тело, образованное всеми отрезками, соединяющими</w:t>
      </w:r>
      <w:r w:rsidR="00194A5D">
        <w:rPr>
          <w:rFonts w:eastAsia="Times New Roman"/>
          <w:color w:val="1F0000"/>
          <w:sz w:val="28"/>
          <w:szCs w:val="28"/>
        </w:rPr>
        <w:t xml:space="preserve"> данную точку – его вершину – с точками некоторого круга – основание конуса.</w:t>
      </w:r>
    </w:p>
    <w:p w:rsidR="00194A5D" w:rsidRDefault="00194A5D" w:rsidP="00E62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F0000"/>
          <w:sz w:val="28"/>
          <w:szCs w:val="28"/>
        </w:rPr>
      </w:pPr>
      <w:r w:rsidRPr="00194A5D">
        <w:rPr>
          <w:rFonts w:eastAsia="Times New Roman"/>
          <w:b/>
          <w:color w:val="1F0000"/>
          <w:sz w:val="28"/>
          <w:szCs w:val="28"/>
        </w:rPr>
        <w:lastRenderedPageBreak/>
        <w:t>Шар</w:t>
      </w:r>
      <w:r>
        <w:rPr>
          <w:rFonts w:eastAsia="Times New Roman"/>
          <w:color w:val="1F0000"/>
          <w:sz w:val="28"/>
          <w:szCs w:val="28"/>
        </w:rPr>
        <w:t xml:space="preserve"> – множество точек пространства, находящихся от данной точки на расстоянии не большем некоторого данного положительного расстояния. Данная точка – это центр шара, а данное расстояние </w:t>
      </w:r>
      <w:r w:rsidR="004F7114">
        <w:rPr>
          <w:rFonts w:eastAsia="Times New Roman"/>
          <w:color w:val="1F0000"/>
          <w:sz w:val="28"/>
          <w:szCs w:val="28"/>
        </w:rPr>
        <w:t>–</w:t>
      </w:r>
      <w:r>
        <w:rPr>
          <w:rFonts w:eastAsia="Times New Roman"/>
          <w:color w:val="1F0000"/>
          <w:sz w:val="28"/>
          <w:szCs w:val="28"/>
        </w:rPr>
        <w:t xml:space="preserve"> радиус</w:t>
      </w:r>
      <w:r w:rsidR="004F7114">
        <w:rPr>
          <w:rFonts w:eastAsia="Times New Roman"/>
          <w:color w:val="1F0000"/>
          <w:sz w:val="28"/>
          <w:szCs w:val="28"/>
        </w:rPr>
        <w:t>.</w:t>
      </w:r>
    </w:p>
    <w:p w:rsidR="004F7114" w:rsidRDefault="004F71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114" w:rsidRDefault="004F7114" w:rsidP="00C00C2A">
      <w:pPr>
        <w:autoSpaceDE w:val="0"/>
        <w:spacing w:after="0" w:line="240" w:lineRule="auto"/>
        <w:rPr>
          <w:b/>
          <w:color w:val="000000"/>
          <w:sz w:val="28"/>
          <w:szCs w:val="28"/>
        </w:rPr>
      </w:pPr>
    </w:p>
    <w:p w:rsidR="004F7114" w:rsidRPr="003466EB" w:rsidRDefault="004F7114" w:rsidP="00C00C2A">
      <w:pPr>
        <w:spacing w:after="0" w:line="240" w:lineRule="auto"/>
        <w:jc w:val="center"/>
        <w:rPr>
          <w:sz w:val="28"/>
          <w:szCs w:val="28"/>
        </w:rPr>
      </w:pPr>
      <w:r w:rsidRPr="003466EB">
        <w:rPr>
          <w:sz w:val="28"/>
          <w:szCs w:val="28"/>
        </w:rPr>
        <w:t>Календарно-тематическое планирование по предмету</w:t>
      </w:r>
    </w:p>
    <w:p w:rsidR="004F7114" w:rsidRPr="003466EB" w:rsidRDefault="004F7114" w:rsidP="00C00C2A">
      <w:pPr>
        <w:spacing w:after="0" w:line="240" w:lineRule="auto"/>
        <w:jc w:val="center"/>
      </w:pPr>
      <w:r w:rsidRPr="003466EB">
        <w:t xml:space="preserve"> «Наглядная геометрия, 3 класс»</w:t>
      </w:r>
    </w:p>
    <w:p w:rsidR="003466EB" w:rsidRPr="003466EB" w:rsidRDefault="003466EB" w:rsidP="00C00C2A">
      <w:pPr>
        <w:spacing w:after="0" w:line="240" w:lineRule="auto"/>
        <w:jc w:val="center"/>
      </w:pPr>
    </w:p>
    <w:p w:rsidR="004F7114" w:rsidRPr="003466EB" w:rsidRDefault="004F7114" w:rsidP="00C00C2A">
      <w:pPr>
        <w:spacing w:after="0" w:line="240" w:lineRule="auto"/>
        <w:jc w:val="both"/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2268"/>
        <w:gridCol w:w="992"/>
        <w:gridCol w:w="1985"/>
        <w:gridCol w:w="850"/>
        <w:gridCol w:w="709"/>
      </w:tblGrid>
      <w:tr w:rsidR="004F7114" w:rsidRPr="003466EB" w:rsidTr="00C00C2A">
        <w:trPr>
          <w:trHeight w:val="647"/>
        </w:trPr>
        <w:tc>
          <w:tcPr>
            <w:tcW w:w="567" w:type="dxa"/>
            <w:vMerge w:val="restart"/>
          </w:tcPr>
          <w:p w:rsidR="004F7114" w:rsidRPr="003466EB" w:rsidRDefault="004F7114" w:rsidP="00C00C2A">
            <w:pPr>
              <w:spacing w:after="0" w:line="240" w:lineRule="auto"/>
              <w:jc w:val="center"/>
              <w:outlineLvl w:val="2"/>
              <w:rPr>
                <w:bCs/>
              </w:rPr>
            </w:pPr>
            <w:r w:rsidRPr="003466EB">
              <w:rPr>
                <w:bCs/>
              </w:rPr>
              <w:t xml:space="preserve">№ урока </w:t>
            </w:r>
            <w:proofErr w:type="spellStart"/>
            <w:proofErr w:type="gramStart"/>
            <w:r w:rsidRPr="003466EB">
              <w:rPr>
                <w:bCs/>
              </w:rPr>
              <w:t>п</w:t>
            </w:r>
            <w:proofErr w:type="spellEnd"/>
            <w:proofErr w:type="gramEnd"/>
            <w:r w:rsidRPr="003466EB">
              <w:rPr>
                <w:bCs/>
              </w:rPr>
              <w:t>/</w:t>
            </w:r>
            <w:proofErr w:type="spellStart"/>
            <w:r w:rsidRPr="003466EB">
              <w:rPr>
                <w:bCs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4F7114" w:rsidRPr="003466EB" w:rsidRDefault="004F7114" w:rsidP="00C00C2A">
            <w:pPr>
              <w:spacing w:after="0" w:line="240" w:lineRule="auto"/>
              <w:jc w:val="center"/>
              <w:outlineLvl w:val="2"/>
              <w:rPr>
                <w:bCs/>
              </w:rPr>
            </w:pPr>
            <w:r w:rsidRPr="003466EB">
              <w:rPr>
                <w:bCs/>
              </w:rPr>
              <w:t>Наименов</w:t>
            </w:r>
            <w:r w:rsidRPr="003466EB">
              <w:rPr>
                <w:bCs/>
              </w:rPr>
              <w:t>а</w:t>
            </w:r>
            <w:r w:rsidRPr="003466EB">
              <w:rPr>
                <w:bCs/>
              </w:rPr>
              <w:t>ние разделов</w:t>
            </w:r>
          </w:p>
          <w:p w:rsidR="004F7114" w:rsidRPr="003466EB" w:rsidRDefault="004F7114" w:rsidP="00C00C2A">
            <w:pPr>
              <w:spacing w:after="0" w:line="240" w:lineRule="auto"/>
              <w:jc w:val="center"/>
              <w:outlineLvl w:val="2"/>
              <w:rPr>
                <w:bCs/>
              </w:rPr>
            </w:pPr>
            <w:r w:rsidRPr="003466EB">
              <w:rPr>
                <w:bCs/>
              </w:rPr>
              <w:t xml:space="preserve"> и тем</w:t>
            </w:r>
          </w:p>
        </w:tc>
        <w:tc>
          <w:tcPr>
            <w:tcW w:w="2268" w:type="dxa"/>
            <w:vMerge w:val="restart"/>
          </w:tcPr>
          <w:p w:rsidR="004F7114" w:rsidRPr="003466EB" w:rsidRDefault="004F7114" w:rsidP="00C00C2A">
            <w:pPr>
              <w:spacing w:after="0" w:line="240" w:lineRule="auto"/>
              <w:jc w:val="center"/>
              <w:rPr>
                <w:bCs/>
              </w:rPr>
            </w:pPr>
            <w:r w:rsidRPr="003466EB">
              <w:rPr>
                <w:bCs/>
              </w:rPr>
              <w:t>Вид занятия</w:t>
            </w:r>
          </w:p>
        </w:tc>
        <w:tc>
          <w:tcPr>
            <w:tcW w:w="992" w:type="dxa"/>
            <w:vMerge w:val="restart"/>
          </w:tcPr>
          <w:p w:rsidR="004F7114" w:rsidRPr="003466EB" w:rsidRDefault="004F7114" w:rsidP="00C00C2A">
            <w:pPr>
              <w:spacing w:after="0" w:line="240" w:lineRule="auto"/>
              <w:jc w:val="center"/>
            </w:pPr>
            <w:r w:rsidRPr="003466EB">
              <w:rPr>
                <w:bCs/>
              </w:rPr>
              <w:t>Количество  часов</w:t>
            </w:r>
          </w:p>
        </w:tc>
        <w:tc>
          <w:tcPr>
            <w:tcW w:w="1985" w:type="dxa"/>
            <w:vMerge w:val="restart"/>
          </w:tcPr>
          <w:p w:rsidR="004F7114" w:rsidRPr="003466EB" w:rsidRDefault="004F7114" w:rsidP="00C00C2A">
            <w:pPr>
              <w:spacing w:after="0" w:line="240" w:lineRule="auto"/>
              <w:jc w:val="center"/>
            </w:pPr>
            <w:r w:rsidRPr="003466EB">
              <w:t>Виды самостоятельной работы</w:t>
            </w:r>
          </w:p>
        </w:tc>
        <w:tc>
          <w:tcPr>
            <w:tcW w:w="1559" w:type="dxa"/>
            <w:gridSpan w:val="2"/>
          </w:tcPr>
          <w:p w:rsidR="004F7114" w:rsidRPr="003466EB" w:rsidRDefault="004F7114" w:rsidP="00C00C2A">
            <w:pPr>
              <w:spacing w:after="0" w:line="240" w:lineRule="auto"/>
              <w:jc w:val="center"/>
            </w:pPr>
            <w:r w:rsidRPr="003466EB">
              <w:t>Дата проведения</w:t>
            </w:r>
          </w:p>
        </w:tc>
      </w:tr>
      <w:tr w:rsidR="004F7114" w:rsidRPr="003466EB" w:rsidTr="00C00C2A">
        <w:trPr>
          <w:cantSplit/>
          <w:trHeight w:val="1968"/>
        </w:trPr>
        <w:tc>
          <w:tcPr>
            <w:tcW w:w="567" w:type="dxa"/>
            <w:vMerge/>
          </w:tcPr>
          <w:p w:rsidR="004F7114" w:rsidRPr="003466EB" w:rsidRDefault="004F7114" w:rsidP="00C00C2A">
            <w:pPr>
              <w:spacing w:after="0" w:line="240" w:lineRule="auto"/>
              <w:jc w:val="center"/>
              <w:outlineLvl w:val="2"/>
              <w:rPr>
                <w:bCs/>
              </w:rPr>
            </w:pPr>
          </w:p>
        </w:tc>
        <w:tc>
          <w:tcPr>
            <w:tcW w:w="2978" w:type="dxa"/>
            <w:vMerge/>
          </w:tcPr>
          <w:p w:rsidR="004F7114" w:rsidRPr="003466EB" w:rsidRDefault="004F7114" w:rsidP="00C00C2A">
            <w:pPr>
              <w:spacing w:after="0" w:line="240" w:lineRule="auto"/>
              <w:jc w:val="center"/>
              <w:outlineLvl w:val="2"/>
              <w:rPr>
                <w:bCs/>
              </w:rPr>
            </w:pPr>
          </w:p>
        </w:tc>
        <w:tc>
          <w:tcPr>
            <w:tcW w:w="2268" w:type="dxa"/>
            <w:vMerge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992" w:type="dxa"/>
            <w:vMerge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</w:tcPr>
          <w:p w:rsidR="004F7114" w:rsidRPr="003466EB" w:rsidRDefault="004F7114" w:rsidP="00C00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extDirection w:val="btLr"/>
          </w:tcPr>
          <w:p w:rsidR="004F7114" w:rsidRPr="003466EB" w:rsidRDefault="004F7114" w:rsidP="00C00C2A">
            <w:pPr>
              <w:spacing w:after="0" w:line="240" w:lineRule="auto"/>
              <w:ind w:left="113" w:right="113"/>
              <w:jc w:val="center"/>
            </w:pPr>
            <w:r w:rsidRPr="003466EB">
              <w:t>планируемая</w:t>
            </w:r>
          </w:p>
        </w:tc>
        <w:tc>
          <w:tcPr>
            <w:tcW w:w="709" w:type="dxa"/>
            <w:textDirection w:val="btLr"/>
          </w:tcPr>
          <w:p w:rsidR="004F7114" w:rsidRPr="003466EB" w:rsidRDefault="004F7114" w:rsidP="00C00C2A">
            <w:pPr>
              <w:spacing w:after="0" w:line="240" w:lineRule="auto"/>
              <w:ind w:left="113" w:right="113"/>
              <w:jc w:val="center"/>
            </w:pPr>
            <w:r w:rsidRPr="003466EB">
              <w:t>фактическая</w:t>
            </w:r>
          </w:p>
        </w:tc>
      </w:tr>
      <w:tr w:rsidR="004F7114" w:rsidRPr="003466EB" w:rsidTr="00C00C2A">
        <w:tc>
          <w:tcPr>
            <w:tcW w:w="567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  <w:r w:rsidRPr="003466EB">
              <w:t>1</w:t>
            </w:r>
          </w:p>
        </w:tc>
        <w:tc>
          <w:tcPr>
            <w:tcW w:w="2978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Решение задач. Узлы и зацепления.</w:t>
            </w:r>
          </w:p>
        </w:tc>
        <w:tc>
          <w:tcPr>
            <w:tcW w:w="2268" w:type="dxa"/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2</w:t>
            </w:r>
          </w:p>
        </w:tc>
        <w:tc>
          <w:tcPr>
            <w:tcW w:w="2978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Типы криволинейных геометрических фигур</w:t>
            </w:r>
          </w:p>
        </w:tc>
        <w:tc>
          <w:tcPr>
            <w:tcW w:w="2268" w:type="dxa"/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3</w:t>
            </w:r>
          </w:p>
        </w:tc>
        <w:tc>
          <w:tcPr>
            <w:tcW w:w="2978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Радиус и диаметр окружности.</w:t>
            </w:r>
          </w:p>
        </w:tc>
        <w:tc>
          <w:tcPr>
            <w:tcW w:w="2268" w:type="dxa"/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4</w:t>
            </w:r>
          </w:p>
        </w:tc>
        <w:tc>
          <w:tcPr>
            <w:tcW w:w="2978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Использование геометрических фигур для иллюстрации долей величины. Сектор круга.</w:t>
            </w:r>
          </w:p>
        </w:tc>
        <w:tc>
          <w:tcPr>
            <w:tcW w:w="2268" w:type="dxa"/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5</w:t>
            </w:r>
          </w:p>
        </w:tc>
        <w:tc>
          <w:tcPr>
            <w:tcW w:w="2978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Сектор. Сегмент.</w:t>
            </w:r>
          </w:p>
        </w:tc>
        <w:tc>
          <w:tcPr>
            <w:tcW w:w="2268" w:type="dxa"/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6</w:t>
            </w:r>
          </w:p>
        </w:tc>
        <w:tc>
          <w:tcPr>
            <w:tcW w:w="2978" w:type="dxa"/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Параллельные прямые</w:t>
            </w:r>
          </w:p>
        </w:tc>
        <w:tc>
          <w:tcPr>
            <w:tcW w:w="2268" w:type="dxa"/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Виды четырехугольников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 xml:space="preserve">Обобщение </w:t>
            </w:r>
            <w:proofErr w:type="gramStart"/>
            <w:r w:rsidRPr="003466EB"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4F7114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3466EB" w:rsidP="00C00C2A">
            <w:pPr>
              <w:spacing w:after="0" w:line="240" w:lineRule="auto"/>
              <w:jc w:val="both"/>
            </w:pPr>
            <w:r w:rsidRPr="003466EB">
              <w:t>Построения на нелинованной бумаге. Построение прямого угла. Перпендикулярные прямые.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C00C2A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4" w:rsidRPr="003466EB" w:rsidRDefault="004F7114" w:rsidP="00C00C2A">
            <w:pPr>
              <w:spacing w:after="0" w:line="240" w:lineRule="auto"/>
              <w:jc w:val="both"/>
            </w:pPr>
          </w:p>
        </w:tc>
      </w:tr>
      <w:tr w:rsidR="003466EB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 xml:space="preserve">Построение прямоугольника и квадрата на нелинованной бумаге.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Диагонали многоугольника. Свойства диагоналей прямоугольника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Диагонали квадрата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>
              <w:t>Деление окружности на 4, 6 равных частей</w:t>
            </w:r>
            <w:proofErr w:type="gramStart"/>
            <w:r>
              <w:t>.</w:t>
            </w:r>
            <w:proofErr w:type="gramEnd"/>
            <w:r>
              <w:t xml:space="preserve"> Вычерчивание «розеток»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>
              <w:t>Решение топологических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3466EB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 w:rsidRPr="003466EB"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  <w:r>
              <w:t>Обобщение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0A221B" w:rsidP="00C00C2A">
            <w:pPr>
              <w:spacing w:after="0" w:line="240" w:lineRule="auto"/>
              <w:jc w:val="both"/>
            </w:pPr>
            <w: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3466EB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0A221B">
            <w:pPr>
              <w:spacing w:after="0" w:line="240" w:lineRule="auto"/>
              <w:jc w:val="both"/>
            </w:pPr>
            <w:r>
              <w:t>Многоугольники</w:t>
            </w:r>
            <w:r w:rsidR="00C00C2A">
              <w:t xml:space="preserve"> </w:t>
            </w:r>
            <w:r>
              <w:lastRenderedPageBreak/>
              <w:t>выпуклые и невыпуклые</w:t>
            </w:r>
            <w:r w:rsidR="000A221B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lastRenderedPageBreak/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0A221B">
            <w:pPr>
              <w:spacing w:after="0" w:line="240" w:lineRule="auto"/>
              <w:jc w:val="both"/>
            </w:pPr>
            <w:r>
              <w:t xml:space="preserve">Периметр </w:t>
            </w:r>
            <w:proofErr w:type="spellStart"/>
            <w:proofErr w:type="gramStart"/>
            <w:r>
              <w:t>многоуг</w:t>
            </w:r>
            <w:proofErr w:type="spellEnd"/>
            <w:r w:rsidR="000A221B">
              <w:t xml:space="preserve"> </w:t>
            </w:r>
            <w:proofErr w:type="spellStart"/>
            <w:r>
              <w:t>ольника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0A221B" w:rsidP="00C00C2A">
            <w:pPr>
              <w:spacing w:after="0" w:line="240" w:lineRule="auto"/>
              <w:jc w:val="both"/>
            </w:pPr>
            <w:r>
              <w:t xml:space="preserve">комбинированный </w:t>
            </w:r>
            <w:r w:rsidR="003466EB">
              <w:t>Периметр многоугольника. Построение равнобедренного и равностороннего треугольника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 xml:space="preserve">комбинированный </w:t>
            </w:r>
            <w:proofErr w:type="spellStart"/>
            <w:proofErr w:type="gramStart"/>
            <w:r>
              <w:t>комбинированный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t xml:space="preserve">Площадь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  <w:r>
              <w:t>Площадь</w:t>
            </w:r>
            <w:proofErr w:type="gramStart"/>
            <w:r>
              <w:t>.</w:t>
            </w:r>
            <w:proofErr w:type="gramEnd"/>
            <w:r>
              <w:t xml:space="preserve"> Единицы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F57059" w:rsidP="00C00C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Площадь. Единицы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Нахождение площади равностороннего треугольника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Плоскость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Угол</w:t>
            </w:r>
            <w:proofErr w:type="gramStart"/>
            <w:r>
              <w:t>.</w:t>
            </w:r>
            <w:proofErr w:type="gramEnd"/>
            <w:r>
              <w:t xml:space="preserve"> Угловой радиус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Сетки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 xml:space="preserve">Решение топологических задач. Подготовка учащихся к изучению объемных тел. </w:t>
            </w:r>
            <w:proofErr w:type="spellStart"/>
            <w:r>
              <w:t>Пентамино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Куб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Прямоугольный параллелепипед. Куб. развертка параллелепипеда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Каркасная модель куба. Развертка куба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Куб. площадь полной поверхности куба.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Знакомство со свойствами игрального кубика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Закрепление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F57059" w:rsidP="00C00C2A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94554E" w:rsidP="00C00C2A">
            <w:pPr>
              <w:spacing w:after="0" w:line="240" w:lineRule="auto"/>
              <w:jc w:val="both"/>
            </w:pPr>
            <w:r>
              <w:t>Контроль и учет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0A221B" w:rsidP="00C00C2A">
            <w:pPr>
              <w:spacing w:after="0" w:line="240" w:lineRule="auto"/>
              <w:jc w:val="both"/>
            </w:pPr>
            <w:r>
              <w:t>Проверка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C00C2A" w:rsidP="00C00C2A">
            <w:pPr>
              <w:spacing w:after="0" w:line="240" w:lineRule="auto"/>
              <w:jc w:val="both"/>
            </w:pPr>
            <w: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C00C2A" w:rsidP="00C00C2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  <w:tr w:rsidR="003466EB" w:rsidRPr="00E26DBE" w:rsidTr="00C0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EB" w:rsidRPr="00542D27" w:rsidRDefault="003466EB" w:rsidP="00C00C2A">
            <w:pPr>
              <w:spacing w:after="0" w:line="240" w:lineRule="auto"/>
              <w:jc w:val="both"/>
            </w:pPr>
          </w:p>
        </w:tc>
      </w:tr>
    </w:tbl>
    <w:p w:rsidR="004F7114" w:rsidRDefault="004F7114" w:rsidP="004F7114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sectPr w:rsidR="004F7114" w:rsidSect="00A3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1C43"/>
    <w:multiLevelType w:val="multilevel"/>
    <w:tmpl w:val="1E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B1B5D"/>
    <w:multiLevelType w:val="multilevel"/>
    <w:tmpl w:val="6914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DB"/>
    <w:rsid w:val="000A221B"/>
    <w:rsid w:val="000C6ABF"/>
    <w:rsid w:val="00127995"/>
    <w:rsid w:val="00194A5D"/>
    <w:rsid w:val="003466EB"/>
    <w:rsid w:val="003B23FE"/>
    <w:rsid w:val="00402A21"/>
    <w:rsid w:val="004F7114"/>
    <w:rsid w:val="007065B2"/>
    <w:rsid w:val="007B035A"/>
    <w:rsid w:val="007F4D05"/>
    <w:rsid w:val="00811687"/>
    <w:rsid w:val="008956DB"/>
    <w:rsid w:val="0094554E"/>
    <w:rsid w:val="00A3058F"/>
    <w:rsid w:val="00A308A9"/>
    <w:rsid w:val="00AD01E8"/>
    <w:rsid w:val="00BB374A"/>
    <w:rsid w:val="00C00C2A"/>
    <w:rsid w:val="00D41E92"/>
    <w:rsid w:val="00E621AB"/>
    <w:rsid w:val="00F5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A9"/>
  </w:style>
  <w:style w:type="paragraph" w:styleId="3">
    <w:name w:val="heading 3"/>
    <w:basedOn w:val="a"/>
    <w:next w:val="a"/>
    <w:link w:val="30"/>
    <w:qFormat/>
    <w:rsid w:val="007065B2"/>
    <w:pPr>
      <w:keepNext/>
      <w:keepLines/>
      <w:spacing w:before="200" w:after="0"/>
      <w:outlineLvl w:val="2"/>
    </w:pPr>
    <w:rPr>
      <w:rFonts w:ascii="Cambria" w:eastAsia="Times New Roman" w:hAnsi="Cambria" w:cs="Cambria"/>
      <w:bCs/>
      <w:color w:val="4F81BD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065B2"/>
    <w:pPr>
      <w:ind w:left="720"/>
      <w:contextualSpacing/>
    </w:pPr>
    <w:rPr>
      <w:rFonts w:ascii="Calibri" w:eastAsia="Times New Roman" w:hAnsi="Calibri"/>
      <w:b/>
      <w:sz w:val="22"/>
      <w:szCs w:val="22"/>
    </w:rPr>
  </w:style>
  <w:style w:type="character" w:customStyle="1" w:styleId="30">
    <w:name w:val="Заголовок 3 Знак"/>
    <w:basedOn w:val="a0"/>
    <w:link w:val="3"/>
    <w:rsid w:val="007065B2"/>
    <w:rPr>
      <w:rFonts w:ascii="Cambria" w:eastAsia="Times New Roman" w:hAnsi="Cambria" w:cs="Cambria"/>
      <w:bCs/>
      <w:color w:val="4F81BD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274F-2E64-4613-91F9-7F19190B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9</cp:revision>
  <dcterms:created xsi:type="dcterms:W3CDTF">2014-09-15T15:34:00Z</dcterms:created>
  <dcterms:modified xsi:type="dcterms:W3CDTF">2014-09-15T16:34:00Z</dcterms:modified>
</cp:coreProperties>
</file>