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1A" w:rsidRDefault="0004401A" w:rsidP="00135008">
      <w:pPr>
        <w:spacing w:after="0" w:line="240" w:lineRule="auto"/>
        <w:ind w:left="-1418" w:righ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1 слайд</w:t>
      </w:r>
    </w:p>
    <w:p w:rsidR="0004401A" w:rsidRPr="00700291" w:rsidRDefault="00700291" w:rsidP="00700291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91">
        <w:rPr>
          <w:rFonts w:ascii="Times New Roman" w:hAnsi="Times New Roman" w:cs="Times New Roman"/>
          <w:b/>
          <w:sz w:val="24"/>
          <w:szCs w:val="24"/>
        </w:rPr>
        <w:t>Здравствуйте уважаемые члены комиссии!</w:t>
      </w:r>
      <w:r w:rsidRPr="00700291">
        <w:rPr>
          <w:rFonts w:ascii="Times New Roman" w:hAnsi="Times New Roman" w:cs="Times New Roman"/>
          <w:sz w:val="24"/>
          <w:szCs w:val="24"/>
        </w:rPr>
        <w:t xml:space="preserve"> </w:t>
      </w:r>
      <w:r w:rsidR="00302F92" w:rsidRPr="00700291">
        <w:rPr>
          <w:rFonts w:ascii="Times New Roman" w:hAnsi="Times New Roman" w:cs="Times New Roman"/>
          <w:sz w:val="24"/>
          <w:szCs w:val="24"/>
        </w:rPr>
        <w:t xml:space="preserve">Я, </w:t>
      </w:r>
      <w:r w:rsidR="0044374C" w:rsidRPr="00700291">
        <w:rPr>
          <w:rFonts w:ascii="Times New Roman" w:hAnsi="Times New Roman" w:cs="Times New Roman"/>
          <w:sz w:val="24"/>
          <w:szCs w:val="24"/>
        </w:rPr>
        <w:t>Пащенко Светлана</w:t>
      </w:r>
      <w:r w:rsidR="0004401A" w:rsidRPr="00700291">
        <w:rPr>
          <w:rFonts w:ascii="Times New Roman" w:hAnsi="Times New Roman" w:cs="Times New Roman"/>
          <w:sz w:val="24"/>
          <w:szCs w:val="24"/>
        </w:rPr>
        <w:t>, студентка</w:t>
      </w:r>
      <w:r w:rsidR="00685A7A" w:rsidRPr="00700291">
        <w:rPr>
          <w:rFonts w:ascii="Times New Roman" w:hAnsi="Times New Roman" w:cs="Times New Roman"/>
          <w:sz w:val="24"/>
          <w:szCs w:val="24"/>
        </w:rPr>
        <w:t xml:space="preserve"> </w:t>
      </w:r>
      <w:r w:rsidR="00685A7A" w:rsidRPr="00700291">
        <w:rPr>
          <w:rFonts w:ascii="Times New Roman" w:hAnsi="Times New Roman" w:cs="Times New Roman"/>
          <w:b/>
          <w:sz w:val="24"/>
          <w:szCs w:val="24"/>
        </w:rPr>
        <w:t>4 курса</w:t>
      </w:r>
      <w:r w:rsidRPr="0070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291">
        <w:rPr>
          <w:rFonts w:ascii="Times New Roman" w:hAnsi="Times New Roman" w:cs="Times New Roman"/>
          <w:sz w:val="24"/>
          <w:szCs w:val="24"/>
        </w:rPr>
        <w:t>Дубовского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01A" w:rsidRPr="00700291">
        <w:rPr>
          <w:rFonts w:ascii="Times New Roman" w:hAnsi="Times New Roman" w:cs="Times New Roman"/>
          <w:sz w:val="24"/>
          <w:szCs w:val="24"/>
        </w:rPr>
        <w:t>педагогического колледжа</w:t>
      </w:r>
      <w:r w:rsidR="0004401A" w:rsidRPr="0070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01A" w:rsidRPr="00700291">
        <w:rPr>
          <w:rFonts w:ascii="Times New Roman" w:hAnsi="Times New Roman" w:cs="Times New Roman"/>
          <w:sz w:val="24"/>
          <w:szCs w:val="24"/>
        </w:rPr>
        <w:t xml:space="preserve">предоставляю вашему </w:t>
      </w:r>
      <w:r w:rsidR="000E4A7E" w:rsidRPr="00700291">
        <w:rPr>
          <w:rFonts w:ascii="Times New Roman" w:hAnsi="Times New Roman" w:cs="Times New Roman"/>
          <w:sz w:val="24"/>
          <w:szCs w:val="24"/>
        </w:rPr>
        <w:t xml:space="preserve">вниманию работу на тему </w:t>
      </w:r>
      <w:r w:rsidR="0044374C" w:rsidRPr="00700291">
        <w:rPr>
          <w:rFonts w:ascii="Times New Roman" w:hAnsi="Times New Roman" w:cs="Times New Roman"/>
          <w:b/>
          <w:sz w:val="24"/>
          <w:szCs w:val="24"/>
        </w:rPr>
        <w:t>«Особенности педагогической деятельности по формированию учебно – познавательных мотивов младших школьников».</w:t>
      </w:r>
    </w:p>
    <w:p w:rsidR="008761F2" w:rsidRPr="0019203E" w:rsidRDefault="00052F56" w:rsidP="00135008">
      <w:pPr>
        <w:spacing w:after="0" w:line="240" w:lineRule="auto"/>
        <w:ind w:left="-1418" w:righ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2</w:t>
      </w:r>
      <w:r w:rsidR="009A7CAC" w:rsidRPr="0019203E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A933AC" w:rsidRDefault="001C21D0" w:rsidP="00A933AC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9203E">
        <w:rPr>
          <w:rFonts w:ascii="Times New Roman" w:hAnsi="Times New Roman" w:cs="Times New Roman"/>
          <w:sz w:val="24"/>
          <w:szCs w:val="24"/>
        </w:rPr>
        <w:t xml:space="preserve">Год от года растет объем информации, которую должны усвоить ученики. Широко практикуемые в педагогической практике традиционные методы преподавания в настоящее время не позволяют достигнуть высоких результатов </w:t>
      </w:r>
      <w:proofErr w:type="spellStart"/>
      <w:r w:rsidRPr="0019203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92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22E" w:rsidRPr="0019203E" w:rsidRDefault="001C21D0" w:rsidP="001C21D0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19203E">
        <w:rPr>
          <w:rFonts w:ascii="Times New Roman" w:hAnsi="Times New Roman" w:cs="Times New Roman"/>
          <w:sz w:val="24"/>
          <w:szCs w:val="24"/>
        </w:rPr>
        <w:t>Учебно – познавательные</w:t>
      </w:r>
      <w:proofErr w:type="gramEnd"/>
      <w:r w:rsidRPr="0019203E">
        <w:rPr>
          <w:rFonts w:ascii="Times New Roman" w:hAnsi="Times New Roman" w:cs="Times New Roman"/>
          <w:sz w:val="24"/>
          <w:szCs w:val="24"/>
        </w:rPr>
        <w:t xml:space="preserve"> мотивы входят в структуру учебной деятельности – ведущей в младшем школьном возрасте. В связи с этим перед учителем стоит задача развития у учащихся учебно – познавательные мотивов</w:t>
      </w:r>
      <w:r w:rsidR="00A933AC">
        <w:rPr>
          <w:rFonts w:ascii="Times New Roman" w:hAnsi="Times New Roman" w:cs="Times New Roman"/>
          <w:sz w:val="24"/>
          <w:szCs w:val="24"/>
        </w:rPr>
        <w:t>.</w:t>
      </w:r>
    </w:p>
    <w:p w:rsidR="00837BB9" w:rsidRPr="0019203E" w:rsidRDefault="009A7CAC" w:rsidP="00754527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44374C" w:rsidRPr="0019203E" w:rsidRDefault="0044374C" w:rsidP="00135008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19203E">
        <w:rPr>
          <w:rFonts w:ascii="Times New Roman" w:hAnsi="Times New Roman" w:cs="Times New Roman"/>
          <w:sz w:val="24"/>
          <w:szCs w:val="24"/>
        </w:rPr>
        <w:t xml:space="preserve"> учебно - воспитательный процесс в начальной школе.</w:t>
      </w:r>
    </w:p>
    <w:p w:rsidR="0044374C" w:rsidRPr="0019203E" w:rsidRDefault="0044374C" w:rsidP="00135008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19203E">
        <w:rPr>
          <w:rFonts w:ascii="Times New Roman" w:hAnsi="Times New Roman" w:cs="Times New Roman"/>
          <w:sz w:val="24"/>
          <w:szCs w:val="24"/>
        </w:rPr>
        <w:t xml:space="preserve">методы и приемы формирования учебной мотивации у </w:t>
      </w:r>
      <w:r w:rsidR="00A933AC">
        <w:rPr>
          <w:rFonts w:ascii="Times New Roman" w:hAnsi="Times New Roman" w:cs="Times New Roman"/>
          <w:sz w:val="24"/>
          <w:szCs w:val="24"/>
        </w:rPr>
        <w:t>младших  школьников.</w:t>
      </w:r>
    </w:p>
    <w:p w:rsidR="0044374C" w:rsidRPr="0019203E" w:rsidRDefault="0044374C" w:rsidP="00135008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Цель:</w:t>
      </w:r>
      <w:r w:rsidRPr="0019203E">
        <w:rPr>
          <w:rFonts w:ascii="Times New Roman" w:hAnsi="Times New Roman" w:cs="Times New Roman"/>
          <w:sz w:val="24"/>
          <w:szCs w:val="24"/>
        </w:rPr>
        <w:t xml:space="preserve"> выявить психолого-педагогические условия эффективности педагогической деятельности по фор</w:t>
      </w:r>
      <w:r w:rsidR="00A933AC">
        <w:rPr>
          <w:rFonts w:ascii="Times New Roman" w:hAnsi="Times New Roman" w:cs="Times New Roman"/>
          <w:sz w:val="24"/>
          <w:szCs w:val="24"/>
        </w:rPr>
        <w:t>мированию у учащихся учебных мотивов.</w:t>
      </w:r>
    </w:p>
    <w:p w:rsidR="0044374C" w:rsidRPr="0019203E" w:rsidRDefault="0044374C" w:rsidP="00135008">
      <w:pPr>
        <w:pStyle w:val="a3"/>
        <w:spacing w:after="0" w:line="240" w:lineRule="auto"/>
        <w:ind w:left="-774" w:right="-284"/>
        <w:rPr>
          <w:rFonts w:ascii="Times New Roman" w:hAnsi="Times New Roman" w:cs="Times New Roman"/>
          <w:b/>
          <w:sz w:val="24"/>
          <w:szCs w:val="24"/>
        </w:rPr>
      </w:pPr>
    </w:p>
    <w:p w:rsidR="00837BB9" w:rsidRPr="0019203E" w:rsidRDefault="0044374C" w:rsidP="00754527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С</w:t>
      </w:r>
      <w:r w:rsidR="006B183C" w:rsidRPr="0019203E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3A022E" w:rsidRDefault="0044374C" w:rsidP="003A022E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sz w:val="24"/>
          <w:szCs w:val="24"/>
        </w:rPr>
        <w:t>Для достижения цели в ходе исследования необходимо решить следующие</w:t>
      </w:r>
      <w:r w:rsidRPr="0019203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3A022E" w:rsidRPr="003A022E" w:rsidRDefault="003A022E" w:rsidP="00754527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A022E">
        <w:rPr>
          <w:rFonts w:ascii="Times New Roman" w:hAnsi="Times New Roman" w:cs="Times New Roman"/>
          <w:sz w:val="24"/>
          <w:szCs w:val="24"/>
        </w:rPr>
        <w:t xml:space="preserve">Рассмотреть сущностные характеристики понятия </w:t>
      </w:r>
      <w:r w:rsidR="00A933AC">
        <w:rPr>
          <w:rFonts w:ascii="Times New Roman" w:hAnsi="Times New Roman" w:cs="Times New Roman"/>
          <w:sz w:val="24"/>
          <w:szCs w:val="24"/>
        </w:rPr>
        <w:t>«</w:t>
      </w:r>
      <w:r w:rsidRPr="003A022E">
        <w:rPr>
          <w:rFonts w:ascii="Times New Roman" w:hAnsi="Times New Roman" w:cs="Times New Roman"/>
          <w:sz w:val="24"/>
          <w:szCs w:val="24"/>
        </w:rPr>
        <w:t>мотивация учения</w:t>
      </w:r>
      <w:r w:rsidR="00A933AC">
        <w:rPr>
          <w:rFonts w:ascii="Times New Roman" w:hAnsi="Times New Roman" w:cs="Times New Roman"/>
          <w:sz w:val="24"/>
          <w:szCs w:val="24"/>
        </w:rPr>
        <w:t>»</w:t>
      </w:r>
      <w:r w:rsidRPr="003A022E">
        <w:rPr>
          <w:rFonts w:ascii="Times New Roman" w:hAnsi="Times New Roman" w:cs="Times New Roman"/>
          <w:sz w:val="24"/>
          <w:szCs w:val="24"/>
        </w:rPr>
        <w:t>, охарактеризовать мотивы учения.</w:t>
      </w:r>
    </w:p>
    <w:p w:rsidR="003A022E" w:rsidRPr="003A022E" w:rsidRDefault="003A022E" w:rsidP="00754527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A022E">
        <w:rPr>
          <w:rFonts w:ascii="Times New Roman" w:hAnsi="Times New Roman" w:cs="Times New Roman"/>
          <w:sz w:val="24"/>
          <w:szCs w:val="24"/>
        </w:rPr>
        <w:t>Выявить особенности мотивации учения у учащихся начальной школы.</w:t>
      </w:r>
    </w:p>
    <w:p w:rsidR="003A022E" w:rsidRPr="003A022E" w:rsidRDefault="003A022E" w:rsidP="00754527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A022E">
        <w:rPr>
          <w:rFonts w:ascii="Times New Roman" w:hAnsi="Times New Roman" w:cs="Times New Roman"/>
          <w:sz w:val="24"/>
          <w:szCs w:val="24"/>
        </w:rPr>
        <w:t>Охарактеризовать методы</w:t>
      </w:r>
      <w:r w:rsidR="00A933AC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3A022E">
        <w:rPr>
          <w:rFonts w:ascii="Times New Roman" w:hAnsi="Times New Roman" w:cs="Times New Roman"/>
          <w:sz w:val="24"/>
          <w:szCs w:val="24"/>
        </w:rPr>
        <w:t xml:space="preserve"> моти</w:t>
      </w:r>
      <w:r>
        <w:rPr>
          <w:rFonts w:ascii="Times New Roman" w:hAnsi="Times New Roman" w:cs="Times New Roman"/>
          <w:sz w:val="24"/>
          <w:szCs w:val="24"/>
        </w:rPr>
        <w:t>вации учения младших школьников.</w:t>
      </w:r>
    </w:p>
    <w:p w:rsidR="003A022E" w:rsidRPr="003A022E" w:rsidRDefault="003A022E" w:rsidP="00754527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A022E">
        <w:rPr>
          <w:rFonts w:ascii="Times New Roman" w:hAnsi="Times New Roman" w:cs="Times New Roman"/>
          <w:sz w:val="24"/>
          <w:szCs w:val="24"/>
        </w:rPr>
        <w:t>Разработать и апробиро</w:t>
      </w:r>
      <w:r w:rsidR="00A933AC">
        <w:rPr>
          <w:rFonts w:ascii="Times New Roman" w:hAnsi="Times New Roman" w:cs="Times New Roman"/>
          <w:sz w:val="24"/>
          <w:szCs w:val="24"/>
        </w:rPr>
        <w:t xml:space="preserve">вать систему методов и приемов по </w:t>
      </w:r>
      <w:r w:rsidRPr="003A022E">
        <w:rPr>
          <w:rFonts w:ascii="Times New Roman" w:hAnsi="Times New Roman" w:cs="Times New Roman"/>
          <w:sz w:val="24"/>
          <w:szCs w:val="24"/>
        </w:rPr>
        <w:t xml:space="preserve">формирование мотивов учения учащихся </w:t>
      </w:r>
      <w:r w:rsidR="00A933AC">
        <w:rPr>
          <w:rFonts w:ascii="Times New Roman" w:hAnsi="Times New Roman" w:cs="Times New Roman"/>
          <w:sz w:val="24"/>
          <w:szCs w:val="24"/>
        </w:rPr>
        <w:t xml:space="preserve">2 </w:t>
      </w:r>
      <w:r w:rsidRPr="003A022E">
        <w:rPr>
          <w:rFonts w:ascii="Times New Roman" w:hAnsi="Times New Roman" w:cs="Times New Roman"/>
          <w:sz w:val="24"/>
          <w:szCs w:val="24"/>
        </w:rPr>
        <w:t>класса общеобразовательной школы.</w:t>
      </w:r>
    </w:p>
    <w:p w:rsidR="0044374C" w:rsidRPr="0019203E" w:rsidRDefault="0044374C" w:rsidP="00135008">
      <w:pPr>
        <w:pStyle w:val="a3"/>
        <w:spacing w:after="0" w:line="240" w:lineRule="auto"/>
        <w:ind w:left="-77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BB9" w:rsidRPr="0019203E" w:rsidRDefault="0044374C" w:rsidP="00754527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sz w:val="24"/>
          <w:szCs w:val="24"/>
        </w:rPr>
        <w:t>С</w:t>
      </w:r>
      <w:r w:rsidR="002C7D93" w:rsidRPr="0019203E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44374C" w:rsidRPr="0019203E" w:rsidRDefault="0044374C" w:rsidP="00135008">
      <w:pPr>
        <w:pStyle w:val="a9"/>
        <w:tabs>
          <w:tab w:val="left" w:pos="567"/>
        </w:tabs>
        <w:ind w:left="-1134" w:right="-2"/>
        <w:contextualSpacing/>
        <w:jc w:val="left"/>
        <w:rPr>
          <w:b/>
          <w:sz w:val="24"/>
          <w:szCs w:val="24"/>
          <w:highlight w:val="yellow"/>
        </w:rPr>
      </w:pPr>
      <w:r w:rsidRPr="0019203E">
        <w:rPr>
          <w:b/>
          <w:sz w:val="24"/>
          <w:szCs w:val="24"/>
        </w:rPr>
        <w:t>Методы исследования:</w:t>
      </w:r>
    </w:p>
    <w:p w:rsidR="0044374C" w:rsidRPr="0019203E" w:rsidRDefault="0044374C" w:rsidP="00135008">
      <w:pPr>
        <w:pStyle w:val="a9"/>
        <w:tabs>
          <w:tab w:val="left" w:pos="567"/>
        </w:tabs>
        <w:ind w:left="-1134" w:right="-2"/>
        <w:contextualSpacing/>
        <w:jc w:val="left"/>
        <w:rPr>
          <w:sz w:val="24"/>
          <w:szCs w:val="24"/>
        </w:rPr>
      </w:pPr>
      <w:r w:rsidRPr="0019203E">
        <w:rPr>
          <w:b/>
          <w:sz w:val="24"/>
          <w:szCs w:val="24"/>
        </w:rPr>
        <w:t>теоретические:</w:t>
      </w:r>
      <w:r w:rsidRPr="0019203E">
        <w:rPr>
          <w:sz w:val="24"/>
          <w:szCs w:val="24"/>
        </w:rPr>
        <w:t xml:space="preserve"> анализ психолого-педагогических исследований по  проблемам формирования у школьников мотивации учения;</w:t>
      </w:r>
    </w:p>
    <w:p w:rsidR="0044374C" w:rsidRPr="0019203E" w:rsidRDefault="0044374C" w:rsidP="00135008">
      <w:pPr>
        <w:pStyle w:val="a9"/>
        <w:tabs>
          <w:tab w:val="left" w:pos="567"/>
        </w:tabs>
        <w:ind w:left="-1134" w:right="-2"/>
        <w:contextualSpacing/>
        <w:jc w:val="left"/>
        <w:rPr>
          <w:sz w:val="24"/>
          <w:szCs w:val="24"/>
        </w:rPr>
      </w:pPr>
      <w:proofErr w:type="gramStart"/>
      <w:r w:rsidRPr="0019203E">
        <w:rPr>
          <w:b/>
          <w:sz w:val="24"/>
          <w:szCs w:val="24"/>
        </w:rPr>
        <w:t>практические</w:t>
      </w:r>
      <w:proofErr w:type="gramEnd"/>
      <w:r w:rsidRPr="0019203E">
        <w:rPr>
          <w:b/>
          <w:sz w:val="24"/>
          <w:szCs w:val="24"/>
        </w:rPr>
        <w:t>:</w:t>
      </w:r>
      <w:r w:rsidR="00C341C5">
        <w:rPr>
          <w:sz w:val="24"/>
          <w:szCs w:val="24"/>
        </w:rPr>
        <w:t xml:space="preserve"> анкета, наблюдение.</w:t>
      </w:r>
    </w:p>
    <w:p w:rsidR="00A933AC" w:rsidRDefault="0044374C" w:rsidP="00A933AC">
      <w:pPr>
        <w:pStyle w:val="a9"/>
        <w:tabs>
          <w:tab w:val="left" w:pos="567"/>
        </w:tabs>
        <w:ind w:left="-1134" w:right="-2"/>
        <w:contextualSpacing/>
        <w:jc w:val="left"/>
        <w:rPr>
          <w:sz w:val="24"/>
          <w:szCs w:val="24"/>
        </w:rPr>
      </w:pPr>
      <w:r w:rsidRPr="0019203E">
        <w:rPr>
          <w:sz w:val="24"/>
          <w:szCs w:val="24"/>
        </w:rPr>
        <w:t>Исследование проводилось на  базе 2 класса МКОУ «</w:t>
      </w:r>
      <w:proofErr w:type="spellStart"/>
      <w:r w:rsidRPr="0019203E">
        <w:rPr>
          <w:sz w:val="24"/>
          <w:szCs w:val="24"/>
        </w:rPr>
        <w:t>Дубовская</w:t>
      </w:r>
      <w:proofErr w:type="spellEnd"/>
      <w:r w:rsidRPr="0019203E">
        <w:rPr>
          <w:sz w:val="24"/>
          <w:szCs w:val="24"/>
        </w:rPr>
        <w:t xml:space="preserve"> СОШ</w:t>
      </w:r>
      <w:r w:rsidR="003B544E">
        <w:rPr>
          <w:sz w:val="24"/>
          <w:szCs w:val="24"/>
        </w:rPr>
        <w:t xml:space="preserve"> № 1», города Дубовки, </w:t>
      </w:r>
      <w:r w:rsidRPr="0019203E">
        <w:rPr>
          <w:sz w:val="24"/>
          <w:szCs w:val="24"/>
        </w:rPr>
        <w:t>Волгоградской области.</w:t>
      </w:r>
      <w:r w:rsidR="00C341C5">
        <w:rPr>
          <w:sz w:val="24"/>
          <w:szCs w:val="24"/>
        </w:rPr>
        <w:t xml:space="preserve"> </w:t>
      </w:r>
    </w:p>
    <w:p w:rsidR="00A933AC" w:rsidRPr="00A933AC" w:rsidRDefault="00A933AC" w:rsidP="00A933AC">
      <w:pPr>
        <w:pStyle w:val="a3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A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21040">
        <w:rPr>
          <w:rFonts w:ascii="Times New Roman" w:hAnsi="Times New Roman" w:cs="Times New Roman"/>
          <w:b/>
          <w:sz w:val="24"/>
          <w:szCs w:val="24"/>
        </w:rPr>
        <w:t xml:space="preserve">-  7 </w:t>
      </w:r>
      <w:r w:rsidRPr="00A933AC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31ACC" w:rsidRPr="00E31ACC" w:rsidRDefault="00E31ACC" w:rsidP="00700291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31ACC">
        <w:rPr>
          <w:rFonts w:ascii="Times New Roman" w:hAnsi="Times New Roman" w:cs="Times New Roman"/>
          <w:sz w:val="24"/>
          <w:szCs w:val="24"/>
        </w:rPr>
        <w:t xml:space="preserve">Проблема мотивации в целом исследуется достаточно широко.  </w:t>
      </w:r>
      <w:r w:rsidRPr="00E31ACC">
        <w:rPr>
          <w:rFonts w:ascii="Times New Roman" w:eastAsia="Calibri" w:hAnsi="Times New Roman" w:cs="Times New Roman"/>
          <w:sz w:val="24"/>
          <w:szCs w:val="24"/>
        </w:rPr>
        <w:t xml:space="preserve">Термин «мотивация» представляет более широкое понятие, чем термин «мотив». Слово «мотивация» используется в современной психологии в двояком смысле: как обозначающее систему факторов,  детерминирующих поведение  и как характеристика процесса, который стимулирует и поддерживает поведенческую активность на определенном уровне. </w:t>
      </w:r>
    </w:p>
    <w:p w:rsidR="00E31ACC" w:rsidRPr="0019203E" w:rsidRDefault="00E31ACC" w:rsidP="00700291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A933AC" w:rsidRDefault="00C804E2" w:rsidP="00700291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31ACC">
        <w:rPr>
          <w:rFonts w:ascii="Times New Roman" w:hAnsi="Times New Roman" w:cs="Times New Roman"/>
          <w:sz w:val="24"/>
          <w:szCs w:val="24"/>
        </w:rPr>
        <w:t xml:space="preserve">В первой главе была рассмотрена  характеристика мотивации учения, т. е. </w:t>
      </w:r>
      <w:r w:rsidR="00A933AC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Pr="00E31ACC">
        <w:rPr>
          <w:rFonts w:ascii="Times New Roman" w:hAnsi="Times New Roman" w:cs="Times New Roman"/>
          <w:sz w:val="24"/>
          <w:szCs w:val="24"/>
        </w:rPr>
        <w:t xml:space="preserve">такие понятия, как: мотив, учебно – познавательная мотивация, мотивационная сфера. </w:t>
      </w:r>
    </w:p>
    <w:p w:rsidR="00E31ACC" w:rsidRPr="00E31ACC" w:rsidRDefault="00E31ACC" w:rsidP="00700291">
      <w:pPr>
        <w:ind w:left="-1123" w:hanging="11"/>
        <w:jc w:val="both"/>
        <w:rPr>
          <w:rFonts w:ascii="Times New Roman" w:hAnsi="Times New Roman" w:cs="Times New Roman"/>
          <w:sz w:val="24"/>
          <w:szCs w:val="24"/>
        </w:rPr>
      </w:pPr>
      <w:r w:rsidRPr="00E31ACC">
        <w:rPr>
          <w:rFonts w:ascii="Times New Roman" w:hAnsi="Times New Roman" w:cs="Times New Roman"/>
          <w:sz w:val="24"/>
          <w:szCs w:val="24"/>
        </w:rPr>
        <w:t>Исследования мотивов учения младших школьников показали, что мотивы, связанные с самой учебной деятельностью, ее процессом и содержанием, не занимают ведущего места.</w:t>
      </w:r>
    </w:p>
    <w:p w:rsidR="00E31ACC" w:rsidRPr="00E31ACC" w:rsidRDefault="00A21040" w:rsidP="00E31ACC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31ACC" w:rsidRPr="00E31ACC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C804E2" w:rsidRPr="00E31ACC" w:rsidRDefault="00C804E2" w:rsidP="00C46265">
      <w:pPr>
        <w:ind w:left="-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ACC">
        <w:rPr>
          <w:rFonts w:ascii="Times New Roman" w:hAnsi="Times New Roman" w:cs="Times New Roman"/>
          <w:sz w:val="24"/>
          <w:szCs w:val="24"/>
        </w:rPr>
        <w:t xml:space="preserve">А также были рассмотрены </w:t>
      </w:r>
      <w:r w:rsidRPr="0094384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E31ACC">
        <w:rPr>
          <w:rFonts w:ascii="Times New Roman" w:hAnsi="Times New Roman" w:cs="Times New Roman"/>
          <w:sz w:val="24"/>
          <w:szCs w:val="24"/>
        </w:rPr>
        <w:t xml:space="preserve">мотивов учения младших школьников: </w:t>
      </w:r>
    </w:p>
    <w:p w:rsidR="00C341C5" w:rsidRDefault="00C341C5" w:rsidP="00A933AC">
      <w:pPr>
        <w:pStyle w:val="a3"/>
        <w:numPr>
          <w:ilvl w:val="0"/>
          <w:numId w:val="1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преобладание широких социальных мотивов (долга и ответственности);</w:t>
      </w:r>
    </w:p>
    <w:p w:rsidR="00C341C5" w:rsidRDefault="00C341C5" w:rsidP="00A933AC">
      <w:pPr>
        <w:pStyle w:val="a3"/>
        <w:numPr>
          <w:ilvl w:val="0"/>
          <w:numId w:val="1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отметочной мотивации;</w:t>
      </w:r>
    </w:p>
    <w:p w:rsidR="00C341C5" w:rsidRDefault="00C341C5" w:rsidP="00A933AC">
      <w:pPr>
        <w:pStyle w:val="a3"/>
        <w:numPr>
          <w:ilvl w:val="0"/>
          <w:numId w:val="16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 значение узколичных мотивов (мотивы благополучия и престижа, желание ребенка получить одобрения от учителя).</w:t>
      </w:r>
    </w:p>
    <w:p w:rsidR="00E31ACC" w:rsidRPr="00E31ACC" w:rsidRDefault="00E31ACC" w:rsidP="00552A4C">
      <w:pPr>
        <w:ind w:left="-1134"/>
        <w:rPr>
          <w:rFonts w:ascii="Times New Roman" w:hAnsi="Times New Roman" w:cs="Times New Roman"/>
          <w:sz w:val="24"/>
          <w:szCs w:val="24"/>
        </w:rPr>
      </w:pPr>
      <w:r w:rsidRPr="00C46265">
        <w:rPr>
          <w:rFonts w:ascii="Times New Roman" w:hAnsi="Times New Roman" w:cs="Times New Roman"/>
          <w:sz w:val="24"/>
          <w:szCs w:val="24"/>
        </w:rPr>
        <w:t>Для работающих учащимися начальных классов, особенно важно различать интерес к познанию и интерес к какой-либо деятельности, к каким-либо занятиям.</w:t>
      </w:r>
    </w:p>
    <w:p w:rsidR="00E31ACC" w:rsidRPr="00552A4C" w:rsidRDefault="00E31ACC" w:rsidP="00A21040">
      <w:pPr>
        <w:pStyle w:val="a4"/>
        <w:numPr>
          <w:ilvl w:val="0"/>
          <w:numId w:val="18"/>
        </w:numPr>
        <w:spacing w:before="0" w:beforeAutospacing="0" w:after="0"/>
        <w:contextualSpacing/>
        <w:jc w:val="center"/>
        <w:rPr>
          <w:b/>
        </w:rPr>
      </w:pPr>
      <w:r>
        <w:rPr>
          <w:b/>
        </w:rPr>
        <w:t>слайд</w:t>
      </w:r>
    </w:p>
    <w:p w:rsidR="000009EF" w:rsidRPr="0019203E" w:rsidRDefault="001D3120" w:rsidP="00135008">
      <w:pPr>
        <w:pStyle w:val="a4"/>
        <w:spacing w:before="0" w:beforeAutospacing="0" w:after="0"/>
        <w:ind w:left="-1134"/>
        <w:contextualSpacing/>
      </w:pPr>
      <w:r w:rsidRPr="0019203E">
        <w:t>Решение практических задач исследования проходило на базе МК</w:t>
      </w:r>
      <w:r w:rsidR="000727EC" w:rsidRPr="0019203E">
        <w:t>ОУ СОШ №1</w:t>
      </w:r>
      <w:r w:rsidRPr="0019203E">
        <w:t xml:space="preserve"> г.</w:t>
      </w:r>
      <w:r w:rsidR="003B544E">
        <w:t xml:space="preserve"> </w:t>
      </w:r>
      <w:r w:rsidRPr="0019203E">
        <w:t>Дубовки Волгоградской области. Д</w:t>
      </w:r>
      <w:r w:rsidR="00AE6D39" w:rsidRPr="0019203E">
        <w:t>ля выявления</w:t>
      </w:r>
      <w:r w:rsidR="000727EC" w:rsidRPr="0019203E">
        <w:t xml:space="preserve"> </w:t>
      </w:r>
      <w:r w:rsidR="00AE6D39" w:rsidRPr="0019203E">
        <w:t xml:space="preserve">уровня </w:t>
      </w:r>
      <w:r w:rsidR="000727EC" w:rsidRPr="0019203E">
        <w:t>школьной мотивации учащихся 2</w:t>
      </w:r>
      <w:r w:rsidRPr="0019203E">
        <w:t xml:space="preserve"> класса </w:t>
      </w:r>
      <w:r w:rsidR="00A933AC">
        <w:t xml:space="preserve">использовались: </w:t>
      </w:r>
      <w:r w:rsidR="00437147" w:rsidRPr="0019203E">
        <w:t xml:space="preserve">анкета для оценки уровня школьной мотивации Н. </w:t>
      </w:r>
      <w:proofErr w:type="spellStart"/>
      <w:r w:rsidR="00437147" w:rsidRPr="0019203E">
        <w:t>Л</w:t>
      </w:r>
      <w:r w:rsidR="00ED6BE0">
        <w:t>ускановой</w:t>
      </w:r>
      <w:proofErr w:type="spellEnd"/>
      <w:r w:rsidR="00ED6BE0">
        <w:t xml:space="preserve">   и наблюдение.</w:t>
      </w:r>
    </w:p>
    <w:p w:rsidR="00C804E2" w:rsidRPr="0019203E" w:rsidRDefault="00A21040" w:rsidP="0019203E">
      <w:pPr>
        <w:pStyle w:val="a4"/>
        <w:spacing w:before="0" w:beforeAutospacing="0" w:after="0"/>
        <w:ind w:left="-1134" w:hanging="1"/>
        <w:contextualSpacing/>
        <w:jc w:val="center"/>
        <w:rPr>
          <w:b/>
        </w:rPr>
      </w:pPr>
      <w:r>
        <w:rPr>
          <w:b/>
        </w:rPr>
        <w:t>10</w:t>
      </w:r>
      <w:r w:rsidR="00C804E2" w:rsidRPr="0019203E">
        <w:rPr>
          <w:b/>
        </w:rPr>
        <w:t xml:space="preserve"> </w:t>
      </w:r>
      <w:r>
        <w:rPr>
          <w:b/>
        </w:rPr>
        <w:t xml:space="preserve">– 11 </w:t>
      </w:r>
      <w:r w:rsidR="00C804E2" w:rsidRPr="0019203E">
        <w:rPr>
          <w:b/>
        </w:rPr>
        <w:t>слайд</w:t>
      </w:r>
    </w:p>
    <w:p w:rsidR="000009EF" w:rsidRPr="0019203E" w:rsidRDefault="000009EF" w:rsidP="00135008">
      <w:pPr>
        <w:pStyle w:val="a4"/>
        <w:spacing w:before="0" w:beforeAutospacing="0" w:after="0"/>
        <w:ind w:left="-1134" w:hanging="1"/>
        <w:contextualSpacing/>
      </w:pPr>
      <w:r w:rsidRPr="0019203E">
        <w:t xml:space="preserve">Для успешного </w:t>
      </w:r>
      <w:r w:rsidR="00437147" w:rsidRPr="0019203E">
        <w:t xml:space="preserve">формирования учебно – познавательной мотивации </w:t>
      </w:r>
      <w:r w:rsidRPr="0019203E">
        <w:t>младших школьников</w:t>
      </w:r>
      <w:r w:rsidR="00C804E2" w:rsidRPr="0019203E">
        <w:t xml:space="preserve"> проводились предметные недели русского языка и математики во внеурочное время, а также на уроках использовались упражнения и </w:t>
      </w:r>
      <w:r w:rsidR="006361CE" w:rsidRPr="0019203E">
        <w:t>игры</w:t>
      </w:r>
      <w:r w:rsidR="00437147" w:rsidRPr="0019203E">
        <w:t>.</w:t>
      </w:r>
    </w:p>
    <w:p w:rsidR="00A21040" w:rsidRDefault="006361CE" w:rsidP="00A21040">
      <w:pPr>
        <w:pStyle w:val="a4"/>
        <w:spacing w:before="0" w:beforeAutospacing="0" w:after="0"/>
        <w:ind w:left="-1134" w:hanging="1"/>
        <w:contextualSpacing/>
      </w:pPr>
      <w:proofErr w:type="gramStart"/>
      <w:r w:rsidRPr="0019203E">
        <w:t>При</w:t>
      </w:r>
      <w:proofErr w:type="gramEnd"/>
      <w:r w:rsidRPr="0019203E">
        <w:t xml:space="preserve"> </w:t>
      </w:r>
      <w:proofErr w:type="gramStart"/>
      <w:r w:rsidRPr="0019203E">
        <w:t>разработки</w:t>
      </w:r>
      <w:proofErr w:type="gramEnd"/>
      <w:r w:rsidRPr="0019203E">
        <w:t xml:space="preserve"> предметных недель учитывались следующие </w:t>
      </w:r>
      <w:r w:rsidR="00A933AC">
        <w:rPr>
          <w:b/>
          <w:u w:val="single"/>
        </w:rPr>
        <w:t>рекомендации</w:t>
      </w:r>
      <w:r w:rsidR="00A933AC">
        <w:t>, которые представлены на слайде.</w:t>
      </w:r>
    </w:p>
    <w:p w:rsidR="00A21040" w:rsidRDefault="006361CE" w:rsidP="00A21040">
      <w:pPr>
        <w:pStyle w:val="a4"/>
        <w:spacing w:before="0" w:beforeAutospacing="0" w:after="0"/>
        <w:ind w:left="-1134" w:hanging="1"/>
        <w:contextualSpacing/>
      </w:pPr>
      <w:r w:rsidRPr="0019203E">
        <w:t>1. Содержание заданий должно соответствовать изученному учащимися программному материалу, по сложности не выходить за его пределы.</w:t>
      </w:r>
    </w:p>
    <w:p w:rsidR="00A21040" w:rsidRDefault="006361CE" w:rsidP="00A21040">
      <w:pPr>
        <w:pStyle w:val="a4"/>
        <w:spacing w:before="0" w:beforeAutospacing="0" w:after="0"/>
        <w:ind w:left="-1134" w:hanging="1"/>
        <w:contextualSpacing/>
      </w:pPr>
      <w:r w:rsidRPr="0019203E">
        <w:t>2. Количество  заданий, их содержание и характер должны быть такими, чтобы по их решению можно было судить о степени усвоения программного материала и уровня развития способностей учащихся.</w:t>
      </w:r>
    </w:p>
    <w:p w:rsidR="00A21040" w:rsidRDefault="006361CE" w:rsidP="00A21040">
      <w:pPr>
        <w:pStyle w:val="a4"/>
        <w:spacing w:before="0" w:beforeAutospacing="0" w:after="0"/>
        <w:ind w:left="-1134" w:hanging="1"/>
        <w:contextualSpacing/>
      </w:pPr>
      <w:r w:rsidRPr="0019203E">
        <w:t>3. Задания должны требовать от учащихся не простого воспроизведения приобретенных знаний и умений, а их  творческого применения.</w:t>
      </w:r>
    </w:p>
    <w:p w:rsidR="00A21040" w:rsidRDefault="006361CE" w:rsidP="00A21040">
      <w:pPr>
        <w:pStyle w:val="a4"/>
        <w:spacing w:before="0" w:beforeAutospacing="0" w:after="0"/>
        <w:ind w:left="-1134" w:hanging="1"/>
        <w:contextualSpacing/>
      </w:pPr>
      <w:r w:rsidRPr="0019203E">
        <w:t>4. В связи с тем, что данная неделя нацелена не только на проверку качества усвоения знаний и умений, но и на выяснение уровня мышления, пространственного и творческого воображения и других способностей, в число заданий следует включать и задачи творческого характера</w:t>
      </w:r>
      <w:r w:rsidR="00F20575">
        <w:t>.</w:t>
      </w:r>
    </w:p>
    <w:p w:rsidR="006361CE" w:rsidRPr="0019203E" w:rsidRDefault="006361CE" w:rsidP="00A21040">
      <w:pPr>
        <w:pStyle w:val="a4"/>
        <w:spacing w:before="0" w:beforeAutospacing="0" w:after="0"/>
        <w:ind w:left="-1134" w:hanging="1"/>
        <w:contextualSpacing/>
      </w:pPr>
      <w:r w:rsidRPr="0019203E">
        <w:t>5. Следует стремиться к тому, чтобы практические задания допускали возможность выполнения их несколькими способами. Это позволяет учащимся проявить свои творческие способности.</w:t>
      </w:r>
    </w:p>
    <w:p w:rsidR="006361CE" w:rsidRPr="0019203E" w:rsidRDefault="00A21040" w:rsidP="006361CE">
      <w:pPr>
        <w:pStyle w:val="a4"/>
        <w:spacing w:before="0" w:beforeAutospacing="0" w:after="0"/>
        <w:ind w:left="-1134"/>
        <w:contextualSpacing/>
        <w:jc w:val="center"/>
        <w:rPr>
          <w:b/>
        </w:rPr>
      </w:pPr>
      <w:r>
        <w:rPr>
          <w:b/>
        </w:rPr>
        <w:t>12 - 13</w:t>
      </w:r>
      <w:r w:rsidR="00A933AC">
        <w:rPr>
          <w:b/>
        </w:rPr>
        <w:t xml:space="preserve"> </w:t>
      </w:r>
      <w:r w:rsidR="006361CE" w:rsidRPr="0019203E">
        <w:rPr>
          <w:b/>
        </w:rPr>
        <w:t xml:space="preserve">слайд </w:t>
      </w:r>
    </w:p>
    <w:p w:rsidR="00437147" w:rsidRPr="0019203E" w:rsidRDefault="00437147" w:rsidP="00135008">
      <w:pPr>
        <w:pStyle w:val="a4"/>
        <w:spacing w:before="0" w:beforeAutospacing="0" w:after="0"/>
        <w:ind w:left="-1134" w:hanging="1"/>
        <w:contextualSpacing/>
      </w:pPr>
      <w:r w:rsidRPr="0019203E">
        <w:t xml:space="preserve">Для проведения недели русского языка был составлен </w:t>
      </w:r>
      <w:r w:rsidRPr="0019203E">
        <w:rPr>
          <w:b/>
        </w:rPr>
        <w:t>план</w:t>
      </w:r>
      <w:r w:rsidRPr="0019203E">
        <w:t>.</w:t>
      </w:r>
    </w:p>
    <w:p w:rsidR="00ED6BE0" w:rsidRDefault="00437147" w:rsidP="00135008">
      <w:pPr>
        <w:pStyle w:val="a4"/>
        <w:spacing w:before="0" w:beforeAutospacing="0" w:after="0"/>
        <w:ind w:left="-1134" w:hanging="1"/>
        <w:contextualSpacing/>
      </w:pPr>
      <w:r w:rsidRPr="0019203E">
        <w:rPr>
          <w:b/>
        </w:rPr>
        <w:t>1 –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</w:t>
      </w:r>
      <w:r w:rsidRPr="0019203E">
        <w:t xml:space="preserve">. </w:t>
      </w:r>
      <w:r w:rsidR="00ED6BE0" w:rsidRPr="00473C00">
        <w:rPr>
          <w:i/>
          <w:sz w:val="28"/>
          <w:szCs w:val="28"/>
        </w:rPr>
        <w:t>Классный час «Его Величество – Русский язык»</w:t>
      </w:r>
    </w:p>
    <w:p w:rsidR="00ED6BE0" w:rsidRDefault="00F274BC" w:rsidP="00135008">
      <w:pPr>
        <w:pStyle w:val="a4"/>
        <w:spacing w:before="0" w:beforeAutospacing="0" w:after="0"/>
        <w:ind w:left="-1134" w:hanging="1"/>
        <w:contextualSpacing/>
      </w:pPr>
      <w:r w:rsidRPr="0019203E">
        <w:rPr>
          <w:b/>
        </w:rPr>
        <w:t xml:space="preserve">2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</w:t>
      </w:r>
      <w:r w:rsidR="00ED6BE0" w:rsidRPr="00ED6BE0">
        <w:rPr>
          <w:i/>
          <w:sz w:val="28"/>
          <w:szCs w:val="28"/>
        </w:rPr>
        <w:t xml:space="preserve"> </w:t>
      </w:r>
      <w:r w:rsidR="00ED6BE0" w:rsidRPr="00473C00">
        <w:rPr>
          <w:i/>
          <w:sz w:val="28"/>
          <w:szCs w:val="28"/>
        </w:rPr>
        <w:t>Отборочный тур олимпиады. Диктант</w:t>
      </w:r>
      <w:r w:rsidRPr="0019203E">
        <w:t xml:space="preserve"> </w:t>
      </w:r>
    </w:p>
    <w:p w:rsidR="00ED6BE0" w:rsidRDefault="00F274BC" w:rsidP="00135008">
      <w:pPr>
        <w:pStyle w:val="a4"/>
        <w:spacing w:before="0" w:beforeAutospacing="0" w:after="0"/>
        <w:ind w:left="-1134" w:hanging="1"/>
        <w:contextualSpacing/>
      </w:pPr>
      <w:r w:rsidRPr="0019203E">
        <w:rPr>
          <w:b/>
        </w:rPr>
        <w:t xml:space="preserve">3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</w:t>
      </w:r>
      <w:r w:rsidRPr="0019203E">
        <w:t xml:space="preserve"> </w:t>
      </w:r>
      <w:r w:rsidR="00ED6BE0" w:rsidRPr="00473C00">
        <w:rPr>
          <w:i/>
          <w:sz w:val="28"/>
          <w:szCs w:val="28"/>
        </w:rPr>
        <w:t xml:space="preserve">КВН по русскому языку </w:t>
      </w:r>
    </w:p>
    <w:p w:rsidR="00ED6BE0" w:rsidRDefault="00F274BC" w:rsidP="00ED6BE0">
      <w:pPr>
        <w:pStyle w:val="a4"/>
        <w:spacing w:before="0" w:beforeAutospacing="0" w:after="0"/>
        <w:ind w:left="-1134" w:hanging="1"/>
        <w:contextualSpacing/>
        <w:rPr>
          <w:i/>
          <w:sz w:val="28"/>
          <w:szCs w:val="28"/>
        </w:rPr>
      </w:pPr>
      <w:r w:rsidRPr="0019203E">
        <w:rPr>
          <w:b/>
        </w:rPr>
        <w:t xml:space="preserve">4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</w:t>
      </w:r>
      <w:r w:rsidRPr="0019203E">
        <w:t xml:space="preserve"> </w:t>
      </w:r>
      <w:r w:rsidR="00ED6BE0" w:rsidRPr="00473C00">
        <w:rPr>
          <w:i/>
          <w:sz w:val="28"/>
          <w:szCs w:val="28"/>
        </w:rPr>
        <w:t>Олимпиада</w:t>
      </w:r>
    </w:p>
    <w:p w:rsidR="00943840" w:rsidRDefault="00F274BC" w:rsidP="00943840">
      <w:pPr>
        <w:pStyle w:val="a4"/>
        <w:numPr>
          <w:ilvl w:val="0"/>
          <w:numId w:val="1"/>
        </w:numPr>
        <w:spacing w:before="0" w:beforeAutospacing="0" w:after="0"/>
        <w:contextualSpacing/>
        <w:rPr>
          <w:sz w:val="28"/>
          <w:szCs w:val="28"/>
        </w:rPr>
      </w:pPr>
      <w:r w:rsidRPr="0019203E">
        <w:rPr>
          <w:b/>
        </w:rPr>
        <w:t xml:space="preserve">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</w:t>
      </w:r>
      <w:r w:rsidRPr="0019203E">
        <w:t xml:space="preserve"> </w:t>
      </w:r>
      <w:r w:rsidR="00ED6BE0" w:rsidRPr="00473C00">
        <w:rPr>
          <w:i/>
          <w:sz w:val="28"/>
          <w:szCs w:val="28"/>
        </w:rPr>
        <w:t>Подведение итогов недели. Выпуск газеты</w:t>
      </w:r>
      <w:r w:rsidR="00ED6BE0" w:rsidRPr="00473C00">
        <w:rPr>
          <w:sz w:val="28"/>
          <w:szCs w:val="28"/>
        </w:rPr>
        <w:t>.</w:t>
      </w:r>
    </w:p>
    <w:p w:rsidR="00ED6BE0" w:rsidRPr="00943840" w:rsidRDefault="00ED6BE0" w:rsidP="00943840">
      <w:pPr>
        <w:pStyle w:val="a4"/>
        <w:spacing w:before="0" w:beforeAutospacing="0" w:after="0"/>
        <w:ind w:left="-1134"/>
        <w:contextualSpacing/>
        <w:rPr>
          <w:sz w:val="28"/>
          <w:szCs w:val="28"/>
        </w:rPr>
      </w:pPr>
      <w:r w:rsidRPr="00ED6BE0">
        <w:rPr>
          <w:b/>
        </w:rPr>
        <w:t>Неделя русского языка началась</w:t>
      </w:r>
      <w:r w:rsidRPr="00ED6BE0">
        <w:t xml:space="preserve"> с разговора о могуществе, красоте и силе русского языка, после чего школьники познакомились с планом проведения недели. Знакомство с планом  неделей русского языка состоялось в виде путешествия в сказку «Как найти дорожку» учащиеся узнали, что мероприятия недели будут носить соревновательный  характер. Во </w:t>
      </w:r>
      <w:r w:rsidRPr="00ED6BE0">
        <w:rPr>
          <w:b/>
        </w:rPr>
        <w:t>второй</w:t>
      </w:r>
      <w:r w:rsidRPr="00ED6BE0">
        <w:t xml:space="preserve"> день дети писали диктант, по результатам которого были отобраны кандидаты на олимпиаду по предмету. В этот день к ребятам приходила в гости Мудрая Черепаха, которая  эмоционально настроила ребят на написание </w:t>
      </w:r>
      <w:proofErr w:type="spellStart"/>
      <w:r w:rsidRPr="00ED6BE0">
        <w:t>диктанта</w:t>
      </w:r>
      <w:proofErr w:type="gramStart"/>
      <w:r w:rsidR="00A933AC">
        <w:t>.</w:t>
      </w:r>
      <w:r w:rsidRPr="00ED6BE0">
        <w:t>В</w:t>
      </w:r>
      <w:proofErr w:type="spellEnd"/>
      <w:proofErr w:type="gramEnd"/>
      <w:r w:rsidRPr="00ED6BE0">
        <w:t xml:space="preserve"> </w:t>
      </w:r>
      <w:r w:rsidRPr="00ED6BE0">
        <w:rPr>
          <w:b/>
        </w:rPr>
        <w:t>третий</w:t>
      </w:r>
      <w:r w:rsidRPr="00ED6BE0">
        <w:t xml:space="preserve"> день был проведен КВН, который содержал интересные к</w:t>
      </w:r>
      <w:r w:rsidR="00943840">
        <w:t>онкурсы и занимательные задания:</w:t>
      </w:r>
      <w:r w:rsidRPr="00ED6BE0">
        <w:t xml:space="preserve"> </w:t>
      </w:r>
    </w:p>
    <w:p w:rsidR="00ED6BE0" w:rsidRPr="00943840" w:rsidRDefault="00ED6BE0" w:rsidP="009438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840">
        <w:rPr>
          <w:rStyle w:val="ab"/>
          <w:rFonts w:ascii="Times New Roman" w:hAnsi="Times New Roman" w:cs="Times New Roman"/>
          <w:sz w:val="24"/>
          <w:szCs w:val="24"/>
        </w:rPr>
        <w:t>Конкурс «Прочитай слово»</w:t>
      </w:r>
      <w:r w:rsidR="00943840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ED6BE0" w:rsidRPr="00943840" w:rsidRDefault="00ED6BE0" w:rsidP="009438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840">
        <w:rPr>
          <w:rStyle w:val="ab"/>
          <w:rFonts w:ascii="Times New Roman" w:hAnsi="Times New Roman" w:cs="Times New Roman"/>
          <w:sz w:val="24"/>
          <w:szCs w:val="24"/>
        </w:rPr>
        <w:lastRenderedPageBreak/>
        <w:t>Конкурс «В гости к гласным»</w:t>
      </w:r>
      <w:r w:rsidR="00943840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ED6BE0" w:rsidRPr="00C46265" w:rsidRDefault="00ED6BE0" w:rsidP="00943840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D6BE0">
        <w:rPr>
          <w:rFonts w:ascii="Times New Roman" w:hAnsi="Times New Roman" w:cs="Times New Roman"/>
          <w:sz w:val="24"/>
          <w:szCs w:val="24"/>
        </w:rPr>
        <w:t xml:space="preserve">В </w:t>
      </w:r>
      <w:r w:rsidRPr="00ED6BE0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ED6BE0">
        <w:rPr>
          <w:rFonts w:ascii="Times New Roman" w:hAnsi="Times New Roman" w:cs="Times New Roman"/>
          <w:sz w:val="24"/>
          <w:szCs w:val="24"/>
        </w:rPr>
        <w:t xml:space="preserve"> день была проведена олимпиада. Она проводилась в праздничной обстановке. Были предложены варианты заданий, а также черновики для записи своих рассуждений. В </w:t>
      </w:r>
      <w:r w:rsidRPr="00ED6BE0">
        <w:rPr>
          <w:rFonts w:ascii="Times New Roman" w:hAnsi="Times New Roman" w:cs="Times New Roman"/>
          <w:b/>
          <w:sz w:val="24"/>
          <w:szCs w:val="24"/>
        </w:rPr>
        <w:t xml:space="preserve">последний </w:t>
      </w:r>
      <w:r w:rsidRPr="00ED6BE0">
        <w:rPr>
          <w:rFonts w:ascii="Times New Roman" w:hAnsi="Times New Roman" w:cs="Times New Roman"/>
          <w:sz w:val="24"/>
          <w:szCs w:val="24"/>
        </w:rPr>
        <w:t xml:space="preserve">завершающий день были подведены итоги олимпиады, победителем стал </w:t>
      </w:r>
      <w:proofErr w:type="spellStart"/>
      <w:r w:rsidRPr="00ED6BE0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Pr="00ED6BE0">
        <w:rPr>
          <w:rFonts w:ascii="Times New Roman" w:hAnsi="Times New Roman" w:cs="Times New Roman"/>
          <w:sz w:val="24"/>
          <w:szCs w:val="24"/>
        </w:rPr>
        <w:t xml:space="preserve"> Артем, набравший наибольшее количество баллов, был отмечен и призер – Давиденко Настя, у которой ответы были недостаточно полными. Победитель и призер были награждены грамотами.</w:t>
      </w:r>
      <w:r w:rsidR="00943840">
        <w:rPr>
          <w:rFonts w:ascii="Times New Roman" w:hAnsi="Times New Roman" w:cs="Times New Roman"/>
          <w:sz w:val="24"/>
          <w:szCs w:val="24"/>
        </w:rPr>
        <w:t xml:space="preserve"> </w:t>
      </w:r>
      <w:r w:rsidRPr="00ED6BE0">
        <w:rPr>
          <w:rFonts w:ascii="Times New Roman" w:hAnsi="Times New Roman" w:cs="Times New Roman"/>
          <w:sz w:val="24"/>
          <w:szCs w:val="24"/>
        </w:rPr>
        <w:t>Проведение предметной недели русского языка в начальной школе показало, что такая форма организации внеурочной деятельности младших школьников способствует повышению интереса к обучению, позволяет выявить интеллектуалов, повышает самооценку школьников, объединяет учащихся, учит солидарности, взаимовыручке.</w:t>
      </w:r>
    </w:p>
    <w:p w:rsidR="000009EF" w:rsidRPr="0019203E" w:rsidRDefault="00A21040" w:rsidP="00135008">
      <w:pPr>
        <w:pStyle w:val="a4"/>
        <w:spacing w:before="0" w:beforeAutospacing="0" w:after="0"/>
        <w:ind w:left="-1418" w:firstLine="283"/>
        <w:contextualSpacing/>
        <w:jc w:val="center"/>
        <w:rPr>
          <w:b/>
        </w:rPr>
      </w:pPr>
      <w:r>
        <w:rPr>
          <w:b/>
        </w:rPr>
        <w:t>14 - 15</w:t>
      </w:r>
      <w:r w:rsidR="00943840">
        <w:rPr>
          <w:b/>
        </w:rPr>
        <w:t xml:space="preserve"> </w:t>
      </w:r>
      <w:r w:rsidR="000009EF" w:rsidRPr="0019203E">
        <w:rPr>
          <w:b/>
        </w:rPr>
        <w:t>слайд</w:t>
      </w:r>
    </w:p>
    <w:p w:rsidR="00F274BC" w:rsidRPr="0019203E" w:rsidRDefault="00F274BC" w:rsidP="00135008">
      <w:pPr>
        <w:pStyle w:val="a4"/>
        <w:spacing w:before="0" w:beforeAutospacing="0" w:after="0"/>
        <w:ind w:left="-1134"/>
        <w:contextualSpacing/>
      </w:pPr>
      <w:r w:rsidRPr="0019203E">
        <w:t xml:space="preserve">Для проведения недели математики также составлен </w:t>
      </w:r>
      <w:r w:rsidRPr="0019203E">
        <w:rPr>
          <w:b/>
        </w:rPr>
        <w:t>план</w:t>
      </w:r>
      <w:r w:rsidRPr="0019203E">
        <w:t>.</w:t>
      </w:r>
    </w:p>
    <w:p w:rsidR="00ED6BE0" w:rsidRDefault="00F274BC" w:rsidP="00135008">
      <w:pPr>
        <w:pStyle w:val="a4"/>
        <w:spacing w:before="0" w:beforeAutospacing="0" w:after="0"/>
        <w:ind w:left="-1134"/>
        <w:contextualSpacing/>
      </w:pPr>
      <w:r w:rsidRPr="0019203E">
        <w:rPr>
          <w:b/>
        </w:rPr>
        <w:t xml:space="preserve">1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 </w:t>
      </w:r>
      <w:r w:rsidR="00ED6BE0" w:rsidRPr="00473C00">
        <w:rPr>
          <w:i/>
          <w:sz w:val="28"/>
          <w:szCs w:val="28"/>
        </w:rPr>
        <w:t>Открытие «Недели математики». Анкета «Я и мой класс в числах»</w:t>
      </w:r>
    </w:p>
    <w:p w:rsidR="00ED6BE0" w:rsidRDefault="00F274BC" w:rsidP="00135008">
      <w:pPr>
        <w:pStyle w:val="a4"/>
        <w:spacing w:before="0" w:beforeAutospacing="0" w:after="0"/>
        <w:ind w:left="-1134"/>
        <w:contextualSpacing/>
      </w:pPr>
      <w:r w:rsidRPr="0019203E">
        <w:rPr>
          <w:b/>
        </w:rPr>
        <w:t xml:space="preserve">2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 </w:t>
      </w:r>
      <w:r w:rsidR="00ED6BE0" w:rsidRPr="00473C00">
        <w:rPr>
          <w:i/>
          <w:sz w:val="28"/>
          <w:szCs w:val="28"/>
        </w:rPr>
        <w:t>В мире математических задач</w:t>
      </w:r>
    </w:p>
    <w:p w:rsidR="00ED6BE0" w:rsidRDefault="00F274BC" w:rsidP="00135008">
      <w:pPr>
        <w:pStyle w:val="a4"/>
        <w:spacing w:before="0" w:beforeAutospacing="0" w:after="0"/>
        <w:ind w:left="-1134"/>
        <w:contextualSpacing/>
      </w:pPr>
      <w:r w:rsidRPr="0019203E">
        <w:rPr>
          <w:b/>
        </w:rPr>
        <w:t xml:space="preserve">3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 </w:t>
      </w:r>
      <w:r w:rsidR="00ED6BE0" w:rsidRPr="00473C00">
        <w:rPr>
          <w:i/>
          <w:sz w:val="28"/>
          <w:szCs w:val="28"/>
        </w:rPr>
        <w:t>Выставка рисунков «С кем дружат числа?» и игра «Здравствуй, новая игра! Математическая!»</w:t>
      </w:r>
    </w:p>
    <w:p w:rsidR="00ED6BE0" w:rsidRDefault="00F274BC" w:rsidP="00135008">
      <w:pPr>
        <w:pStyle w:val="a4"/>
        <w:spacing w:before="0" w:beforeAutospacing="0" w:after="0"/>
        <w:ind w:left="-1134"/>
        <w:contextualSpacing/>
      </w:pPr>
      <w:r w:rsidRPr="0019203E">
        <w:rPr>
          <w:b/>
        </w:rPr>
        <w:t xml:space="preserve">4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 </w:t>
      </w:r>
      <w:r w:rsidR="00ED6BE0" w:rsidRPr="00473C00">
        <w:rPr>
          <w:i/>
          <w:sz w:val="28"/>
          <w:szCs w:val="28"/>
        </w:rPr>
        <w:t>Интеллектуальный марафон. Театр юного зрителя</w:t>
      </w:r>
    </w:p>
    <w:p w:rsidR="00943840" w:rsidRDefault="00F274BC" w:rsidP="00943840">
      <w:pPr>
        <w:pStyle w:val="a4"/>
        <w:spacing w:before="0" w:beforeAutospacing="0" w:after="0"/>
        <w:ind w:left="-1134"/>
        <w:contextualSpacing/>
        <w:rPr>
          <w:i/>
          <w:sz w:val="28"/>
          <w:szCs w:val="28"/>
        </w:rPr>
      </w:pPr>
      <w:r w:rsidRPr="0019203E">
        <w:rPr>
          <w:b/>
        </w:rPr>
        <w:t xml:space="preserve">5 – </w:t>
      </w:r>
      <w:proofErr w:type="spellStart"/>
      <w:r w:rsidRPr="0019203E">
        <w:rPr>
          <w:b/>
        </w:rPr>
        <w:t>й</w:t>
      </w:r>
      <w:proofErr w:type="spellEnd"/>
      <w:r w:rsidRPr="0019203E">
        <w:rPr>
          <w:b/>
        </w:rPr>
        <w:t xml:space="preserve"> день. </w:t>
      </w:r>
      <w:r w:rsidR="00ED6BE0" w:rsidRPr="00473C00">
        <w:rPr>
          <w:i/>
          <w:sz w:val="28"/>
          <w:szCs w:val="28"/>
        </w:rPr>
        <w:t>Математический КВН</w:t>
      </w:r>
    </w:p>
    <w:p w:rsidR="004520E0" w:rsidRPr="00943840" w:rsidRDefault="004520E0" w:rsidP="00943840">
      <w:pPr>
        <w:pStyle w:val="a4"/>
        <w:spacing w:before="0" w:beforeAutospacing="0" w:after="0"/>
        <w:ind w:left="-1134"/>
        <w:contextualSpacing/>
      </w:pPr>
      <w:r w:rsidRPr="004520E0">
        <w:rPr>
          <w:b/>
        </w:rPr>
        <w:t>Неделя математики</w:t>
      </w:r>
      <w:r w:rsidRPr="004520E0">
        <w:t xml:space="preserve"> началась с торжественного открытия, дети читали стихи о математике, о её важности и значимости, а также ответили на вопросы анкеты «Я и</w:t>
      </w:r>
      <w:r w:rsidR="00552A4C">
        <w:t xml:space="preserve"> мой класс в числах». </w:t>
      </w:r>
      <w:r w:rsidRPr="004520E0">
        <w:t xml:space="preserve">Во </w:t>
      </w:r>
      <w:r w:rsidRPr="004520E0">
        <w:rPr>
          <w:b/>
        </w:rPr>
        <w:t>второй</w:t>
      </w:r>
      <w:r w:rsidRPr="004520E0">
        <w:t xml:space="preserve"> день ребята путешествова</w:t>
      </w:r>
      <w:r w:rsidR="00943840">
        <w:t xml:space="preserve">ли по миру математических задач. </w:t>
      </w:r>
      <w:r w:rsidRPr="004520E0">
        <w:t xml:space="preserve">В </w:t>
      </w:r>
      <w:r w:rsidRPr="004520E0">
        <w:rPr>
          <w:b/>
        </w:rPr>
        <w:t>третий</w:t>
      </w:r>
      <w:r w:rsidRPr="004520E0">
        <w:t xml:space="preserve"> день была организована выставка рисунков, дети изображали  любую цифру в виде какого – </w:t>
      </w:r>
      <w:proofErr w:type="spellStart"/>
      <w:r w:rsidRPr="004520E0">
        <w:t>нибудь</w:t>
      </w:r>
      <w:proofErr w:type="spellEnd"/>
      <w:r w:rsidRPr="004520E0">
        <w:t xml:space="preserve"> предмета, на который она похожа. Например, 1 – стоящий боком человек, а также были проведены игры такие как: «Вызов номеров»,  «Найди пару», « Математика из карандашей»… В </w:t>
      </w:r>
      <w:r w:rsidRPr="004520E0">
        <w:rPr>
          <w:b/>
        </w:rPr>
        <w:t xml:space="preserve">четверг </w:t>
      </w:r>
      <w:r w:rsidRPr="004520E0">
        <w:t xml:space="preserve">был математический марафон, который проходил в виде игры и разделен на 5 туров, каждый из которого состоит из вопросов и имеет свое название. В этот же день был проведен театр юного зрителя, школьники получили роли и разыгрывали сценки (квадрат, треугольник, автор), а также </w:t>
      </w:r>
      <w:proofErr w:type="spellStart"/>
      <w:r w:rsidRPr="004520E0">
        <w:t>обущающиеся</w:t>
      </w:r>
      <w:proofErr w:type="spellEnd"/>
      <w:r w:rsidRPr="004520E0">
        <w:t xml:space="preserve"> прослушали математические сказки, из которых узнали об интересных </w:t>
      </w:r>
      <w:proofErr w:type="gramStart"/>
      <w:r w:rsidR="00943840">
        <w:t>фактах</w:t>
      </w:r>
      <w:proofErr w:type="gramEnd"/>
      <w:r w:rsidR="00943840">
        <w:t xml:space="preserve"> </w:t>
      </w:r>
      <w:r w:rsidRPr="004520E0">
        <w:t xml:space="preserve">о числах и в  конце которых отвечали на вопросы. </w:t>
      </w:r>
      <w:r w:rsidR="00943840">
        <w:t xml:space="preserve"> </w:t>
      </w:r>
      <w:r w:rsidRPr="004520E0">
        <w:t xml:space="preserve">В </w:t>
      </w:r>
      <w:r w:rsidRPr="004520E0">
        <w:rPr>
          <w:b/>
        </w:rPr>
        <w:t>последний</w:t>
      </w:r>
      <w:r w:rsidRPr="004520E0">
        <w:t xml:space="preserve"> день организовалась защита проектов на тему: «Математика в нашей жизни». В начале недели учитель предлагает учащимся поработать над творческим проектом «Математика в нашей жизни». Каждый ученик выбирает число для небольшого исследования. В помощь учитель выдаёт карточку с планом работы. Ответы на вопросы (предложенные в плане и дополненные самостоятельно) учащиеся рисовали, чертили схемами, записывали стихами, ребусами, загадками. А в пятницу каждый желающий представлял свою творческую </w:t>
      </w:r>
      <w:r>
        <w:t xml:space="preserve">работу </w:t>
      </w:r>
      <w:r w:rsidR="00943840">
        <w:t xml:space="preserve">всему классу. </w:t>
      </w:r>
      <w:r w:rsidRPr="004520E0">
        <w:t xml:space="preserve">После защиты проектов был проведен математический КВН, как итог </w:t>
      </w:r>
      <w:r w:rsidR="00943840">
        <w:t xml:space="preserve">предметной недели по математике. </w:t>
      </w:r>
      <w:r w:rsidRPr="004520E0">
        <w:t>Предметная неделя стимулирует детей на положительное отношение к обучению. Проведенные предметные недели вызывали интерес у учащихся, младших школьников привлекали задания занимательного характера, различные виды творческой деятельности, а также добровольность участия, возможность получать поощрения (похвала, грамоты, призы). Все это может служить основанием для формирования учебно - познава</w:t>
      </w:r>
      <w:r w:rsidR="00943840">
        <w:t xml:space="preserve">тельной мотивации у </w:t>
      </w:r>
      <w:proofErr w:type="gramStart"/>
      <w:r w:rsidR="00943840">
        <w:t>обучающихся</w:t>
      </w:r>
      <w:proofErr w:type="gramEnd"/>
      <w:r w:rsidR="00943840">
        <w:t xml:space="preserve">. </w:t>
      </w:r>
      <w:r w:rsidRPr="004520E0">
        <w:rPr>
          <w:kern w:val="28"/>
        </w:rPr>
        <w:t xml:space="preserve">Принципиально важно в сотрудничестве с детьми применять разнообразие  форм и методов обучения и организации внеурочной познавательной деятельности младших школьников </w:t>
      </w:r>
      <w:proofErr w:type="gramStart"/>
      <w:r w:rsidRPr="004520E0">
        <w:rPr>
          <w:kern w:val="28"/>
        </w:rPr>
        <w:t>направленную</w:t>
      </w:r>
      <w:proofErr w:type="gramEnd"/>
      <w:r w:rsidRPr="004520E0">
        <w:rPr>
          <w:kern w:val="28"/>
        </w:rPr>
        <w:t xml:space="preserve"> на формирование учебно – познавательной мотивации. </w:t>
      </w:r>
    </w:p>
    <w:p w:rsidR="006C4AB3" w:rsidRPr="0019203E" w:rsidRDefault="00A21040" w:rsidP="00135008">
      <w:pPr>
        <w:pStyle w:val="a4"/>
        <w:spacing w:before="0" w:beforeAutospacing="0" w:after="0"/>
        <w:ind w:left="-1418" w:firstLine="283"/>
        <w:contextualSpacing/>
        <w:jc w:val="center"/>
        <w:rPr>
          <w:b/>
        </w:rPr>
      </w:pPr>
      <w:r>
        <w:rPr>
          <w:b/>
        </w:rPr>
        <w:t>1 6, 17 - 18</w:t>
      </w:r>
      <w:r w:rsidR="001C2CC2">
        <w:rPr>
          <w:b/>
        </w:rPr>
        <w:t xml:space="preserve"> </w:t>
      </w:r>
      <w:r w:rsidR="00DD1B0F" w:rsidRPr="0019203E">
        <w:rPr>
          <w:b/>
        </w:rPr>
        <w:t>слайд</w:t>
      </w:r>
    </w:p>
    <w:p w:rsidR="00C9111F" w:rsidRPr="00943840" w:rsidRDefault="006C4AB3" w:rsidP="00943840">
      <w:pPr>
        <w:pStyle w:val="a4"/>
        <w:spacing w:before="0" w:beforeAutospacing="0" w:after="0"/>
        <w:ind w:left="-1134"/>
        <w:contextualSpacing/>
      </w:pPr>
      <w:r w:rsidRPr="0019203E">
        <w:t xml:space="preserve">Кроме </w:t>
      </w:r>
      <w:r w:rsidR="008E3E79" w:rsidRPr="0019203E">
        <w:t xml:space="preserve">предметных недель, </w:t>
      </w:r>
      <w:r w:rsidRPr="0019203E">
        <w:t xml:space="preserve">на уроках </w:t>
      </w:r>
      <w:r w:rsidR="000E5305" w:rsidRPr="0019203E">
        <w:t xml:space="preserve">также </w:t>
      </w:r>
      <w:r w:rsidRPr="0019203E">
        <w:t xml:space="preserve">регулярно проводились упражнения, </w:t>
      </w:r>
      <w:r w:rsidR="00F20575">
        <w:t>игры, был</w:t>
      </w:r>
      <w:r w:rsidR="000E5305" w:rsidRPr="0019203E">
        <w:t xml:space="preserve"> использован большой наглядный материал, что повышает интерес учащихся к обучению и стремлению получать и добывать самостоятельно информации, а значит и повышается уровень </w:t>
      </w:r>
      <w:r w:rsidR="000E5305" w:rsidRPr="0019203E">
        <w:lastRenderedPageBreak/>
        <w:t>мотивации младших школьников  к учению.</w:t>
      </w:r>
      <w:r w:rsidR="00943840">
        <w:t xml:space="preserve"> </w:t>
      </w:r>
      <w:r w:rsidR="00552A4C" w:rsidRPr="00552A4C">
        <w:rPr>
          <w:kern w:val="28"/>
        </w:rPr>
        <w:t xml:space="preserve">Немаловажно строить уроки так, чтобы учащиеся стремились принимать активное участие в деятельности, направленной на решение учебной задачи, создавать проблемные ситуации, включать младших школьников в учебно – поисковую деятельность, развивать </w:t>
      </w:r>
      <w:proofErr w:type="gramStart"/>
      <w:r w:rsidR="00552A4C" w:rsidRPr="00552A4C">
        <w:rPr>
          <w:kern w:val="28"/>
        </w:rPr>
        <w:t>у</w:t>
      </w:r>
      <w:proofErr w:type="gramEnd"/>
      <w:r w:rsidR="00552A4C" w:rsidRPr="00552A4C">
        <w:rPr>
          <w:kern w:val="28"/>
        </w:rPr>
        <w:t xml:space="preserve"> обучающихся </w:t>
      </w:r>
      <w:r w:rsidR="00552A4C" w:rsidRPr="00552A4C">
        <w:t>стремление самостоятельно добывать информацию</w:t>
      </w:r>
      <w:r w:rsidR="00552A4C">
        <w:t>.</w:t>
      </w:r>
      <w:r w:rsidR="00943840">
        <w:t xml:space="preserve"> </w:t>
      </w:r>
      <w:r w:rsidR="004520E0" w:rsidRPr="004520E0">
        <w:rPr>
          <w:kern w:val="28"/>
        </w:rPr>
        <w:t>С целью формирования и развития учебно – познавательных мотивов на уроках можно использовать следующие приемы:</w:t>
      </w:r>
      <w:r w:rsidR="004520E0">
        <w:rPr>
          <w:kern w:val="28"/>
        </w:rPr>
        <w:t xml:space="preserve"> </w:t>
      </w:r>
    </w:p>
    <w:p w:rsidR="00C9111F" w:rsidRPr="00943840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943840">
        <w:rPr>
          <w:rFonts w:ascii="Times New Roman" w:hAnsi="Times New Roman" w:cs="Times New Roman"/>
          <w:b/>
          <w:bCs/>
          <w:i/>
          <w:sz w:val="24"/>
          <w:szCs w:val="24"/>
        </w:rPr>
        <w:t>1. Предоставление свободы выбора.</w:t>
      </w:r>
    </w:p>
    <w:p w:rsidR="00C9111F" w:rsidRP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 xml:space="preserve">      Создание ситуаций свободного выбора способствует осознанию </w:t>
      </w:r>
      <w:proofErr w:type="gramStart"/>
      <w:r w:rsidRPr="00C911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111F">
        <w:rPr>
          <w:rFonts w:ascii="Times New Roman" w:hAnsi="Times New Roman" w:cs="Times New Roman"/>
          <w:sz w:val="24"/>
          <w:szCs w:val="24"/>
        </w:rPr>
        <w:t xml:space="preserve"> логики построения отдельных вопросов учебной программы, ориентирует их на непосредственное участие в определении ближайших и перспективных учебных задач.</w:t>
      </w:r>
    </w:p>
    <w:p w:rsidR="00C9111F" w:rsidRPr="00943840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840">
        <w:rPr>
          <w:rFonts w:ascii="Times New Roman" w:hAnsi="Times New Roman" w:cs="Times New Roman"/>
          <w:b/>
          <w:i/>
          <w:sz w:val="24"/>
          <w:szCs w:val="24"/>
        </w:rPr>
        <w:t>2. Совместное планирование урока.</w:t>
      </w:r>
    </w:p>
    <w:p w:rsidR="00C9111F" w:rsidRPr="00C9111F" w:rsidRDefault="00C9111F" w:rsidP="00C46265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 xml:space="preserve">      Для этой цели удобнее использовать уроки, не связанные с изучением нового материала, так как в этом случае учитель имеет более широкие возможности для варьирования учебным материалом.</w:t>
      </w:r>
    </w:p>
    <w:p w:rsidR="00C9111F" w:rsidRP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73C00">
        <w:rPr>
          <w:rFonts w:ascii="Times New Roman" w:hAnsi="Times New Roman" w:cs="Times New Roman"/>
          <w:sz w:val="28"/>
          <w:szCs w:val="28"/>
        </w:rPr>
        <w:t xml:space="preserve">    </w:t>
      </w:r>
      <w:r w:rsidRPr="00C9111F">
        <w:rPr>
          <w:rFonts w:ascii="Times New Roman" w:hAnsi="Times New Roman" w:cs="Times New Roman"/>
          <w:sz w:val="24"/>
          <w:szCs w:val="24"/>
        </w:rPr>
        <w:t>Один из уроков можно использовать для приобщения детей к совместному планированию содержания урока. С этой целью на перемене на доске нужно записать те основные этапы, из которых предполагалось построить данный урок: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проверка домашнего задания;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устный счет;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решение задач;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занимательная задача;</w:t>
      </w:r>
    </w:p>
    <w:p w:rsidR="00C9111F" w:rsidRPr="00C9111F" w:rsidRDefault="00C9111F" w:rsidP="00754527">
      <w:pPr>
        <w:pStyle w:val="a3"/>
        <w:numPr>
          <w:ilvl w:val="0"/>
          <w:numId w:val="5"/>
        </w:numPr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111F">
        <w:rPr>
          <w:rFonts w:ascii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C9111F" w:rsidRP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 xml:space="preserve">    Ориентируясь на данные этапы, учащимся необходимо предложить самим составить план урока. С этой же целью можно использовать и следующий прием. Покажем его на примере. </w:t>
      </w:r>
    </w:p>
    <w:p w:rsidR="00C9111F" w:rsidRP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 xml:space="preserve">    В начале урока учитель напоминает о том, что при подведении итогов предыдущего урока многие ребята отметили, что им еще плохо удается выполнять примеры, связанные с вычитанием. «Так, может  быть, нам сегодня следует потренироваться в решении именно таких примеров?» - задает вопрос учитель.  </w:t>
      </w:r>
    </w:p>
    <w:p w:rsidR="00C9111F" w:rsidRP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>Это предложение находит поддержку у учащихся и в урок включается работа, на которой отрабатывается решение примеров на вычитание данного вида.</w:t>
      </w:r>
    </w:p>
    <w:p w:rsidR="00C9111F" w:rsidRDefault="00C9111F" w:rsidP="00C9111F">
      <w:pPr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 xml:space="preserve">    Здесь участвует важный для дальнейшей работы критерий </w:t>
      </w:r>
      <w:r w:rsidRPr="00C911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9111F">
        <w:rPr>
          <w:rFonts w:ascii="Times New Roman" w:hAnsi="Times New Roman" w:cs="Times New Roman"/>
          <w:i/>
          <w:sz w:val="24"/>
          <w:szCs w:val="24"/>
        </w:rPr>
        <w:t>степень  освоения учебного материала.</w:t>
      </w:r>
      <w:r w:rsidRPr="00C9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11F">
        <w:rPr>
          <w:rFonts w:ascii="Times New Roman" w:hAnsi="Times New Roman" w:cs="Times New Roman"/>
          <w:sz w:val="24"/>
          <w:szCs w:val="24"/>
        </w:rPr>
        <w:t xml:space="preserve">Он актуализирует в сознании учащихся значимость объективно необходимого варианта свободного выбора. </w:t>
      </w:r>
    </w:p>
    <w:p w:rsidR="00C9111F" w:rsidRPr="00943840" w:rsidRDefault="00C9111F" w:rsidP="00C9111F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943840">
        <w:rPr>
          <w:rFonts w:ascii="Times New Roman" w:hAnsi="Times New Roman" w:cs="Times New Roman"/>
          <w:b/>
          <w:i/>
          <w:sz w:val="24"/>
          <w:szCs w:val="24"/>
        </w:rPr>
        <w:t>3. Проведение самостоятельной работы.</w:t>
      </w:r>
    </w:p>
    <w:p w:rsidR="00C9111F" w:rsidRPr="00943840" w:rsidRDefault="00C9111F" w:rsidP="00C9111F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943840">
        <w:rPr>
          <w:rFonts w:ascii="Times New Roman" w:hAnsi="Times New Roman" w:cs="Times New Roman"/>
          <w:b/>
          <w:i/>
          <w:sz w:val="24"/>
          <w:szCs w:val="24"/>
        </w:rPr>
        <w:t>4. Выбор домашнего задания.</w:t>
      </w:r>
    </w:p>
    <w:p w:rsidR="00C9111F" w:rsidRPr="00943840" w:rsidRDefault="00C9111F" w:rsidP="00C9111F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94384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5.Обучение исходя из запросов и интересов детей.</w:t>
      </w:r>
    </w:p>
    <w:p w:rsidR="00C9111F" w:rsidRPr="00943840" w:rsidRDefault="00C9111F" w:rsidP="00C9111F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943840">
        <w:rPr>
          <w:rFonts w:ascii="Times New Roman" w:hAnsi="Times New Roman" w:cs="Times New Roman"/>
          <w:b/>
          <w:i/>
          <w:sz w:val="24"/>
          <w:szCs w:val="24"/>
        </w:rPr>
        <w:t xml:space="preserve">6. Использовать занимательные и логические задачи, а также различные упражнения на уроках. </w:t>
      </w:r>
    </w:p>
    <w:p w:rsidR="00C9111F" w:rsidRPr="00C9111F" w:rsidRDefault="00C9111F" w:rsidP="00C9111F">
      <w:pPr>
        <w:ind w:left="-1134"/>
        <w:rPr>
          <w:rFonts w:ascii="Times New Roman" w:hAnsi="Times New Roman" w:cs="Times New Roman"/>
          <w:sz w:val="24"/>
          <w:szCs w:val="24"/>
        </w:rPr>
      </w:pPr>
      <w:r w:rsidRPr="00C9111F">
        <w:rPr>
          <w:rFonts w:ascii="Times New Roman" w:hAnsi="Times New Roman" w:cs="Times New Roman"/>
          <w:sz w:val="24"/>
          <w:szCs w:val="24"/>
        </w:rPr>
        <w:t>Например:</w:t>
      </w:r>
    </w:p>
    <w:p w:rsidR="00C9111F" w:rsidRPr="00C9111F" w:rsidRDefault="00C9111F" w:rsidP="00C9111F">
      <w:pPr>
        <w:ind w:left="-1134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9111F">
        <w:rPr>
          <w:rFonts w:ascii="Times New Roman" w:hAnsi="Times New Roman" w:cs="Times New Roman"/>
          <w:b/>
          <w:bCs/>
          <w:iCs/>
          <w:spacing w:val="-15"/>
          <w:sz w:val="24"/>
          <w:szCs w:val="24"/>
        </w:rPr>
        <w:t>Занимательные задачи по математике</w:t>
      </w:r>
    </w:p>
    <w:p w:rsidR="00C9111F" w:rsidRPr="00C9111F" w:rsidRDefault="00C9111F" w:rsidP="00C9111F">
      <w:pPr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11F">
        <w:rPr>
          <w:rFonts w:ascii="Times New Roman" w:hAnsi="Times New Roman" w:cs="Times New Roman"/>
          <w:b/>
          <w:color w:val="000000"/>
          <w:sz w:val="24"/>
          <w:szCs w:val="24"/>
        </w:rPr>
        <w:t>Задачи в стихах</w:t>
      </w:r>
    </w:p>
    <w:p w:rsidR="00C9111F" w:rsidRPr="00C9111F" w:rsidRDefault="00C9111F" w:rsidP="00C9111F">
      <w:pPr>
        <w:ind w:left="-1134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9111F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4520E0" w:rsidRPr="00943840" w:rsidRDefault="00C9111F" w:rsidP="00C9111F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943840">
        <w:rPr>
          <w:rFonts w:ascii="Times New Roman" w:hAnsi="Times New Roman" w:cs="Times New Roman"/>
          <w:b/>
          <w:bCs/>
          <w:sz w:val="24"/>
          <w:szCs w:val="24"/>
        </w:rPr>
        <w:t>7. Организация коллективной деятельности.</w:t>
      </w:r>
    </w:p>
    <w:p w:rsidR="004520E0" w:rsidRPr="00943840" w:rsidRDefault="00A21040" w:rsidP="00943840">
      <w:pPr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43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291" w:rsidRPr="0094384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9111F" w:rsidRPr="00943840">
        <w:rPr>
          <w:rFonts w:ascii="Times New Roman" w:hAnsi="Times New Roman" w:cs="Times New Roman"/>
          <w:b/>
          <w:bCs/>
          <w:sz w:val="24"/>
          <w:szCs w:val="24"/>
        </w:rPr>
        <w:t>лайд</w:t>
      </w:r>
    </w:p>
    <w:p w:rsidR="00552A4C" w:rsidRDefault="000E5305" w:rsidP="00552A4C">
      <w:pPr>
        <w:pStyle w:val="a4"/>
        <w:spacing w:before="0" w:beforeAutospacing="0" w:after="0"/>
        <w:ind w:left="-1135"/>
        <w:contextualSpacing/>
      </w:pPr>
      <w:r w:rsidRPr="0019203E">
        <w:t xml:space="preserve">Для родителей 2 «А» класса было проведено родительское собрание на тему: </w:t>
      </w:r>
      <w:r w:rsidRPr="0019203E">
        <w:rPr>
          <w:b/>
          <w:i/>
        </w:rPr>
        <w:t>«Домашние уроки. Как помочь ребенку хорошо учиться».</w:t>
      </w:r>
      <w:r w:rsidR="00552A4C">
        <w:rPr>
          <w:b/>
          <w:i/>
        </w:rPr>
        <w:t xml:space="preserve"> </w:t>
      </w:r>
      <w:r w:rsidR="00552A4C">
        <w:t xml:space="preserve">Целью, </w:t>
      </w:r>
      <w:proofErr w:type="gramStart"/>
      <w:r w:rsidR="00552A4C">
        <w:t>которого</w:t>
      </w:r>
      <w:proofErr w:type="gramEnd"/>
      <w:r w:rsidR="00552A4C">
        <w:t xml:space="preserve"> являлось: </w:t>
      </w:r>
    </w:p>
    <w:p w:rsidR="00552A4C" w:rsidRDefault="00552A4C" w:rsidP="00754527">
      <w:pPr>
        <w:pStyle w:val="a4"/>
        <w:numPr>
          <w:ilvl w:val="0"/>
          <w:numId w:val="6"/>
        </w:numPr>
        <w:spacing w:before="0" w:beforeAutospacing="0" w:after="0"/>
        <w:contextualSpacing/>
      </w:pPr>
      <w:r>
        <w:t>о</w:t>
      </w:r>
      <w:r w:rsidRPr="00552A4C">
        <w:t>бсудить причины возникающих у младшего школьника трудностей в учебе и определить, как их можно предупредить и преодолеть;</w:t>
      </w:r>
    </w:p>
    <w:p w:rsidR="00943840" w:rsidRDefault="00552A4C" w:rsidP="00943840">
      <w:pPr>
        <w:pStyle w:val="a4"/>
        <w:numPr>
          <w:ilvl w:val="0"/>
          <w:numId w:val="6"/>
        </w:numPr>
        <w:spacing w:before="0" w:beforeAutospacing="0" w:after="0"/>
        <w:contextualSpacing/>
      </w:pPr>
      <w:r>
        <w:t>н</w:t>
      </w:r>
      <w:r w:rsidRPr="00552A4C">
        <w:t>аучить родителей приемам выработки у детей привычки к неукоснительному выполнению домашних заданий.</w:t>
      </w:r>
      <w:r w:rsidR="00943840">
        <w:t xml:space="preserve"> </w:t>
      </w:r>
    </w:p>
    <w:p w:rsidR="008E46CF" w:rsidRPr="0019203E" w:rsidRDefault="00F407BB" w:rsidP="00943840">
      <w:pPr>
        <w:pStyle w:val="a4"/>
        <w:spacing w:before="0" w:beforeAutospacing="0" w:after="0"/>
        <w:ind w:left="-1276"/>
        <w:contextualSpacing/>
      </w:pPr>
      <w:r w:rsidRPr="0019203E">
        <w:t xml:space="preserve">Родителям была представлена презентация на тему: </w:t>
      </w:r>
      <w:r w:rsidRPr="00943840">
        <w:rPr>
          <w:b/>
          <w:i/>
        </w:rPr>
        <w:t>«19 секретов для родителей второклассников»</w:t>
      </w:r>
      <w:r w:rsidRPr="0019203E">
        <w:t xml:space="preserve">, где даны  советы по теме родительского собрания и разыграна ситуация, как </w:t>
      </w:r>
      <w:r w:rsidR="0019203E" w:rsidRPr="0019203E">
        <w:t>в</w:t>
      </w:r>
      <w:r w:rsidR="008E46CF" w:rsidRPr="0019203E">
        <w:t>ызвать у ребенка желания учиться.</w:t>
      </w:r>
    </w:p>
    <w:p w:rsidR="008E46CF" w:rsidRPr="0019203E" w:rsidRDefault="00A21040" w:rsidP="008E46CF">
      <w:pPr>
        <w:pStyle w:val="a4"/>
        <w:spacing w:before="0" w:beforeAutospacing="0" w:after="0"/>
        <w:ind w:left="-1134"/>
        <w:contextualSpacing/>
        <w:jc w:val="center"/>
        <w:rPr>
          <w:b/>
        </w:rPr>
      </w:pPr>
      <w:r>
        <w:rPr>
          <w:b/>
        </w:rPr>
        <w:t>20</w:t>
      </w:r>
      <w:r w:rsidR="008E46CF" w:rsidRPr="0019203E">
        <w:rPr>
          <w:b/>
        </w:rPr>
        <w:t xml:space="preserve"> слайд</w:t>
      </w:r>
    </w:p>
    <w:p w:rsidR="00F071A5" w:rsidRPr="0019203E" w:rsidRDefault="00F071A5" w:rsidP="00135008">
      <w:pPr>
        <w:pStyle w:val="a4"/>
        <w:spacing w:before="0" w:beforeAutospacing="0" w:after="0"/>
        <w:ind w:left="-1134"/>
        <w:contextualSpacing/>
      </w:pPr>
      <w:r w:rsidRPr="0019203E">
        <w:t>Сравнительный анализ результатов первичной и итоговой диагностик</w:t>
      </w:r>
      <w:r w:rsidR="00700291">
        <w:t>и</w:t>
      </w:r>
      <w:r w:rsidRPr="0019203E">
        <w:t xml:space="preserve"> по анкете Н</w:t>
      </w:r>
      <w:r w:rsidR="008E5957" w:rsidRPr="0019203E">
        <w:t xml:space="preserve">. </w:t>
      </w:r>
      <w:proofErr w:type="spellStart"/>
      <w:r w:rsidRPr="0019203E">
        <w:t>Лускановой</w:t>
      </w:r>
      <w:proofErr w:type="spellEnd"/>
      <w:r w:rsidRPr="0019203E">
        <w:t xml:space="preserve"> позволяет констатировать</w:t>
      </w:r>
      <w:r w:rsidR="008E46CF" w:rsidRPr="0019203E">
        <w:t xml:space="preserve">, что </w:t>
      </w:r>
      <w:r w:rsidR="00F63F94" w:rsidRPr="0019203E">
        <w:t xml:space="preserve">при первичной обработке данных мною выявлены дети с </w:t>
      </w:r>
      <w:r w:rsidR="00F63F94" w:rsidRPr="0019203E">
        <w:rPr>
          <w:b/>
        </w:rPr>
        <w:t xml:space="preserve">1 </w:t>
      </w:r>
      <w:r w:rsidR="00F63F94" w:rsidRPr="0019203E">
        <w:t>уровнем 0 учеников</w:t>
      </w:r>
      <w:r w:rsidR="00BE1C6A" w:rsidRPr="0019203E">
        <w:t xml:space="preserve"> (0%)</w:t>
      </w:r>
      <w:r w:rsidR="00F63F94" w:rsidRPr="0019203E">
        <w:t xml:space="preserve"> – это уровень высокой школьной мотивации, учебной активности; 4 ученика</w:t>
      </w:r>
      <w:r w:rsidR="00BE1C6A" w:rsidRPr="0019203E">
        <w:t xml:space="preserve"> (22%)</w:t>
      </w:r>
      <w:r w:rsidR="00F63F94" w:rsidRPr="0019203E">
        <w:t xml:space="preserve"> со </w:t>
      </w:r>
      <w:r w:rsidR="00F63F94" w:rsidRPr="0019203E">
        <w:rPr>
          <w:b/>
        </w:rPr>
        <w:t>2</w:t>
      </w:r>
      <w:r w:rsidR="00F63F94" w:rsidRPr="0019203E">
        <w:t xml:space="preserve"> уровнем – это хорошая школьная мотивация; 12 учеников</w:t>
      </w:r>
      <w:r w:rsidR="00BE1C6A" w:rsidRPr="0019203E">
        <w:t xml:space="preserve"> (67%)</w:t>
      </w:r>
      <w:r w:rsidR="00F63F94" w:rsidRPr="0019203E">
        <w:t xml:space="preserve"> </w:t>
      </w:r>
      <w:r w:rsidR="00BE1C6A" w:rsidRPr="0019203E">
        <w:rPr>
          <w:b/>
        </w:rPr>
        <w:t>3</w:t>
      </w:r>
      <w:r w:rsidR="00BE1C6A" w:rsidRPr="0019203E">
        <w:t xml:space="preserve"> уровня </w:t>
      </w:r>
      <w:proofErr w:type="gramStart"/>
      <w:r w:rsidR="00BE1C6A" w:rsidRPr="0019203E">
        <w:t>–э</w:t>
      </w:r>
      <w:proofErr w:type="gramEnd"/>
      <w:r w:rsidR="00BE1C6A" w:rsidRPr="0019203E">
        <w:t xml:space="preserve">то дети с положительным отношение к школе, но школа привлекает таких детей </w:t>
      </w:r>
      <w:proofErr w:type="spellStart"/>
      <w:r w:rsidR="00BE1C6A" w:rsidRPr="0019203E">
        <w:t>внеучебной</w:t>
      </w:r>
      <w:proofErr w:type="spellEnd"/>
      <w:r w:rsidR="00BE1C6A" w:rsidRPr="0019203E">
        <w:t xml:space="preserve"> деятельностью; 0 учеников </w:t>
      </w:r>
      <w:r w:rsidR="00BE1C6A" w:rsidRPr="0019203E">
        <w:rPr>
          <w:b/>
        </w:rPr>
        <w:t>4</w:t>
      </w:r>
      <w:r w:rsidR="00BE1C6A" w:rsidRPr="0019203E">
        <w:t xml:space="preserve"> уровня (0%) – это низкая школьная мотивация и 2 ученика(11%)  </w:t>
      </w:r>
      <w:r w:rsidR="00BE1C6A" w:rsidRPr="0019203E">
        <w:rPr>
          <w:b/>
        </w:rPr>
        <w:t xml:space="preserve">5 </w:t>
      </w:r>
      <w:r w:rsidR="00BE1C6A" w:rsidRPr="0019203E">
        <w:t xml:space="preserve">уровня – это дети с негативным отношение к школе, школьная </w:t>
      </w:r>
      <w:proofErr w:type="spellStart"/>
      <w:r w:rsidR="00BE1C6A" w:rsidRPr="0019203E">
        <w:t>дезадаптация</w:t>
      </w:r>
      <w:proofErr w:type="spellEnd"/>
      <w:r w:rsidR="00BE1C6A" w:rsidRPr="0019203E">
        <w:t>.</w:t>
      </w:r>
    </w:p>
    <w:p w:rsidR="00700291" w:rsidRPr="0019203E" w:rsidRDefault="00BE1C6A" w:rsidP="00700291">
      <w:pPr>
        <w:pStyle w:val="a4"/>
        <w:spacing w:before="0" w:beforeAutospacing="0" w:after="0"/>
        <w:ind w:left="-1134"/>
        <w:contextualSpacing/>
      </w:pPr>
      <w:r w:rsidRPr="0019203E">
        <w:t>При вторичной обработке,</w:t>
      </w:r>
      <w:r w:rsidRPr="0019203E">
        <w:rPr>
          <w:b/>
        </w:rPr>
        <w:t xml:space="preserve"> 2</w:t>
      </w:r>
      <w:r w:rsidRPr="0019203E">
        <w:t xml:space="preserve"> уровня детей стало 5 (28%), </w:t>
      </w:r>
      <w:r w:rsidRPr="0019203E">
        <w:rPr>
          <w:b/>
        </w:rPr>
        <w:t xml:space="preserve">3 </w:t>
      </w:r>
      <w:r w:rsidRPr="0019203E">
        <w:t>уровня – 11 (11</w:t>
      </w:r>
      <w:r w:rsidR="00461A65">
        <w:t>%</w:t>
      </w:r>
      <w:r w:rsidRPr="0019203E">
        <w:t xml:space="preserve">), </w:t>
      </w:r>
      <w:r w:rsidRPr="0019203E">
        <w:rPr>
          <w:b/>
        </w:rPr>
        <w:t>4</w:t>
      </w:r>
      <w:r w:rsidR="00461A65">
        <w:t xml:space="preserve"> уровня – 1 (6%), </w:t>
      </w:r>
      <w:r w:rsidRPr="0019203E">
        <w:rPr>
          <w:b/>
        </w:rPr>
        <w:t>5</w:t>
      </w:r>
      <w:r w:rsidRPr="0019203E">
        <w:t xml:space="preserve"> уровня – 1 (6%). </w:t>
      </w:r>
      <w:r w:rsidR="00700291">
        <w:t xml:space="preserve"> </w:t>
      </w:r>
      <w:r w:rsidR="002A59E9" w:rsidRPr="0019203E">
        <w:t xml:space="preserve">Проведение итоговой диагностики и сравнение её результатов с результатами первичного обследования учащихся выявило положительную динамику уровня </w:t>
      </w:r>
      <w:r w:rsidR="00F071A5" w:rsidRPr="0019203E">
        <w:t xml:space="preserve">учебной мотивации </w:t>
      </w:r>
      <w:r w:rsidR="002A59E9" w:rsidRPr="0019203E">
        <w:t>учащихся. Это подтверждает эффективность проделанной работ</w:t>
      </w:r>
      <w:r w:rsidR="00135008" w:rsidRPr="0019203E">
        <w:t>ы и говорит о том, что у</w:t>
      </w:r>
      <w:r w:rsidR="002A59E9" w:rsidRPr="0019203E">
        <w:t xml:space="preserve">ровень </w:t>
      </w:r>
      <w:r w:rsidR="00135008" w:rsidRPr="0019203E">
        <w:t xml:space="preserve">учебно – познавательной мотивации </w:t>
      </w:r>
      <w:r w:rsidR="002A59E9" w:rsidRPr="0019203E">
        <w:t>младших школьников повысится в результате систематического</w:t>
      </w:r>
      <w:r w:rsidR="0014319F" w:rsidRPr="0019203E">
        <w:t xml:space="preserve"> проведения </w:t>
      </w:r>
      <w:r w:rsidR="00135008" w:rsidRPr="0019203E">
        <w:t>упражнений и игр как на уроках, так и во внеурочное время, а также ежегодное проведение предметных недель.</w:t>
      </w:r>
    </w:p>
    <w:p w:rsidR="00700291" w:rsidRPr="00700291" w:rsidRDefault="00A21040" w:rsidP="00700291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21 – 22 </w:t>
      </w:r>
      <w:r w:rsidR="00BE1C6A" w:rsidRPr="0019203E">
        <w:rPr>
          <w:rFonts w:ascii="Times New Roman" w:hAnsi="Times New Roman" w:cs="Times New Roman"/>
          <w:b/>
          <w:kern w:val="28"/>
          <w:sz w:val="24"/>
          <w:szCs w:val="24"/>
        </w:rPr>
        <w:t>слайд</w:t>
      </w:r>
    </w:p>
    <w:p w:rsidR="00700291" w:rsidRPr="00700291" w:rsidRDefault="00700291" w:rsidP="00700291">
      <w:pPr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91">
        <w:rPr>
          <w:rFonts w:ascii="Times New Roman" w:hAnsi="Times New Roman" w:cs="Times New Roman"/>
          <w:bCs/>
          <w:sz w:val="24"/>
          <w:szCs w:val="24"/>
        </w:rPr>
        <w:t xml:space="preserve">Нами также проводилось </w:t>
      </w:r>
      <w:r w:rsidRPr="00700291">
        <w:rPr>
          <w:rFonts w:ascii="Times New Roman" w:hAnsi="Times New Roman" w:cs="Times New Roman"/>
          <w:bCs/>
          <w:i/>
          <w:sz w:val="24"/>
          <w:szCs w:val="24"/>
        </w:rPr>
        <w:t xml:space="preserve">наблюдение </w:t>
      </w:r>
      <w:r w:rsidRPr="00700291">
        <w:rPr>
          <w:rFonts w:ascii="Times New Roman" w:hAnsi="Times New Roman" w:cs="Times New Roman"/>
          <w:bCs/>
          <w:sz w:val="24"/>
          <w:szCs w:val="24"/>
        </w:rPr>
        <w:t>с</w:t>
      </w:r>
      <w:r w:rsidRPr="007002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00291">
        <w:rPr>
          <w:rFonts w:ascii="Times New Roman" w:hAnsi="Times New Roman" w:cs="Times New Roman"/>
          <w:sz w:val="24"/>
          <w:szCs w:val="24"/>
        </w:rPr>
        <w:t xml:space="preserve">целью изучения динамики внешних параметров проявления отношения </w:t>
      </w:r>
      <w:r>
        <w:rPr>
          <w:rFonts w:ascii="Times New Roman" w:hAnsi="Times New Roman" w:cs="Times New Roman"/>
          <w:sz w:val="24"/>
          <w:szCs w:val="24"/>
        </w:rPr>
        <w:t xml:space="preserve">второклассников </w:t>
      </w:r>
      <w:r w:rsidRPr="00700291">
        <w:rPr>
          <w:rFonts w:ascii="Times New Roman" w:hAnsi="Times New Roman" w:cs="Times New Roman"/>
          <w:sz w:val="24"/>
          <w:szCs w:val="24"/>
        </w:rPr>
        <w:t xml:space="preserve">к учебной деятельности, определить стиль общения учителя с учащимися. Оно имела два </w:t>
      </w:r>
      <w:r w:rsidRPr="00700291">
        <w:rPr>
          <w:rFonts w:ascii="Times New Roman" w:hAnsi="Times New Roman" w:cs="Times New Roman"/>
          <w:i/>
          <w:sz w:val="24"/>
          <w:szCs w:val="24"/>
        </w:rPr>
        <w:t>направления:</w:t>
      </w:r>
    </w:p>
    <w:p w:rsidR="00700291" w:rsidRPr="007D1003" w:rsidRDefault="00700291" w:rsidP="007D10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Наблюдение за внешними параметрами проявления отношения учащихся к учебной деятельности.</w:t>
      </w:r>
    </w:p>
    <w:p w:rsidR="00700291" w:rsidRPr="007D1003" w:rsidRDefault="00700291" w:rsidP="007D10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Наблюдение за стилем общения учителей с учащимися и способом его оценивания.</w:t>
      </w:r>
    </w:p>
    <w:p w:rsidR="00700291" w:rsidRPr="00700291" w:rsidRDefault="00700291" w:rsidP="00700291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 xml:space="preserve">Наблюдение за внешними параметрами проявления отношения учащихся к учебной деятельности велось по следующим </w:t>
      </w:r>
      <w:r w:rsidRPr="00700291">
        <w:rPr>
          <w:rFonts w:ascii="Times New Roman" w:hAnsi="Times New Roman" w:cs="Times New Roman"/>
          <w:i/>
          <w:sz w:val="24"/>
          <w:szCs w:val="24"/>
        </w:rPr>
        <w:t>параметрам: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lastRenderedPageBreak/>
        <w:t xml:space="preserve">Внимание (устойчивость) – произвольное, непроизвольное, </w:t>
      </w:r>
      <w:proofErr w:type="spellStart"/>
      <w:r w:rsidRPr="007D1003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7D1003">
        <w:rPr>
          <w:rFonts w:ascii="Times New Roman" w:hAnsi="Times New Roman" w:cs="Times New Roman"/>
          <w:sz w:val="24"/>
          <w:szCs w:val="24"/>
        </w:rPr>
        <w:t>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Желание задавать вопросы.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Желание ответить на вопросы или выполнить задание учителя.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Ожидание одобрения учителем.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Реакция на неудачу (отрицательная или положительная).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Желание помочь другим одноклассникам.</w:t>
      </w:r>
    </w:p>
    <w:p w:rsidR="00700291" w:rsidRPr="007D1003" w:rsidRDefault="00700291" w:rsidP="007D10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Готовность работать с одноклассниками и умение слышать их.</w:t>
      </w:r>
    </w:p>
    <w:p w:rsidR="00700291" w:rsidRPr="00700291" w:rsidRDefault="00700291" w:rsidP="00700291">
      <w:pPr>
        <w:ind w:left="-1134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>Наблюдение за стилем общения учителей с учащимися и способом его оценивания велось по следующим параметрам: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Использование оценок: положительная оценка, отрицательная оценка, содержательная оценка.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Использование отметок.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Использование активной работы класса.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Задания и поручения в форме: приказа, просьбы.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Помощь учащемуся в исправлении ошибки.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Помощь учащемуся с отрицательной реакцией на неудачу.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Соблюдение строгой дисциплины: на уроке, на перемене.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Обратная связь с учащимися.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1003">
        <w:rPr>
          <w:rFonts w:ascii="Times New Roman" w:hAnsi="Times New Roman" w:cs="Times New Roman"/>
          <w:sz w:val="24"/>
          <w:szCs w:val="24"/>
        </w:rPr>
        <w:t>Тон голоса учителя: спокойный, повышенный, резкий, строгий, крик.</w:t>
      </w:r>
    </w:p>
    <w:p w:rsidR="00700291" w:rsidRPr="007D1003" w:rsidRDefault="00700291" w:rsidP="007D100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D1003">
        <w:rPr>
          <w:rFonts w:ascii="Times New Roman" w:hAnsi="Times New Roman" w:cs="Times New Roman"/>
          <w:sz w:val="24"/>
          <w:szCs w:val="24"/>
        </w:rPr>
        <w:t>Сравнение результатов работы учащегося: с достигнутыми им ранее, с результатами других учащихся.</w:t>
      </w:r>
      <w:proofErr w:type="gramEnd"/>
    </w:p>
    <w:p w:rsidR="00700291" w:rsidRDefault="00A21040" w:rsidP="00700291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23 - 24</w:t>
      </w:r>
      <w:r w:rsidR="00700291">
        <w:rPr>
          <w:rFonts w:ascii="Times New Roman" w:hAnsi="Times New Roman" w:cs="Times New Roman"/>
          <w:b/>
          <w:kern w:val="28"/>
          <w:sz w:val="24"/>
          <w:szCs w:val="24"/>
        </w:rPr>
        <w:t xml:space="preserve"> слайд</w:t>
      </w:r>
    </w:p>
    <w:p w:rsidR="00700291" w:rsidRDefault="00700291" w:rsidP="00700291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00291" w:rsidRPr="00700291" w:rsidRDefault="00700291" w:rsidP="00700291">
      <w:pPr>
        <w:ind w:left="-113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Анализ исследований по проблеме формирования мотивов младших школьников позволил выявить психолого-педагогические условия эффективности педагогической деятельности, направленной на ее решение: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Формирование учебной мотивации - предмет специальной целенаправленной систематической работы педагога.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Задачи учебно – познавательной деятельности должны быть понятны младшему школьнику, внутренне приняты, значимы для учащегося и иметь отклик и опору в его переживаниях.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>Организация обучения осуществляется с учетом потребности ребенка во внешних впечатлениях.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>Учет при организации обучения потребности у учащихся в активности.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Развитие интеллекта должно опираться на поиск удовольствия от умственного напряжения.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 xml:space="preserve">Организация работы по формированию </w:t>
      </w:r>
      <w:proofErr w:type="gramStart"/>
      <w:r w:rsidRPr="00700291">
        <w:rPr>
          <w:rFonts w:ascii="Times New Roman" w:hAnsi="Times New Roman" w:cs="Times New Roman"/>
          <w:sz w:val="24"/>
          <w:szCs w:val="24"/>
        </w:rPr>
        <w:t>обещающимися</w:t>
      </w:r>
      <w:proofErr w:type="gramEnd"/>
      <w:r w:rsidRPr="00700291">
        <w:rPr>
          <w:rFonts w:ascii="Times New Roman" w:hAnsi="Times New Roman" w:cs="Times New Roman"/>
          <w:sz w:val="24"/>
          <w:szCs w:val="24"/>
        </w:rPr>
        <w:t xml:space="preserve"> учебно – познавательных мотивов младших школьников осуществляется на основе учета условия мотивации обучающихся.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Основой развития учебно – познавательных мотивов является целенаправленное и систематическое усвоение обучающимися знаний, умений, навыков.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291">
        <w:rPr>
          <w:rFonts w:ascii="Times New Roman" w:hAnsi="Times New Roman" w:cs="Times New Roman"/>
          <w:sz w:val="24"/>
          <w:szCs w:val="24"/>
        </w:rPr>
        <w:t>При организации обучения педагог поощряет и стимулирует активную, познавательную деятельность обучающихся, направленную на анализ объектов изучения.</w:t>
      </w:r>
      <w:proofErr w:type="gramEnd"/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Развитие устойчивой мотивации успеха у </w:t>
      </w:r>
      <w:proofErr w:type="gramStart"/>
      <w:r w:rsidRPr="00700291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700291">
        <w:rPr>
          <w:rFonts w:ascii="Times New Roman" w:hAnsi="Times New Roman" w:cs="Times New Roman"/>
          <w:kern w:val="28"/>
          <w:sz w:val="24"/>
          <w:szCs w:val="24"/>
        </w:rPr>
        <w:t xml:space="preserve"> должно основываться  на базе высокой адекватной самооценки.</w:t>
      </w:r>
    </w:p>
    <w:p w:rsidR="00700291" w:rsidRPr="00700291" w:rsidRDefault="00700291" w:rsidP="007545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291">
        <w:rPr>
          <w:rFonts w:ascii="Times New Roman" w:hAnsi="Times New Roman" w:cs="Times New Roman"/>
          <w:sz w:val="24"/>
          <w:szCs w:val="24"/>
        </w:rPr>
        <w:t>В начале обучения формирование учебных интересов младших школьников осуществляется на основе развития  первоначальных простейших интересов.</w:t>
      </w:r>
    </w:p>
    <w:p w:rsidR="00700291" w:rsidRDefault="00A21040" w:rsidP="00BE1C6A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25</w:t>
      </w:r>
      <w:r w:rsidR="00700291">
        <w:rPr>
          <w:rFonts w:ascii="Times New Roman" w:hAnsi="Times New Roman" w:cs="Times New Roman"/>
          <w:b/>
          <w:kern w:val="28"/>
          <w:sz w:val="24"/>
          <w:szCs w:val="24"/>
        </w:rPr>
        <w:t xml:space="preserve"> слайд</w:t>
      </w:r>
    </w:p>
    <w:p w:rsidR="00700291" w:rsidRPr="00700291" w:rsidRDefault="00700291" w:rsidP="00700291">
      <w:pPr>
        <w:ind w:left="-113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00291">
        <w:rPr>
          <w:rFonts w:ascii="Times New Roman" w:hAnsi="Times New Roman" w:cs="Times New Roman"/>
          <w:kern w:val="28"/>
          <w:sz w:val="24"/>
          <w:szCs w:val="24"/>
        </w:rPr>
        <w:t>Эффективность формирования учебной мотивации младших школьников в процессе внеклассной деятельности работы достигается и развивается, если обеспечивается формирование учебно – познавательных мотивов, знаний и опыта деятельности по ее формировании, реализуется  комплекс задач формирования: образовательные, воспитательные и познавательные.</w:t>
      </w:r>
    </w:p>
    <w:p w:rsidR="00587121" w:rsidRPr="0019203E" w:rsidRDefault="00587121" w:rsidP="00BE1C6A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3E">
        <w:rPr>
          <w:rFonts w:ascii="Times New Roman" w:hAnsi="Times New Roman" w:cs="Times New Roman"/>
          <w:b/>
          <w:kern w:val="28"/>
          <w:sz w:val="24"/>
          <w:szCs w:val="24"/>
        </w:rPr>
        <w:t>Спасибо за внимание!</w:t>
      </w:r>
    </w:p>
    <w:sectPr w:rsidR="00587121" w:rsidRPr="0019203E" w:rsidSect="000F04CC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F8" w:rsidRDefault="000B6AF8" w:rsidP="00EE2903">
      <w:pPr>
        <w:spacing w:after="0" w:line="240" w:lineRule="auto"/>
      </w:pPr>
      <w:r>
        <w:separator/>
      </w:r>
    </w:p>
  </w:endnote>
  <w:endnote w:type="continuationSeparator" w:id="0">
    <w:p w:rsidR="000B6AF8" w:rsidRDefault="000B6AF8" w:rsidP="00E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F8" w:rsidRDefault="000B6AF8" w:rsidP="00EE2903">
      <w:pPr>
        <w:spacing w:after="0" w:line="240" w:lineRule="auto"/>
      </w:pPr>
      <w:r>
        <w:separator/>
      </w:r>
    </w:p>
  </w:footnote>
  <w:footnote w:type="continuationSeparator" w:id="0">
    <w:p w:rsidR="000B6AF8" w:rsidRDefault="000B6AF8" w:rsidP="00EE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19"/>
    <w:multiLevelType w:val="hybridMultilevel"/>
    <w:tmpl w:val="271E0708"/>
    <w:lvl w:ilvl="0" w:tplc="D3B675E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31D"/>
    <w:multiLevelType w:val="hybridMultilevel"/>
    <w:tmpl w:val="86166600"/>
    <w:lvl w:ilvl="0" w:tplc="4232EA34">
      <w:start w:val="9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466208D"/>
    <w:multiLevelType w:val="hybridMultilevel"/>
    <w:tmpl w:val="E3CEEDAC"/>
    <w:lvl w:ilvl="0" w:tplc="D3B675EC">
      <w:start w:val="1"/>
      <w:numFmt w:val="bullet"/>
      <w:lvlText w:val=""/>
      <w:lvlJc w:val="righ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2580576A"/>
    <w:multiLevelType w:val="hybridMultilevel"/>
    <w:tmpl w:val="8F60EAF2"/>
    <w:lvl w:ilvl="0" w:tplc="D3B675EC">
      <w:start w:val="1"/>
      <w:numFmt w:val="bullet"/>
      <w:lvlText w:val=""/>
      <w:lvlJc w:val="right"/>
      <w:pPr>
        <w:ind w:left="-7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921035F"/>
    <w:multiLevelType w:val="hybridMultilevel"/>
    <w:tmpl w:val="FE023760"/>
    <w:lvl w:ilvl="0" w:tplc="DE76DC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C225503"/>
    <w:multiLevelType w:val="hybridMultilevel"/>
    <w:tmpl w:val="9B3A6D02"/>
    <w:lvl w:ilvl="0" w:tplc="F5D0C164">
      <w:start w:val="23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30641C26"/>
    <w:multiLevelType w:val="hybridMultilevel"/>
    <w:tmpl w:val="163C659C"/>
    <w:lvl w:ilvl="0" w:tplc="D3B675EC">
      <w:start w:val="1"/>
      <w:numFmt w:val="bullet"/>
      <w:lvlText w:val=""/>
      <w:lvlJc w:val="righ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7">
    <w:nsid w:val="327A3FE9"/>
    <w:multiLevelType w:val="hybridMultilevel"/>
    <w:tmpl w:val="429A61D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47EB534C"/>
    <w:multiLevelType w:val="hybridMultilevel"/>
    <w:tmpl w:val="A3DA73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4EBF2A0C"/>
    <w:multiLevelType w:val="hybridMultilevel"/>
    <w:tmpl w:val="5F14F1B2"/>
    <w:lvl w:ilvl="0" w:tplc="E7A8D926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586B3D21"/>
    <w:multiLevelType w:val="hybridMultilevel"/>
    <w:tmpl w:val="3CBC8B36"/>
    <w:lvl w:ilvl="0" w:tplc="0842427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58B56E3A"/>
    <w:multiLevelType w:val="hybridMultilevel"/>
    <w:tmpl w:val="7A9E8060"/>
    <w:lvl w:ilvl="0" w:tplc="2B2E1336">
      <w:start w:val="1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670A24A5"/>
    <w:multiLevelType w:val="hybridMultilevel"/>
    <w:tmpl w:val="BFACE150"/>
    <w:lvl w:ilvl="0" w:tplc="8E74795E">
      <w:start w:val="3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676138AA"/>
    <w:multiLevelType w:val="hybridMultilevel"/>
    <w:tmpl w:val="65108ECA"/>
    <w:lvl w:ilvl="0" w:tplc="4B6263CC">
      <w:start w:val="8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69162CC7"/>
    <w:multiLevelType w:val="hybridMultilevel"/>
    <w:tmpl w:val="08E6D034"/>
    <w:lvl w:ilvl="0" w:tplc="5C7C793A">
      <w:start w:val="20"/>
      <w:numFmt w:val="decimal"/>
      <w:lvlText w:val="%1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5">
    <w:nsid w:val="6A3A72D7"/>
    <w:multiLevelType w:val="hybridMultilevel"/>
    <w:tmpl w:val="143C958E"/>
    <w:lvl w:ilvl="0" w:tplc="31E6A7F6">
      <w:start w:val="10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76D8110F"/>
    <w:multiLevelType w:val="hybridMultilevel"/>
    <w:tmpl w:val="24123E1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>
    <w:nsid w:val="7B2E6A13"/>
    <w:multiLevelType w:val="hybridMultilevel"/>
    <w:tmpl w:val="38FA176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14"/>
  </w:num>
  <w:num w:numId="12">
    <w:abstractNumId w:val="17"/>
  </w:num>
  <w:num w:numId="13">
    <w:abstractNumId w:val="16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B0"/>
    <w:rsid w:val="000009EF"/>
    <w:rsid w:val="00024085"/>
    <w:rsid w:val="0003447C"/>
    <w:rsid w:val="0004401A"/>
    <w:rsid w:val="00052F56"/>
    <w:rsid w:val="000727EC"/>
    <w:rsid w:val="000745D1"/>
    <w:rsid w:val="000A703E"/>
    <w:rsid w:val="000B082F"/>
    <w:rsid w:val="000B6AF8"/>
    <w:rsid w:val="000C1B1A"/>
    <w:rsid w:val="000E4168"/>
    <w:rsid w:val="000E4A7E"/>
    <w:rsid w:val="000E5305"/>
    <w:rsid w:val="000F04CC"/>
    <w:rsid w:val="00114742"/>
    <w:rsid w:val="001230B0"/>
    <w:rsid w:val="00123970"/>
    <w:rsid w:val="00125E03"/>
    <w:rsid w:val="00135008"/>
    <w:rsid w:val="00135FBC"/>
    <w:rsid w:val="0014319F"/>
    <w:rsid w:val="00165CB9"/>
    <w:rsid w:val="001909C7"/>
    <w:rsid w:val="0019203E"/>
    <w:rsid w:val="00196AC0"/>
    <w:rsid w:val="001C21D0"/>
    <w:rsid w:val="001C2CC2"/>
    <w:rsid w:val="001C5479"/>
    <w:rsid w:val="001C5B6E"/>
    <w:rsid w:val="001D3120"/>
    <w:rsid w:val="00214E7B"/>
    <w:rsid w:val="00221FA3"/>
    <w:rsid w:val="00253FCB"/>
    <w:rsid w:val="0026359F"/>
    <w:rsid w:val="0028346B"/>
    <w:rsid w:val="002A59E9"/>
    <w:rsid w:val="002C5288"/>
    <w:rsid w:val="002C7D93"/>
    <w:rsid w:val="002D62E1"/>
    <w:rsid w:val="002E0C29"/>
    <w:rsid w:val="00302F92"/>
    <w:rsid w:val="003261FA"/>
    <w:rsid w:val="00350EB4"/>
    <w:rsid w:val="00371324"/>
    <w:rsid w:val="003A022E"/>
    <w:rsid w:val="003B544E"/>
    <w:rsid w:val="003B6FE6"/>
    <w:rsid w:val="003C29DA"/>
    <w:rsid w:val="003D3DD0"/>
    <w:rsid w:val="003F05A8"/>
    <w:rsid w:val="00400DB3"/>
    <w:rsid w:val="004032BF"/>
    <w:rsid w:val="00410E06"/>
    <w:rsid w:val="00412A03"/>
    <w:rsid w:val="00414A33"/>
    <w:rsid w:val="00437147"/>
    <w:rsid w:val="0044374C"/>
    <w:rsid w:val="004520E0"/>
    <w:rsid w:val="004522B0"/>
    <w:rsid w:val="00461A65"/>
    <w:rsid w:val="00474ED1"/>
    <w:rsid w:val="004A6EDF"/>
    <w:rsid w:val="00513FC3"/>
    <w:rsid w:val="005419D6"/>
    <w:rsid w:val="00543833"/>
    <w:rsid w:val="00552961"/>
    <w:rsid w:val="00552A4C"/>
    <w:rsid w:val="00560BDF"/>
    <w:rsid w:val="00573232"/>
    <w:rsid w:val="00587121"/>
    <w:rsid w:val="0059060F"/>
    <w:rsid w:val="005918B9"/>
    <w:rsid w:val="005B62E3"/>
    <w:rsid w:val="005C57D8"/>
    <w:rsid w:val="005D6BB0"/>
    <w:rsid w:val="005E0440"/>
    <w:rsid w:val="0060134E"/>
    <w:rsid w:val="006031CC"/>
    <w:rsid w:val="00624185"/>
    <w:rsid w:val="006361CE"/>
    <w:rsid w:val="00657420"/>
    <w:rsid w:val="0066107E"/>
    <w:rsid w:val="00685A7A"/>
    <w:rsid w:val="006A5276"/>
    <w:rsid w:val="006B183C"/>
    <w:rsid w:val="006B671C"/>
    <w:rsid w:val="006C4AB3"/>
    <w:rsid w:val="006D0EE2"/>
    <w:rsid w:val="006F3029"/>
    <w:rsid w:val="006F5061"/>
    <w:rsid w:val="00700291"/>
    <w:rsid w:val="00703EA8"/>
    <w:rsid w:val="00712F2D"/>
    <w:rsid w:val="00724CB3"/>
    <w:rsid w:val="00741452"/>
    <w:rsid w:val="0074780B"/>
    <w:rsid w:val="00754527"/>
    <w:rsid w:val="00763E4C"/>
    <w:rsid w:val="007722D3"/>
    <w:rsid w:val="00782AEE"/>
    <w:rsid w:val="007A6877"/>
    <w:rsid w:val="007B15F2"/>
    <w:rsid w:val="007D1003"/>
    <w:rsid w:val="007D2569"/>
    <w:rsid w:val="007E65CE"/>
    <w:rsid w:val="008122B9"/>
    <w:rsid w:val="00813D5A"/>
    <w:rsid w:val="00824799"/>
    <w:rsid w:val="00837BB9"/>
    <w:rsid w:val="00840396"/>
    <w:rsid w:val="00844990"/>
    <w:rsid w:val="00845B91"/>
    <w:rsid w:val="00846FD8"/>
    <w:rsid w:val="00872070"/>
    <w:rsid w:val="008761F2"/>
    <w:rsid w:val="008831C2"/>
    <w:rsid w:val="008D03A8"/>
    <w:rsid w:val="008E2EB4"/>
    <w:rsid w:val="008E3E79"/>
    <w:rsid w:val="008E46CF"/>
    <w:rsid w:val="008E5957"/>
    <w:rsid w:val="008F5706"/>
    <w:rsid w:val="00910D06"/>
    <w:rsid w:val="009158A6"/>
    <w:rsid w:val="00943840"/>
    <w:rsid w:val="00952A5D"/>
    <w:rsid w:val="00957857"/>
    <w:rsid w:val="00963AE0"/>
    <w:rsid w:val="00967730"/>
    <w:rsid w:val="00971B34"/>
    <w:rsid w:val="009A7CAC"/>
    <w:rsid w:val="009B5758"/>
    <w:rsid w:val="009F4E46"/>
    <w:rsid w:val="009F59D2"/>
    <w:rsid w:val="00A1445D"/>
    <w:rsid w:val="00A21040"/>
    <w:rsid w:val="00A21886"/>
    <w:rsid w:val="00A741C4"/>
    <w:rsid w:val="00A8628C"/>
    <w:rsid w:val="00A933AC"/>
    <w:rsid w:val="00AE1100"/>
    <w:rsid w:val="00AE6D39"/>
    <w:rsid w:val="00AF3833"/>
    <w:rsid w:val="00B025B6"/>
    <w:rsid w:val="00B04E84"/>
    <w:rsid w:val="00B1589B"/>
    <w:rsid w:val="00B42439"/>
    <w:rsid w:val="00B740FC"/>
    <w:rsid w:val="00BE1C6A"/>
    <w:rsid w:val="00BE6D93"/>
    <w:rsid w:val="00C002EE"/>
    <w:rsid w:val="00C13C7B"/>
    <w:rsid w:val="00C341C5"/>
    <w:rsid w:val="00C35B10"/>
    <w:rsid w:val="00C46265"/>
    <w:rsid w:val="00C707E4"/>
    <w:rsid w:val="00C804E2"/>
    <w:rsid w:val="00C9111F"/>
    <w:rsid w:val="00CB454F"/>
    <w:rsid w:val="00CF2FDC"/>
    <w:rsid w:val="00D03C2C"/>
    <w:rsid w:val="00D0776B"/>
    <w:rsid w:val="00D217D1"/>
    <w:rsid w:val="00D40214"/>
    <w:rsid w:val="00D63768"/>
    <w:rsid w:val="00D72FD0"/>
    <w:rsid w:val="00D863D2"/>
    <w:rsid w:val="00DB2A4F"/>
    <w:rsid w:val="00DC1E6F"/>
    <w:rsid w:val="00DC7E12"/>
    <w:rsid w:val="00DD06C5"/>
    <w:rsid w:val="00DD1B0F"/>
    <w:rsid w:val="00DD42CB"/>
    <w:rsid w:val="00DE1DF7"/>
    <w:rsid w:val="00DE7B42"/>
    <w:rsid w:val="00E02366"/>
    <w:rsid w:val="00E31ACC"/>
    <w:rsid w:val="00E41F09"/>
    <w:rsid w:val="00E65F16"/>
    <w:rsid w:val="00E84722"/>
    <w:rsid w:val="00EB128B"/>
    <w:rsid w:val="00EB7316"/>
    <w:rsid w:val="00ED6BE0"/>
    <w:rsid w:val="00EE2903"/>
    <w:rsid w:val="00EE3003"/>
    <w:rsid w:val="00EE662A"/>
    <w:rsid w:val="00EF19BD"/>
    <w:rsid w:val="00F018AE"/>
    <w:rsid w:val="00F071A5"/>
    <w:rsid w:val="00F20575"/>
    <w:rsid w:val="00F26537"/>
    <w:rsid w:val="00F274BC"/>
    <w:rsid w:val="00F407BB"/>
    <w:rsid w:val="00F468AA"/>
    <w:rsid w:val="00F633ED"/>
    <w:rsid w:val="00F639F1"/>
    <w:rsid w:val="00F63F94"/>
    <w:rsid w:val="00F73777"/>
    <w:rsid w:val="00F75063"/>
    <w:rsid w:val="00FA7695"/>
    <w:rsid w:val="00FC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C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29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90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0009E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009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009EF"/>
  </w:style>
  <w:style w:type="character" w:styleId="ab">
    <w:name w:val="Strong"/>
    <w:basedOn w:val="a0"/>
    <w:uiPriority w:val="22"/>
    <w:qFormat/>
    <w:rsid w:val="000009E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43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374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9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6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6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2FD3-2114-44BE-93DD-5FA9E431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Л@НОЧК@</cp:lastModifiedBy>
  <cp:revision>51</cp:revision>
  <dcterms:created xsi:type="dcterms:W3CDTF">2011-04-26T07:24:00Z</dcterms:created>
  <dcterms:modified xsi:type="dcterms:W3CDTF">2012-06-26T15:01:00Z</dcterms:modified>
</cp:coreProperties>
</file>