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64" w:rsidRPr="00FC2451" w:rsidRDefault="00FB054C" w:rsidP="00FC2451">
      <w:pPr>
        <w:rPr>
          <w:rFonts w:ascii="Times New Roman" w:hAnsi="Times New Roman" w:cs="Times New Roman"/>
          <w:b/>
        </w:rPr>
      </w:pPr>
      <w:r w:rsidRPr="00FC2451">
        <w:rPr>
          <w:rFonts w:ascii="Times New Roman" w:hAnsi="Times New Roman" w:cs="Times New Roman"/>
          <w:b/>
        </w:rPr>
        <w:t>Лист достижений</w:t>
      </w:r>
      <w:r w:rsidR="002D71D9" w:rsidRPr="00FC2451">
        <w:rPr>
          <w:rFonts w:ascii="Times New Roman" w:hAnsi="Times New Roman" w:cs="Times New Roman"/>
          <w:b/>
        </w:rPr>
        <w:t xml:space="preserve">   </w:t>
      </w:r>
      <w:r w:rsidRPr="00FC2451">
        <w:rPr>
          <w:rFonts w:ascii="Times New Roman" w:hAnsi="Times New Roman" w:cs="Times New Roman"/>
          <w:b/>
        </w:rPr>
        <w:t xml:space="preserve">по </w:t>
      </w:r>
      <w:r w:rsidR="002D71D9" w:rsidRPr="00FC2451">
        <w:rPr>
          <w:rFonts w:ascii="Times New Roman" w:hAnsi="Times New Roman" w:cs="Times New Roman"/>
          <w:b/>
        </w:rPr>
        <w:t>математике</w:t>
      </w:r>
      <w:r w:rsidR="00FC2451" w:rsidRPr="00FC2451">
        <w:rPr>
          <w:rFonts w:ascii="Times New Roman" w:hAnsi="Times New Roman" w:cs="Times New Roman"/>
          <w:b/>
        </w:rPr>
        <w:t xml:space="preserve"> </w:t>
      </w:r>
      <w:proofErr w:type="spellStart"/>
      <w:r w:rsidRPr="00FC2451">
        <w:rPr>
          <w:rFonts w:ascii="Times New Roman" w:hAnsi="Times New Roman" w:cs="Times New Roman"/>
          <w:b/>
        </w:rPr>
        <w:t>учени</w:t>
      </w:r>
      <w:proofErr w:type="spellEnd"/>
      <w:r w:rsidRPr="00FC2451">
        <w:rPr>
          <w:rFonts w:ascii="Times New Roman" w:hAnsi="Times New Roman" w:cs="Times New Roman"/>
          <w:b/>
        </w:rPr>
        <w:t>__ 4 класс</w:t>
      </w:r>
      <w:r w:rsidR="00FC2451" w:rsidRPr="00FC2451">
        <w:rPr>
          <w:rFonts w:ascii="Times New Roman" w:hAnsi="Times New Roman" w:cs="Times New Roman"/>
          <w:b/>
        </w:rPr>
        <w:t xml:space="preserve"> __________________________________________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7"/>
        <w:gridCol w:w="1408"/>
        <w:gridCol w:w="4828"/>
        <w:gridCol w:w="566"/>
        <w:gridCol w:w="566"/>
        <w:gridCol w:w="566"/>
        <w:gridCol w:w="646"/>
      </w:tblGrid>
      <w:tr w:rsidR="00FB054C" w:rsidRPr="00FC2451" w:rsidTr="00FB054C">
        <w:tc>
          <w:tcPr>
            <w:tcW w:w="675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№</w:t>
            </w:r>
          </w:p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2451">
              <w:rPr>
                <w:rFonts w:ascii="Times New Roman" w:hAnsi="Times New Roman" w:cs="Times New Roman"/>
              </w:rPr>
              <w:t>/</w:t>
            </w:r>
            <w:proofErr w:type="spellStart"/>
            <w:r w:rsidRPr="00FC2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63" w:type="dxa"/>
            <w:gridSpan w:val="3"/>
          </w:tcPr>
          <w:p w:rsidR="00FB054C" w:rsidRPr="00FC2451" w:rsidRDefault="00FB054C" w:rsidP="00FB054C">
            <w:pPr>
              <w:jc w:val="center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Формируемые навыки и умения</w:t>
            </w: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64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4ч.</w:t>
            </w:r>
          </w:p>
        </w:tc>
      </w:tr>
      <w:tr w:rsidR="00FB054C" w:rsidRPr="00FC2451" w:rsidTr="00FB054C">
        <w:tc>
          <w:tcPr>
            <w:tcW w:w="675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Нумерация многозначных чисел</w:t>
            </w: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39697E">
        <w:trPr>
          <w:trHeight w:val="1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Единицы</w:t>
            </w:r>
            <w:proofErr w:type="gramStart"/>
            <w:r w:rsidRPr="00FC245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длины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39697E">
        <w:trPr>
          <w:trHeight w:val="2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площади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FC2451">
        <w:trPr>
          <w:trHeight w:val="3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массы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B815E0">
        <w:trPr>
          <w:trHeight w:val="591"/>
        </w:trPr>
        <w:tc>
          <w:tcPr>
            <w:tcW w:w="675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Нахождение площади, периметра прямоугольника</w:t>
            </w: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FB054C">
        <w:trPr>
          <w:trHeight w:val="113"/>
        </w:trPr>
        <w:tc>
          <w:tcPr>
            <w:tcW w:w="675" w:type="dxa"/>
            <w:vMerge w:val="restart"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Сложение и вычитание</w:t>
            </w:r>
          </w:p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многозначных чисел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</w:tcBorders>
          </w:tcPr>
          <w:p w:rsidR="00FB054C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устные приёмы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FB054C">
        <w:trPr>
          <w:trHeight w:val="137"/>
        </w:trPr>
        <w:tc>
          <w:tcPr>
            <w:tcW w:w="675" w:type="dxa"/>
            <w:vMerge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4C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письменные приёмы сложения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FB054C">
        <w:trPr>
          <w:trHeight w:val="150"/>
        </w:trPr>
        <w:tc>
          <w:tcPr>
            <w:tcW w:w="675" w:type="dxa"/>
            <w:vMerge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4C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письменные приёмы вычитания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054C" w:rsidRPr="00FC2451" w:rsidTr="00FC2451">
        <w:trPr>
          <w:trHeight w:val="278"/>
        </w:trPr>
        <w:tc>
          <w:tcPr>
            <w:tcW w:w="675" w:type="dxa"/>
            <w:vMerge/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</w:tcPr>
          <w:p w:rsidR="00FB054C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сложение и вычитание величин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FB054C" w:rsidRPr="00FC2451" w:rsidRDefault="00FB054C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13"/>
        </w:trPr>
        <w:tc>
          <w:tcPr>
            <w:tcW w:w="675" w:type="dxa"/>
            <w:vMerge w:val="restart"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устные приёмы вычислений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75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величин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62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чисел с нулями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50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на однозначное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50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на двухзначное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87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умножение на трёхзначное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50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деление с нулями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36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деление на однозначное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338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деление на двузначное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FC2451">
        <w:trPr>
          <w:trHeight w:val="280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деление на трёхзначное число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25"/>
        </w:trPr>
        <w:tc>
          <w:tcPr>
            <w:tcW w:w="675" w:type="dxa"/>
            <w:vMerge w:val="restart"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составление схемы, рисунка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FC2451">
        <w:trPr>
          <w:trHeight w:val="448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выбор действий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62"/>
        </w:trPr>
        <w:tc>
          <w:tcPr>
            <w:tcW w:w="675" w:type="dxa"/>
            <w:vMerge w:val="restart"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выбор действий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5E0" w:rsidRPr="00FC2451" w:rsidTr="00B815E0">
        <w:trPr>
          <w:trHeight w:val="124"/>
        </w:trPr>
        <w:tc>
          <w:tcPr>
            <w:tcW w:w="675" w:type="dxa"/>
            <w:vMerge/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</w:tcPr>
          <w:p w:rsidR="00B815E0" w:rsidRPr="00FC2451" w:rsidRDefault="00B815E0" w:rsidP="00B815E0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форма записи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B815E0" w:rsidRPr="00FC2451" w:rsidRDefault="00B815E0" w:rsidP="00FB05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906" w:rsidRPr="00FC2451" w:rsidRDefault="00071906" w:rsidP="00FB054C">
      <w:pPr>
        <w:jc w:val="both"/>
        <w:rPr>
          <w:rFonts w:ascii="Times New Roman" w:hAnsi="Times New Roman" w:cs="Times New Roman"/>
          <w:b/>
        </w:rPr>
      </w:pPr>
    </w:p>
    <w:p w:rsidR="00071906" w:rsidRPr="00FC2451" w:rsidRDefault="00071906" w:rsidP="00FC2451">
      <w:pPr>
        <w:jc w:val="center"/>
        <w:rPr>
          <w:rFonts w:ascii="Times New Roman" w:hAnsi="Times New Roman" w:cs="Times New Roman"/>
          <w:b/>
        </w:rPr>
      </w:pPr>
      <w:r w:rsidRPr="00FC2451">
        <w:rPr>
          <w:rFonts w:ascii="Times New Roman" w:hAnsi="Times New Roman" w:cs="Times New Roman"/>
          <w:b/>
        </w:rPr>
        <w:t>Лист достижений   по русскому языку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27"/>
        <w:gridCol w:w="1408"/>
        <w:gridCol w:w="4828"/>
        <w:gridCol w:w="566"/>
        <w:gridCol w:w="566"/>
        <w:gridCol w:w="566"/>
        <w:gridCol w:w="646"/>
      </w:tblGrid>
      <w:tr w:rsidR="00071906" w:rsidRPr="00FC2451" w:rsidTr="00966CDC">
        <w:tc>
          <w:tcPr>
            <w:tcW w:w="675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№</w:t>
            </w:r>
          </w:p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2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2451">
              <w:rPr>
                <w:rFonts w:ascii="Times New Roman" w:hAnsi="Times New Roman" w:cs="Times New Roman"/>
              </w:rPr>
              <w:t>/</w:t>
            </w:r>
            <w:proofErr w:type="spellStart"/>
            <w:r w:rsidRPr="00FC2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63" w:type="dxa"/>
            <w:gridSpan w:val="3"/>
          </w:tcPr>
          <w:p w:rsidR="00071906" w:rsidRPr="00FC2451" w:rsidRDefault="00071906" w:rsidP="00966CDC">
            <w:pPr>
              <w:jc w:val="center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Формируемые навыки и умения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64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4ч.</w:t>
            </w:r>
          </w:p>
        </w:tc>
      </w:tr>
      <w:tr w:rsidR="00071906" w:rsidRPr="00FC2451" w:rsidTr="00966CDC">
        <w:tc>
          <w:tcPr>
            <w:tcW w:w="675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Существительное</w:t>
            </w:r>
          </w:p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определение падежей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FC2451">
        <w:trPr>
          <w:trHeight w:val="3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определение склонений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FC2451">
        <w:trPr>
          <w:trHeight w:val="360"/>
        </w:trPr>
        <w:tc>
          <w:tcPr>
            <w:tcW w:w="675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Склонение по падежам прилагательных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FC2451">
        <w:trPr>
          <w:trHeight w:val="327"/>
        </w:trPr>
        <w:tc>
          <w:tcPr>
            <w:tcW w:w="675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63" w:type="dxa"/>
            <w:gridSpan w:val="3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13"/>
        </w:trPr>
        <w:tc>
          <w:tcPr>
            <w:tcW w:w="675" w:type="dxa"/>
            <w:vMerge w:val="restart"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изменение по временам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37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50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071906" w:rsidP="00582AAB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 </w:t>
            </w:r>
            <w:r w:rsidR="00582AAB" w:rsidRPr="00FC2451">
              <w:rPr>
                <w:rFonts w:ascii="Times New Roman" w:hAnsi="Times New Roman" w:cs="Times New Roman"/>
              </w:rPr>
              <w:t>глаголы - исключения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13"/>
        </w:trPr>
        <w:tc>
          <w:tcPr>
            <w:tcW w:w="675" w:type="dxa"/>
            <w:vMerge w:val="restart"/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6</w:t>
            </w:r>
            <w:r w:rsidR="00071906" w:rsidRPr="00FC24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 xml:space="preserve">Правописание </w:t>
            </w:r>
          </w:p>
        </w:tc>
        <w:tc>
          <w:tcPr>
            <w:tcW w:w="4828" w:type="dxa"/>
            <w:tcBorders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мягкий и твёрдый разделительный знаки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75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правописание предлогов со словами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62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582AAB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безударный гласный в корне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50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парный согласный в корне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50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непроизносимый согласный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87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падежные окончания существительных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50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падежные окончания прилагательных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1906" w:rsidRPr="00FC2451" w:rsidTr="00966CDC">
        <w:trPr>
          <w:trHeight w:val="136"/>
        </w:trPr>
        <w:tc>
          <w:tcPr>
            <w:tcW w:w="675" w:type="dxa"/>
            <w:vMerge/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906" w:rsidRPr="00FC2451" w:rsidRDefault="00582AAB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личные окончания глаголов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1906" w:rsidRPr="00FC2451" w:rsidRDefault="00071906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451" w:rsidRPr="00FC2451" w:rsidTr="00966CDC">
        <w:trPr>
          <w:trHeight w:val="125"/>
        </w:trPr>
        <w:tc>
          <w:tcPr>
            <w:tcW w:w="675" w:type="dxa"/>
            <w:vMerge w:val="restart"/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7</w:t>
            </w:r>
            <w:r w:rsidRPr="00FC2451">
              <w:rPr>
                <w:rFonts w:ascii="Times New Roman" w:hAnsi="Times New Roman" w:cs="Times New Roman"/>
              </w:rPr>
              <w:t>.</w:t>
            </w:r>
          </w:p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Разборы</w:t>
            </w:r>
          </w:p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по составу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451" w:rsidRPr="00FC2451" w:rsidTr="00FC2451">
        <w:trPr>
          <w:trHeight w:val="378"/>
        </w:trPr>
        <w:tc>
          <w:tcPr>
            <w:tcW w:w="675" w:type="dxa"/>
            <w:vMerge/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2451">
              <w:rPr>
                <w:rFonts w:ascii="Times New Roman" w:hAnsi="Times New Roman" w:cs="Times New Roman"/>
              </w:rPr>
              <w:t>звук</w:t>
            </w:r>
            <w:proofErr w:type="gramStart"/>
            <w:r w:rsidRPr="00FC2451">
              <w:rPr>
                <w:rFonts w:ascii="Times New Roman" w:hAnsi="Times New Roman" w:cs="Times New Roman"/>
              </w:rPr>
              <w:t>о</w:t>
            </w:r>
            <w:proofErr w:type="spellEnd"/>
            <w:r w:rsidRPr="00FC2451">
              <w:rPr>
                <w:rFonts w:ascii="Times New Roman" w:hAnsi="Times New Roman" w:cs="Times New Roman"/>
              </w:rPr>
              <w:t>-</w:t>
            </w:r>
            <w:proofErr w:type="gramEnd"/>
            <w:r w:rsidRPr="00FC2451">
              <w:rPr>
                <w:rFonts w:ascii="Times New Roman" w:hAnsi="Times New Roman" w:cs="Times New Roman"/>
              </w:rPr>
              <w:t xml:space="preserve"> буквенный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451" w:rsidRPr="00FC2451" w:rsidTr="00966CDC">
        <w:trPr>
          <w:trHeight w:val="162"/>
        </w:trPr>
        <w:tc>
          <w:tcPr>
            <w:tcW w:w="675" w:type="dxa"/>
            <w:vMerge/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по членам предложения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451" w:rsidRPr="00FC2451" w:rsidTr="00966CDC">
        <w:trPr>
          <w:trHeight w:val="124"/>
        </w:trPr>
        <w:tc>
          <w:tcPr>
            <w:tcW w:w="675" w:type="dxa"/>
            <w:vMerge/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  <w:r w:rsidRPr="00FC2451">
              <w:rPr>
                <w:rFonts w:ascii="Times New Roman" w:hAnsi="Times New Roman" w:cs="Times New Roman"/>
              </w:rPr>
              <w:t>морфологический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FC2451" w:rsidRPr="00FC2451" w:rsidRDefault="00FC2451" w:rsidP="00966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906" w:rsidRPr="00FC2451" w:rsidRDefault="00071906" w:rsidP="00071906">
      <w:pPr>
        <w:jc w:val="both"/>
        <w:rPr>
          <w:rFonts w:ascii="Times New Roman" w:hAnsi="Times New Roman" w:cs="Times New Roman"/>
        </w:rPr>
      </w:pPr>
    </w:p>
    <w:p w:rsidR="00071906" w:rsidRPr="00FC2451" w:rsidRDefault="00071906" w:rsidP="00071906">
      <w:pPr>
        <w:jc w:val="center"/>
        <w:rPr>
          <w:rFonts w:ascii="Times New Roman" w:hAnsi="Times New Roman" w:cs="Times New Roman"/>
        </w:rPr>
      </w:pPr>
    </w:p>
    <w:p w:rsidR="00FB054C" w:rsidRPr="00FC2451" w:rsidRDefault="00FB054C" w:rsidP="00FB054C">
      <w:pPr>
        <w:jc w:val="both"/>
        <w:rPr>
          <w:rFonts w:ascii="Times New Roman" w:hAnsi="Times New Roman" w:cs="Times New Roman"/>
        </w:rPr>
      </w:pPr>
    </w:p>
    <w:sectPr w:rsidR="00FB054C" w:rsidRPr="00FC2451" w:rsidSect="00FB05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54C"/>
    <w:rsid w:val="00071906"/>
    <w:rsid w:val="002D71D9"/>
    <w:rsid w:val="00582AAB"/>
    <w:rsid w:val="00624564"/>
    <w:rsid w:val="00B815E0"/>
    <w:rsid w:val="00EC36F7"/>
    <w:rsid w:val="00FB054C"/>
    <w:rsid w:val="00FC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2014-10-28T09:02:00Z</cp:lastPrinted>
  <dcterms:created xsi:type="dcterms:W3CDTF">2014-09-21T09:03:00Z</dcterms:created>
  <dcterms:modified xsi:type="dcterms:W3CDTF">2014-10-28T09:04:00Z</dcterms:modified>
</cp:coreProperties>
</file>