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4"/>
      </w:tblGrid>
      <w:tr w:rsidR="00D05125" w:rsidRPr="00D05125" w:rsidTr="00D0512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D05125" w:rsidRPr="00D05125" w:rsidRDefault="00D05125" w:rsidP="00D0512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05125" w:rsidRPr="00D05125" w:rsidRDefault="00D05125" w:rsidP="00D05125">
      <w:pPr>
        <w:shd w:val="clear" w:color="auto" w:fill="FFFFFF"/>
        <w:spacing w:after="0" w:line="240" w:lineRule="auto"/>
        <w:rPr>
          <w:rFonts w:ascii="Arial" w:hAnsi="Arial" w:cs="Arial"/>
          <w:vanish/>
          <w:color w:val="333333"/>
          <w:sz w:val="24"/>
          <w:szCs w:val="24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4"/>
      </w:tblGrid>
      <w:tr w:rsidR="00D05125" w:rsidRPr="00D05125" w:rsidTr="00D05125">
        <w:trPr>
          <w:tblCellSpacing w:w="15" w:type="dxa"/>
        </w:trPr>
        <w:tc>
          <w:tcPr>
            <w:tcW w:w="9951" w:type="dxa"/>
            <w:vAlign w:val="center"/>
            <w:hideMark/>
          </w:tcPr>
          <w:p w:rsidR="00D05125" w:rsidRPr="00D05125" w:rsidRDefault="00D05125" w:rsidP="006A671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D05125">
              <w:rPr>
                <w:rFonts w:ascii="Arial" w:hAnsi="Arial" w:cs="Arial"/>
                <w:b/>
                <w:i/>
                <w:color w:val="000000"/>
              </w:rPr>
              <w:t>Работа с родителями</w:t>
            </w:r>
          </w:p>
        </w:tc>
      </w:tr>
      <w:tr w:rsidR="00D05125" w:rsidRPr="00D05125" w:rsidTr="00D05125">
        <w:trPr>
          <w:tblCellSpacing w:w="15" w:type="dxa"/>
        </w:trPr>
        <w:tc>
          <w:tcPr>
            <w:tcW w:w="9951" w:type="dxa"/>
            <w:hideMark/>
          </w:tcPr>
          <w:p w:rsidR="00D05125" w:rsidRPr="00D05125" w:rsidRDefault="00D05125" w:rsidP="00D05125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51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Предупреждения и преодоления нарушений в поведении ребенка. </w:t>
            </w:r>
          </w:p>
          <w:tbl>
            <w:tblPr>
              <w:tblW w:w="1544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122"/>
              <w:gridCol w:w="1984"/>
              <w:gridCol w:w="4820"/>
              <w:gridCol w:w="6520"/>
            </w:tblGrid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Нарушения</w:t>
                  </w:r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Проявление</w:t>
                  </w:r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Причина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Воспитательные методы и приемы</w:t>
                  </w:r>
                </w:p>
              </w:tc>
            </w:tr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2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Непослушание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отказ слушаться кого-нибудь (</w:t>
                  </w:r>
                  <w:proofErr w:type="spellStart"/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тца</w:t>
                  </w:r>
                  <w:proofErr w:type="spell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мать, других членов семьи)</w:t>
                  </w:r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3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Невыполнение принятого в семье распорядка, режима дня, отказ выполнять трудовые обязанности, поручения, уроки</w:t>
                  </w:r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• Предъявление ребенку невыполнимых или взаимоисключающих требований (приказаний).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Нарушение этики общения (неосторожно сказанное, слово) и норм поведения.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Несогласованность в требованиях родителей и членов семьи к ребенку.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Непедагогичные методы воспитания.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Недостаток родительского внимания.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Отсутствие доверия или привязанности между ребенком и родителями.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Преобладание наказаний над поощрениями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• Не ругать, не читать нотаций часто.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Не считать непослушание ребенка из ряда вон выходящим явлением.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Выражать огорчение по поводу его поступка, действия, ошибки.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Поговорить доброжелательно без упреков и повышения голоса.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Проявлять любовь и внимание</w:t>
                  </w:r>
                </w:p>
              </w:tc>
            </w:tr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99777E" w:rsidP="00D05125">
                  <w:pPr>
                    <w:spacing w:before="150" w:after="150" w:line="240" w:lineRule="auto"/>
                    <w:ind w:left="12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hyperlink r:id="rId4" w:history="1">
                    <w:r w:rsidR="00D05125" w:rsidRPr="00D05125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Агрессивность</w:t>
                    </w:r>
                  </w:hyperlink>
                  <w:r w:rsidR="00D05125" w:rsidRPr="00D0512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 действия, имеющие целью причинить моральный, психологический, физический ущерб или нанести вред другим</w:t>
                  </w:r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3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гнев, ненависть, враждебность, упрямство. Плач, крик, намеренное непослушание, разбрасывание вещей и игрушек, попытки ударить родителей, других членов семьи</w:t>
                  </w:r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• Авторитарный стиль воспитания.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Деформация системы ценностей членов семьи.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Упущения в нравственном воспитании детей.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Подражание героям кино- и видеофильмов.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Чувства голода и усталости.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Чрезмерное количество ограничений по отно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>шению к ребенку.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Стремление самоутвердиться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• Формировать эмоциональную устойчивость и волевую регуляцию поступков и поведения.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Вовлекать в межличностные отношения.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Учить понимать переживания других; отождествлять себя с Другим человеком, менять свое мнение и позицию, сопоставляя их с мнениями и позициями других людей для пре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>одоления эгоизма.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Создать спокойную, доброжелательную атмосферу в семье.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Предъявлять требования в различных формах, уважая личность ребенка.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Обоснованно применять методы поощрения и наказания с учетом психофизиологических и половозрастных особенностей детей.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Сдерживать вспышки гнева и раздражения при оценке поступков и действий ребенка,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• Проявлять любовь</w:t>
                  </w:r>
                </w:p>
              </w:tc>
            </w:tr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2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Упрямство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неуступчивость, стремление добиться своего вопреки здравому смыслу</w:t>
                  </w:r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3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Сердитость, злость, сопротивление, настаивание на том, что хочется только ребенку</w:t>
                  </w:r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• Нарушение взаимоотношений родителей с ребёнком.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Неумение поддержать ребенка в трудной ситуации.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Игнорирование интересов и потребностей ребенка.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Утверждение родительского авторитета силой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• Проявлять твердость и настойчивость, не злясь и не показывая плохое настроение.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Не унижать ребенка.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Не применять принуждения.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Откладывать решение спорной проблемы на какое-то время,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Привлекать к решению спорной проблемы друзей ребенка.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Контролировать себя и свои действия</w:t>
                  </w:r>
                </w:p>
              </w:tc>
            </w:tr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2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Каприз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-прихоть, проявление необычного состояния отклонение от обычного нормального поведения</w:t>
                  </w:r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32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Бурное проявление гнева, плача, крика, топанье ногами, катание по полу, попытки </w:t>
                  </w:r>
                  <w:proofErr w:type="spell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усуситъ</w:t>
                  </w:r>
                  <w:proofErr w:type="spell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поцарапать, пнуть, плюнуть, швыряние вещей и предметов, хлопанье дверью</w:t>
                  </w:r>
                  <w:proofErr w:type="gramEnd"/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• Неосторожно сказанные слова членов семьи,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Отсутствие требовательности со стороны взрослых.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Отрицательная реакция родителей на капризы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олезненное состояние.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Чрезмерная родительская любовь.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Беспрекословное выполнение родителями всех желаний и прихотей ребенка.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Проявление протеста в ситуации необоснованного подавления взрослыми самостоятельности и инициативы ребенка.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Перевозбуждение нервной системы ребенка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• Разумно организовать режим дня ребенка.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Создать здоровую морально-психологическую атмосферу в семье.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Проявлять умеренную требовательность.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Вырабатывать у ребенка привычку считаться с мнением и интересами других людей.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Соблюдать режим сна, питания и т. д.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Устранять источник впечатлений.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Отвлекать ребенка от того, что стало причиной каприза (обнять, погладить по голове, поцеловать, проявить доброжелательность).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Проявлять спокойствие и равнодушие в момент каприза.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Избегать угроз, упреков, насилия, физических наказаний.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Спокойно и ласково поговорить с ребенком после того, как он успокоится, придет в себя.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Проявлять любовь</w:t>
                  </w:r>
                </w:p>
              </w:tc>
            </w:tr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99777E" w:rsidP="00D05125">
                  <w:pPr>
                    <w:spacing w:before="150" w:after="150" w:line="240" w:lineRule="auto"/>
                    <w:ind w:left="12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hyperlink r:id="rId5" w:history="1">
                    <w:proofErr w:type="spellStart"/>
                    <w:proofErr w:type="gramStart"/>
                    <w:r w:rsidR="00D05125" w:rsidRPr="00D05125"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Гиперактивность</w:t>
                    </w:r>
                    <w:proofErr w:type="spellEnd"/>
                  </w:hyperlink>
                  <w:r w:rsidR="00D05125" w:rsidRPr="00D0512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05125"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- </w:t>
                  </w:r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(греч. </w:t>
                  </w:r>
                  <w:proofErr w:type="spellStart"/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hy</w:t>
                  </w:r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>per</w:t>
                  </w:r>
                  <w:proofErr w:type="spellEnd"/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сверху-непроизвольные</w:t>
                  </w:r>
                  <w:proofErr w:type="spellEnd"/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движения при нарушении </w:t>
                  </w:r>
                  <w:r w:rsidR="00D05125"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нервной системы</w:t>
                  </w:r>
                  <w:proofErr w:type="gramEnd"/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3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Чрезмерная подвижность; неспособность к продолжительной концентрации внимания (реагирование на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движение, звуки, свет)</w:t>
                  </w:r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• Употребление матерями алкоголя и наркоти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softHyphen/>
                    <w:t xml:space="preserve">ков в период беременности.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Осложнение беременности и родов,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Соматические заболевания в ранней детстве.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 Физические и психические травмы.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Нарушения центральной нервной системы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• Стрессы и переутомление матери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• Разумно организовать распорядок дня.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Выделить для ребенка отдельную комнату или уголок.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Создавать спокойную обстановку при подготовке ребенком уроков.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Упреждать конфликтные ситуации.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Подбирать игры, которые способствуют концентрации внимания, выработке выдержки, координации движений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•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оддерживать малейшие проявления позитивного поведения.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избегать частых наказаний</w:t>
                  </w:r>
                </w:p>
              </w:tc>
            </w:tr>
            <w:tr w:rsidR="00D05125" w:rsidRPr="00D05125" w:rsidTr="00D05125">
              <w:trPr>
                <w:tblCellSpacing w:w="0" w:type="dxa"/>
              </w:trPr>
              <w:tc>
                <w:tcPr>
                  <w:tcW w:w="2122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2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Замкнутость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скрытность, отдаленность, отчужденность, обособленность необщительность</w:t>
                  </w:r>
                </w:p>
              </w:tc>
              <w:tc>
                <w:tcPr>
                  <w:tcW w:w="1984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ind w:left="13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Неразговорчивость, молчаливость, скрытность и обособленность</w:t>
                  </w:r>
                </w:p>
              </w:tc>
              <w:tc>
                <w:tcPr>
                  <w:tcW w:w="48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• Авторитарный стиль семейного воспитания.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Индивидуально-психологические и половозрастные особенности.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Недостатки воспитания в учреждениях (детский сон, школа-интернат).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Способ защиты от чрезмерной опеки взрослых</w:t>
                  </w:r>
                </w:p>
              </w:tc>
              <w:tc>
                <w:tcPr>
                  <w:tcW w:w="6520" w:type="dxa"/>
                  <w:hideMark/>
                </w:tcPr>
                <w:p w:rsidR="00D05125" w:rsidRPr="00D05125" w:rsidRDefault="00D05125" w:rsidP="00D05125">
                  <w:pPr>
                    <w:spacing w:before="150" w:after="15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• Проявлять терпение и тактичность 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игра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общении с детьми.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Установить дружеские отношения во время игры, совместного труда и досуга.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 xml:space="preserve">• Включать ребенка в различные </w:t>
                  </w:r>
                  <w:proofErr w:type="gramStart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коллективное</w:t>
                  </w:r>
                  <w:proofErr w:type="gramEnd"/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дела (игры, соревнования, конкурсы, спектакли). </w:t>
                  </w:r>
                  <w:r w:rsidRPr="00D0512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  <w:t>• Проявлять ласку и любовь</w:t>
                  </w:r>
                </w:p>
              </w:tc>
            </w:tr>
          </w:tbl>
          <w:p w:rsidR="00D05125" w:rsidRPr="00D05125" w:rsidRDefault="00D05125" w:rsidP="00D051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70CF2" w:rsidRPr="00D05125" w:rsidRDefault="00570CF2">
      <w:pPr>
        <w:rPr>
          <w:rFonts w:ascii="Times New Roman" w:hAnsi="Times New Roman"/>
        </w:rPr>
      </w:pPr>
    </w:p>
    <w:sectPr w:rsidR="00570CF2" w:rsidRPr="00D05125" w:rsidSect="00D05125">
      <w:pgSz w:w="16838" w:h="11906" w:orient="landscape"/>
      <w:pgMar w:top="1418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5125"/>
    <w:rsid w:val="000C5F55"/>
    <w:rsid w:val="000D21B4"/>
    <w:rsid w:val="00135D3E"/>
    <w:rsid w:val="00210B31"/>
    <w:rsid w:val="002E4D39"/>
    <w:rsid w:val="00346575"/>
    <w:rsid w:val="00570CF2"/>
    <w:rsid w:val="006A6715"/>
    <w:rsid w:val="006B72D2"/>
    <w:rsid w:val="00721FBD"/>
    <w:rsid w:val="0090482D"/>
    <w:rsid w:val="0099777E"/>
    <w:rsid w:val="00AE4D5F"/>
    <w:rsid w:val="00B0644F"/>
    <w:rsid w:val="00BE0ABB"/>
    <w:rsid w:val="00BE5067"/>
    <w:rsid w:val="00D05125"/>
    <w:rsid w:val="00D90CBE"/>
    <w:rsid w:val="00E91402"/>
    <w:rsid w:val="00F12449"/>
    <w:rsid w:val="00F5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064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4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B064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064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0644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0644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Emphasis"/>
    <w:basedOn w:val="a0"/>
    <w:uiPriority w:val="20"/>
    <w:qFormat/>
    <w:rsid w:val="00B0644F"/>
    <w:rPr>
      <w:i/>
      <w:iCs/>
    </w:rPr>
  </w:style>
  <w:style w:type="character" w:styleId="a8">
    <w:name w:val="Strong"/>
    <w:basedOn w:val="a0"/>
    <w:uiPriority w:val="22"/>
    <w:qFormat/>
    <w:rsid w:val="00D05125"/>
    <w:rPr>
      <w:b/>
      <w:bCs/>
    </w:rPr>
  </w:style>
  <w:style w:type="paragraph" w:styleId="a9">
    <w:name w:val="Normal (Web)"/>
    <w:basedOn w:val="a"/>
    <w:uiPriority w:val="99"/>
    <w:unhideWhenUsed/>
    <w:rsid w:val="00D05125"/>
    <w:pPr>
      <w:spacing w:before="150" w:after="150" w:line="240" w:lineRule="auto"/>
    </w:pPr>
    <w:rPr>
      <w:rFonts w:ascii="Times New Roman" w:hAnsi="Times New Roman"/>
      <w:sz w:val="24"/>
      <w:szCs w:val="24"/>
    </w:rPr>
  </w:style>
  <w:style w:type="character" w:customStyle="1" w:styleId="small1">
    <w:name w:val="small1"/>
    <w:basedOn w:val="a0"/>
    <w:rsid w:val="00D05125"/>
    <w:rPr>
      <w:color w:val="999999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5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9639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1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index.php/working-with-parents/50-appensata/409-parent-meeting-hyperactive-child-in-scho" TargetMode="External"/><Relationship Id="rId4" Type="http://schemas.openxmlformats.org/officeDocument/2006/relationships/hyperlink" Target="http://www.vashpsixolog.ru/index.php/pedagogically-difficult-children/53-aggressive-children/51-aggression-in-adolesc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Методист</cp:lastModifiedBy>
  <cp:revision>3</cp:revision>
  <cp:lastPrinted>2011-10-10T11:46:00Z</cp:lastPrinted>
  <dcterms:created xsi:type="dcterms:W3CDTF">2011-10-10T11:40:00Z</dcterms:created>
  <dcterms:modified xsi:type="dcterms:W3CDTF">2013-04-10T14:22:00Z</dcterms:modified>
</cp:coreProperties>
</file>