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46" w:rsidRPr="00E876BF" w:rsidRDefault="000C6746" w:rsidP="000C6746">
      <w:pPr>
        <w:pStyle w:val="1"/>
        <w:widowControl w:val="0"/>
        <w:tabs>
          <w:tab w:val="left" w:pos="-12960"/>
        </w:tabs>
        <w:jc w:val="center"/>
        <w:rPr>
          <w:rFonts w:ascii="Times New Roman" w:hAnsi="Times New Roman"/>
        </w:rPr>
      </w:pPr>
      <w:r w:rsidRPr="00E876BF">
        <w:rPr>
          <w:rFonts w:ascii="Times New Roman" w:hAnsi="Times New Roman"/>
        </w:rPr>
        <w:t>Адаптационный период</w:t>
      </w:r>
    </w:p>
    <w:p w:rsidR="00E876BF" w:rsidRPr="00E876BF" w:rsidRDefault="00E876BF" w:rsidP="00E876BF">
      <w:pPr>
        <w:jc w:val="center"/>
        <w:rPr>
          <w:rFonts w:ascii="Times New Roman" w:hAnsi="Times New Roman"/>
          <w:b/>
          <w:bCs/>
          <w:sz w:val="28"/>
          <w:szCs w:val="28"/>
        </w:rPr>
      </w:pPr>
      <w:r w:rsidRPr="00BA65AC">
        <w:br/>
      </w:r>
      <w:r w:rsidRPr="00E876BF">
        <w:rPr>
          <w:rFonts w:ascii="Times New Roman" w:hAnsi="Times New Roman"/>
          <w:b/>
          <w:bCs/>
          <w:sz w:val="28"/>
          <w:szCs w:val="28"/>
        </w:rPr>
        <w:t>Младший школьный возраст.</w:t>
      </w:r>
    </w:p>
    <w:p w:rsidR="00E876BF" w:rsidRPr="00BA65AC" w:rsidRDefault="00E876BF" w:rsidP="00E876BF">
      <w:pPr>
        <w:jc w:val="center"/>
      </w:pPr>
    </w:p>
    <w:p w:rsidR="00E876BF" w:rsidRPr="00E876BF" w:rsidRDefault="00E876BF" w:rsidP="00E876BF">
      <w:pPr>
        <w:jc w:val="both"/>
        <w:rPr>
          <w:rFonts w:ascii="Times New Roman" w:hAnsi="Times New Roman"/>
          <w:sz w:val="24"/>
          <w:szCs w:val="24"/>
        </w:rPr>
      </w:pPr>
      <w:r w:rsidRPr="00E876BF">
        <w:rPr>
          <w:sz w:val="24"/>
          <w:szCs w:val="24"/>
        </w:rPr>
        <w:t xml:space="preserve">     </w:t>
      </w:r>
      <w:r w:rsidRPr="00E876BF">
        <w:rPr>
          <w:rFonts w:ascii="Times New Roman" w:hAnsi="Times New Roman"/>
          <w:sz w:val="24"/>
          <w:szCs w:val="24"/>
        </w:rPr>
        <w:t>К 7 годам ребенок достигает такого уровня развития, который определяет его готовность к обучению в школе. Физическое развитие, запас представлений и понятий, уровень развития мышления и речи, желание идти в школу — все это создает предпосылки того, чтобы систематически учиться.</w:t>
      </w:r>
    </w:p>
    <w:p w:rsidR="00E876BF" w:rsidRPr="00E876BF" w:rsidRDefault="00E876BF" w:rsidP="00E876BF">
      <w:pPr>
        <w:jc w:val="both"/>
        <w:rPr>
          <w:rFonts w:ascii="Times New Roman" w:hAnsi="Times New Roman"/>
          <w:sz w:val="24"/>
          <w:szCs w:val="24"/>
        </w:rPr>
      </w:pPr>
      <w:r w:rsidRPr="00E876BF">
        <w:rPr>
          <w:rFonts w:ascii="Times New Roman" w:hAnsi="Times New Roman"/>
          <w:sz w:val="24"/>
          <w:szCs w:val="24"/>
        </w:rPr>
        <w:br/>
        <w:t xml:space="preserve">     С поступлением в школу изменяется весь строй жизни ребенка, меняются его режим, отношения с окружающими людьми. Основным видом деятельности становится учение. Учащиеся младших классов, за очень редким исключением, любят заниматься в школе. Им нравится новое положение ученика, привлекает и сам процесс учения. Это определяет добросовестное, ответственное отношение младших школьников к учению и школе. Не случайно они на первых порах воспринимают отметку как оценку своих стараний, прилежания, а не качества проделанной работы. Дети считают, что если они «стараются», значит, хорошо учатся. Одобрение учителя побуждает юс еще больше «стараться».</w:t>
      </w:r>
      <w:r w:rsidRPr="00E876BF">
        <w:rPr>
          <w:rFonts w:ascii="Times New Roman" w:hAnsi="Times New Roman"/>
          <w:sz w:val="24"/>
          <w:szCs w:val="24"/>
        </w:rPr>
        <w:br/>
        <w:t>Младшие школьники с готовностью и интересом овладевают новыми знаниями, умениями и навыками. Им хочется научиться читать, правильно и красиво писать, считать. Правда, их больше увлекает сам процесс учения, и младший школьник проявляет в этом отношении большую активность и старательность. Об интересе к школе и процессу учения свидетельствуют и игры младших школьников, в которых большое место отводится школе и учению.</w:t>
      </w:r>
    </w:p>
    <w:p w:rsidR="00E876BF" w:rsidRPr="00E876BF" w:rsidRDefault="00E876BF" w:rsidP="00E876BF">
      <w:pPr>
        <w:jc w:val="both"/>
        <w:rPr>
          <w:rFonts w:ascii="Times New Roman" w:hAnsi="Times New Roman"/>
          <w:sz w:val="24"/>
          <w:szCs w:val="24"/>
        </w:rPr>
      </w:pPr>
      <w:r w:rsidRPr="00E876BF">
        <w:rPr>
          <w:rFonts w:ascii="Times New Roman" w:hAnsi="Times New Roman"/>
          <w:sz w:val="24"/>
          <w:szCs w:val="24"/>
        </w:rPr>
        <w:br/>
      </w:r>
      <w:r>
        <w:rPr>
          <w:rFonts w:ascii="Times New Roman" w:hAnsi="Times New Roman"/>
          <w:sz w:val="24"/>
          <w:szCs w:val="24"/>
        </w:rPr>
        <w:t xml:space="preserve">   </w:t>
      </w:r>
      <w:r w:rsidRPr="00E876BF">
        <w:rPr>
          <w:rFonts w:ascii="Times New Roman" w:hAnsi="Times New Roman"/>
          <w:sz w:val="24"/>
          <w:szCs w:val="24"/>
        </w:rPr>
        <w:t xml:space="preserve">У младших школьников продолжает проявляться присущая детям дошкольного возраста потребность в активной игровой деятельности, в движениях. Они готовы часами играть в подвижные игры, не могут долго сидеть в застывшей позе, любят побегать на перемене. </w:t>
      </w:r>
      <w:r>
        <w:rPr>
          <w:rFonts w:ascii="Times New Roman" w:hAnsi="Times New Roman"/>
          <w:sz w:val="24"/>
          <w:szCs w:val="24"/>
        </w:rPr>
        <w:t xml:space="preserve">    </w:t>
      </w:r>
      <w:r w:rsidRPr="00E876BF">
        <w:rPr>
          <w:rFonts w:ascii="Times New Roman" w:hAnsi="Times New Roman"/>
          <w:sz w:val="24"/>
          <w:szCs w:val="24"/>
        </w:rPr>
        <w:t xml:space="preserve"> </w:t>
      </w:r>
    </w:p>
    <w:p w:rsidR="00E876BF" w:rsidRPr="00E876BF" w:rsidRDefault="00E876BF" w:rsidP="00E876BF">
      <w:pPr>
        <w:jc w:val="both"/>
        <w:rPr>
          <w:rFonts w:ascii="Times New Roman" w:hAnsi="Times New Roman"/>
          <w:sz w:val="24"/>
          <w:szCs w:val="24"/>
        </w:rPr>
      </w:pPr>
      <w:r w:rsidRPr="00E876BF">
        <w:rPr>
          <w:rFonts w:ascii="Times New Roman" w:hAnsi="Times New Roman"/>
          <w:sz w:val="24"/>
          <w:szCs w:val="24"/>
        </w:rPr>
        <w:br/>
      </w:r>
      <w:r>
        <w:rPr>
          <w:rFonts w:ascii="Times New Roman" w:hAnsi="Times New Roman"/>
          <w:sz w:val="24"/>
          <w:szCs w:val="24"/>
        </w:rPr>
        <w:t xml:space="preserve">    </w:t>
      </w:r>
      <w:r w:rsidRPr="00E876BF">
        <w:rPr>
          <w:rFonts w:ascii="Times New Roman" w:hAnsi="Times New Roman"/>
          <w:sz w:val="24"/>
          <w:szCs w:val="24"/>
        </w:rPr>
        <w:t>С первых дней обучения в школе у ребенка появляются новые потребности: овладевать новыми знаниями, точно выполнять требования учителя, приходить в школу вовремя и с выполненными заданиями, потребность в одобрении со стороны взрослых (особенно учителя), потребность выполнять определенную общественную роль (быть старостой, санитаром, командиром «звездочки» и т. д.).</w:t>
      </w:r>
    </w:p>
    <w:p w:rsidR="00E876BF" w:rsidRPr="00E876BF" w:rsidRDefault="00E876BF" w:rsidP="00E876BF">
      <w:pPr>
        <w:jc w:val="both"/>
        <w:rPr>
          <w:rFonts w:ascii="Times New Roman" w:hAnsi="Times New Roman"/>
          <w:sz w:val="24"/>
          <w:szCs w:val="24"/>
        </w:rPr>
      </w:pPr>
      <w:r w:rsidRPr="00E876BF">
        <w:rPr>
          <w:rFonts w:ascii="Times New Roman" w:hAnsi="Times New Roman"/>
          <w:sz w:val="24"/>
          <w:szCs w:val="24"/>
        </w:rPr>
        <w:br/>
      </w:r>
      <w:r>
        <w:rPr>
          <w:rFonts w:ascii="Times New Roman" w:hAnsi="Times New Roman"/>
          <w:sz w:val="24"/>
          <w:szCs w:val="24"/>
        </w:rPr>
        <w:t xml:space="preserve">     </w:t>
      </w:r>
      <w:r w:rsidRPr="00E876BF">
        <w:rPr>
          <w:rFonts w:ascii="Times New Roman" w:hAnsi="Times New Roman"/>
          <w:sz w:val="24"/>
          <w:szCs w:val="24"/>
        </w:rPr>
        <w:t>Обычно потребности младших школьников, особенно тех, кто не воспитывался в детском саду, носят первоначально личную направленность. Первоклассник, например, часто жалуется учителю на своих соседей, якобы мешающих ему слушать или писать, что свидетельствует о его озабоченности личным успехом в учении. Постепенно в результате систематической работы учителя по воспитанию у учащихся чувства товарищества и коллективизма их потребности приобретают общественную направленность. Дети хотят, чтобы класс был лучшим, чтобы все были хорошими учениками. Они начинают по собственной инициативе оказывать друг другу помощь. О развитии и укреплении коллективизма у младших школьников говорит растущая потребность завоевать уважение товарищей, нарастающая роль общественного мнения.</w:t>
      </w:r>
    </w:p>
    <w:p w:rsidR="00E876BF" w:rsidRPr="00E876BF" w:rsidRDefault="00E876BF" w:rsidP="00E876BF">
      <w:pPr>
        <w:jc w:val="both"/>
        <w:rPr>
          <w:rFonts w:ascii="Times New Roman" w:hAnsi="Times New Roman"/>
          <w:sz w:val="24"/>
          <w:szCs w:val="24"/>
        </w:rPr>
      </w:pPr>
    </w:p>
    <w:p w:rsidR="00E876BF" w:rsidRPr="00E876BF" w:rsidRDefault="00E876BF" w:rsidP="00E876BF">
      <w:pPr>
        <w:jc w:val="both"/>
        <w:rPr>
          <w:rFonts w:ascii="Times New Roman" w:hAnsi="Times New Roman"/>
          <w:sz w:val="24"/>
          <w:szCs w:val="24"/>
        </w:rPr>
      </w:pPr>
      <w:r w:rsidRPr="00E876BF">
        <w:rPr>
          <w:rFonts w:ascii="Times New Roman" w:hAnsi="Times New Roman"/>
          <w:sz w:val="24"/>
          <w:szCs w:val="24"/>
        </w:rPr>
        <w:br/>
      </w:r>
      <w:r>
        <w:rPr>
          <w:rFonts w:ascii="Times New Roman" w:hAnsi="Times New Roman"/>
          <w:sz w:val="24"/>
          <w:szCs w:val="24"/>
        </w:rPr>
        <w:t xml:space="preserve">     </w:t>
      </w:r>
      <w:r w:rsidRPr="00E876BF">
        <w:rPr>
          <w:rFonts w:ascii="Times New Roman" w:hAnsi="Times New Roman"/>
          <w:sz w:val="24"/>
          <w:szCs w:val="24"/>
        </w:rPr>
        <w:t xml:space="preserve">Для познавательной деятельности младшего школьника </w:t>
      </w:r>
      <w:proofErr w:type="gramStart"/>
      <w:r w:rsidRPr="00E876BF">
        <w:rPr>
          <w:rFonts w:ascii="Times New Roman" w:hAnsi="Times New Roman"/>
          <w:sz w:val="24"/>
          <w:szCs w:val="24"/>
        </w:rPr>
        <w:t>характерна</w:t>
      </w:r>
      <w:proofErr w:type="gramEnd"/>
      <w:r w:rsidRPr="00E876BF">
        <w:rPr>
          <w:rFonts w:ascii="Times New Roman" w:hAnsi="Times New Roman"/>
          <w:sz w:val="24"/>
          <w:szCs w:val="24"/>
        </w:rPr>
        <w:t xml:space="preserve"> прежде всего эмоциональность восприятия. Книжка с картинками, наглядное пособие, шутка учителя — все вызывает у них немедленную реакцию. Младшие школьники находятся во власти яркого факта; образы, возникающие на основе описания во время рассказа учителя или чтения книжки, очень ярки.</w:t>
      </w:r>
    </w:p>
    <w:p w:rsidR="00E876BF" w:rsidRPr="00E876BF" w:rsidRDefault="00E876BF" w:rsidP="00E876BF">
      <w:pPr>
        <w:jc w:val="both"/>
        <w:rPr>
          <w:rFonts w:ascii="Times New Roman" w:hAnsi="Times New Roman"/>
          <w:sz w:val="24"/>
          <w:szCs w:val="24"/>
        </w:rPr>
      </w:pPr>
      <w:r w:rsidRPr="00E876BF">
        <w:rPr>
          <w:rFonts w:ascii="Times New Roman" w:hAnsi="Times New Roman"/>
          <w:sz w:val="24"/>
          <w:szCs w:val="24"/>
        </w:rPr>
        <w:lastRenderedPageBreak/>
        <w:br/>
      </w:r>
      <w:r>
        <w:rPr>
          <w:rFonts w:ascii="Times New Roman" w:hAnsi="Times New Roman"/>
          <w:sz w:val="24"/>
          <w:szCs w:val="24"/>
        </w:rPr>
        <w:t xml:space="preserve">     </w:t>
      </w:r>
      <w:r w:rsidRPr="00E876BF">
        <w:rPr>
          <w:rFonts w:ascii="Times New Roman" w:hAnsi="Times New Roman"/>
          <w:sz w:val="24"/>
          <w:szCs w:val="24"/>
        </w:rPr>
        <w:t xml:space="preserve">Образность проявляется и в мыслительной деятельности детей. Они склонны понимать буквально переносное значение слов, наполняя их конкретными образами. Например, на вопрос, как надо понимать слова: «Один в поле не воин», — многие отвечают: «А с кем ему воевать, если он один?» Ту или иную мыслительную задачу учащиеся решают легче, если опираются на конкретные предметы, представления или действия. Учитывая образность мышления, учитель применяет большое количество наглядных пособий, раскрывает содержание абстрактных понятий и переносное значение слов на ряде конкретных примеров. И запоминают младшие школьники первоначально </w:t>
      </w:r>
      <w:proofErr w:type="spellStart"/>
      <w:r w:rsidRPr="00E876BF">
        <w:rPr>
          <w:rFonts w:ascii="Times New Roman" w:hAnsi="Times New Roman"/>
          <w:sz w:val="24"/>
          <w:szCs w:val="24"/>
        </w:rPr>
        <w:t>ке</w:t>
      </w:r>
      <w:proofErr w:type="spellEnd"/>
      <w:r w:rsidRPr="00E876BF">
        <w:rPr>
          <w:rFonts w:ascii="Times New Roman" w:hAnsi="Times New Roman"/>
          <w:sz w:val="24"/>
          <w:szCs w:val="24"/>
        </w:rPr>
        <w:t xml:space="preserve"> то, что является наиболее существенным с точки зрения учебных задач, а то, что произвело на них наибольшее впечатление: то, что интересно, эмоционально окрашено, неожиданно или ново.</w:t>
      </w:r>
    </w:p>
    <w:p w:rsidR="00E876BF" w:rsidRPr="00E876BF" w:rsidRDefault="00E876BF" w:rsidP="00E876BF">
      <w:pPr>
        <w:jc w:val="both"/>
        <w:rPr>
          <w:rFonts w:ascii="Times New Roman" w:hAnsi="Times New Roman"/>
          <w:sz w:val="24"/>
          <w:szCs w:val="24"/>
        </w:rPr>
      </w:pPr>
      <w:r w:rsidRPr="00E876BF">
        <w:rPr>
          <w:rFonts w:ascii="Times New Roman" w:hAnsi="Times New Roman"/>
          <w:sz w:val="24"/>
          <w:szCs w:val="24"/>
        </w:rPr>
        <w:br/>
      </w:r>
      <w:r>
        <w:rPr>
          <w:rFonts w:ascii="Times New Roman" w:hAnsi="Times New Roman"/>
          <w:sz w:val="24"/>
          <w:szCs w:val="24"/>
        </w:rPr>
        <w:t xml:space="preserve">      </w:t>
      </w:r>
      <w:r w:rsidRPr="00E876BF">
        <w:rPr>
          <w:rFonts w:ascii="Times New Roman" w:hAnsi="Times New Roman"/>
          <w:sz w:val="24"/>
          <w:szCs w:val="24"/>
        </w:rPr>
        <w:t xml:space="preserve">В эмоциональной жизни детей этого возраста </w:t>
      </w:r>
      <w:proofErr w:type="gramStart"/>
      <w:r w:rsidRPr="00E876BF">
        <w:rPr>
          <w:rFonts w:ascii="Times New Roman" w:hAnsi="Times New Roman"/>
          <w:sz w:val="24"/>
          <w:szCs w:val="24"/>
        </w:rPr>
        <w:t>изменяется</w:t>
      </w:r>
      <w:proofErr w:type="gramEnd"/>
      <w:r w:rsidRPr="00E876BF">
        <w:rPr>
          <w:rFonts w:ascii="Times New Roman" w:hAnsi="Times New Roman"/>
          <w:sz w:val="24"/>
          <w:szCs w:val="24"/>
        </w:rPr>
        <w:t xml:space="preserve"> прежде всего содержательная сторона переживаний. Если дошкольника радует то, что с ним играют, делятся игрушками и т. п., то младшего школьника волнует главным образом то, что связано с учением, школой, учителем. Его радует, что учитель и родители хвалят за успехи в учебе; и если учитель заботится о том, чтобы чувство радости от учебного труда возникало у учащегося как можно чаще, то это закрепляет поло</w:t>
      </w:r>
      <w:r>
        <w:rPr>
          <w:rFonts w:ascii="Times New Roman" w:hAnsi="Times New Roman"/>
          <w:sz w:val="24"/>
          <w:szCs w:val="24"/>
        </w:rPr>
        <w:t xml:space="preserve">жительное отношение учащегося к </w:t>
      </w:r>
      <w:r w:rsidRPr="00E876BF">
        <w:rPr>
          <w:rFonts w:ascii="Times New Roman" w:hAnsi="Times New Roman"/>
          <w:sz w:val="24"/>
          <w:szCs w:val="24"/>
        </w:rPr>
        <w:t>учению.</w:t>
      </w:r>
      <w:r w:rsidRPr="00E876BF">
        <w:rPr>
          <w:rFonts w:ascii="Times New Roman" w:hAnsi="Times New Roman"/>
          <w:sz w:val="24"/>
          <w:szCs w:val="24"/>
        </w:rPr>
        <w:br/>
      </w:r>
      <w:r>
        <w:rPr>
          <w:rFonts w:ascii="Times New Roman" w:hAnsi="Times New Roman"/>
          <w:sz w:val="24"/>
          <w:szCs w:val="24"/>
        </w:rPr>
        <w:t xml:space="preserve">      </w:t>
      </w:r>
      <w:r w:rsidRPr="00E876BF">
        <w:rPr>
          <w:rFonts w:ascii="Times New Roman" w:hAnsi="Times New Roman"/>
          <w:sz w:val="24"/>
          <w:szCs w:val="24"/>
        </w:rPr>
        <w:t>Наряду с эмоцией радости немаловажное значение в развитии личности младшего школьника имеют эмоции страха. Нередко из-за боязни наказания малыш говорит неправду. Если это повторяется, то формируется трусость и лживость. Вообще, переживания младшего школьника проявляются подчас очень бурно.</w:t>
      </w:r>
      <w:r w:rsidRPr="00E876BF">
        <w:rPr>
          <w:rFonts w:ascii="Times New Roman" w:hAnsi="Times New Roman"/>
          <w:sz w:val="24"/>
          <w:szCs w:val="24"/>
        </w:rPr>
        <w:br/>
        <w:t>В младшем школьном возрасте закладываются основы таких социальных чувств, как любовь к Родине и национальная гордость, учащиеся восторженно относятся к героям-патриотам, к смелым и отважным людям, отражая свои переживания в играх, высказываниях.</w:t>
      </w:r>
    </w:p>
    <w:p w:rsidR="00E876BF" w:rsidRDefault="00E876BF" w:rsidP="00E876BF">
      <w:pPr>
        <w:jc w:val="both"/>
        <w:rPr>
          <w:rFonts w:ascii="Times New Roman" w:hAnsi="Times New Roman"/>
          <w:sz w:val="24"/>
          <w:szCs w:val="24"/>
        </w:rPr>
      </w:pPr>
      <w:r w:rsidRPr="00E876BF">
        <w:rPr>
          <w:rFonts w:ascii="Times New Roman" w:hAnsi="Times New Roman"/>
          <w:sz w:val="24"/>
          <w:szCs w:val="24"/>
        </w:rPr>
        <w:br/>
      </w:r>
      <w:r>
        <w:rPr>
          <w:rFonts w:ascii="Times New Roman" w:hAnsi="Times New Roman"/>
          <w:sz w:val="24"/>
          <w:szCs w:val="24"/>
        </w:rPr>
        <w:t xml:space="preserve">      </w:t>
      </w:r>
      <w:r w:rsidRPr="00E876BF">
        <w:rPr>
          <w:rFonts w:ascii="Times New Roman" w:hAnsi="Times New Roman"/>
          <w:sz w:val="24"/>
          <w:szCs w:val="24"/>
        </w:rPr>
        <w:t>Младший школьник очень доверчив. Как правило, он безгранично верит учителю, который является для него непререкаемым авторитетом. Поэтому очень важно, чтобы учитель во всех отношениях был примером для детей.</w:t>
      </w:r>
    </w:p>
    <w:p w:rsidR="00E876BF" w:rsidRDefault="00E876BF" w:rsidP="00E876BF">
      <w:pPr>
        <w:jc w:val="center"/>
        <w:rPr>
          <w:rFonts w:ascii="Times New Roman" w:hAnsi="Times New Roman"/>
          <w:sz w:val="24"/>
          <w:szCs w:val="24"/>
        </w:rPr>
      </w:pPr>
    </w:p>
    <w:p w:rsidR="00E876BF" w:rsidRPr="00E876BF" w:rsidRDefault="000C6746" w:rsidP="00E876BF">
      <w:pPr>
        <w:jc w:val="center"/>
        <w:rPr>
          <w:rFonts w:ascii="Times New Roman" w:hAnsi="Times New Roman"/>
          <w:color w:val="FF0000"/>
          <w:sz w:val="24"/>
          <w:szCs w:val="24"/>
        </w:rPr>
      </w:pPr>
      <w:r w:rsidRPr="00E876BF">
        <w:rPr>
          <w:rFonts w:ascii="Times New Roman" w:hAnsi="Times New Roman"/>
          <w:sz w:val="24"/>
          <w:szCs w:val="24"/>
        </w:rPr>
        <w:t> </w:t>
      </w:r>
      <w:r w:rsidR="00E876BF" w:rsidRPr="00E876BF">
        <w:rPr>
          <w:rFonts w:ascii="Times New Roman" w:hAnsi="Times New Roman"/>
          <w:color w:val="FF0000"/>
          <w:sz w:val="24"/>
          <w:szCs w:val="24"/>
        </w:rPr>
        <w:t xml:space="preserve">Причины школьной </w:t>
      </w:r>
      <w:proofErr w:type="spellStart"/>
      <w:r w:rsidR="00E876BF" w:rsidRPr="00E876BF">
        <w:rPr>
          <w:rFonts w:ascii="Times New Roman" w:hAnsi="Times New Roman"/>
          <w:color w:val="FF0000"/>
          <w:sz w:val="24"/>
          <w:szCs w:val="24"/>
        </w:rPr>
        <w:t>дезадаптации</w:t>
      </w:r>
      <w:proofErr w:type="spellEnd"/>
      <w:r w:rsidR="00E876BF" w:rsidRPr="00E876BF">
        <w:rPr>
          <w:rFonts w:ascii="Times New Roman" w:hAnsi="Times New Roman"/>
          <w:color w:val="FF0000"/>
          <w:sz w:val="24"/>
          <w:szCs w:val="24"/>
        </w:rPr>
        <w:t>.</w:t>
      </w:r>
    </w:p>
    <w:p w:rsidR="00E876BF" w:rsidRPr="00E876BF" w:rsidRDefault="00E876BF" w:rsidP="00E876BF">
      <w:pPr>
        <w:jc w:val="center"/>
        <w:rPr>
          <w:rFonts w:ascii="Times New Roman" w:hAnsi="Times New Roman"/>
          <w:color w:val="FF0000"/>
          <w:sz w:val="24"/>
          <w:szCs w:val="24"/>
        </w:rPr>
      </w:pPr>
    </w:p>
    <w:p w:rsidR="00E876BF" w:rsidRPr="00E876BF" w:rsidRDefault="00E876BF" w:rsidP="00E876BF">
      <w:pPr>
        <w:rPr>
          <w:rFonts w:ascii="Times New Roman" w:hAnsi="Times New Roman"/>
          <w:i/>
          <w:sz w:val="24"/>
          <w:szCs w:val="24"/>
        </w:rPr>
      </w:pPr>
      <w:r w:rsidRPr="00E876BF">
        <w:rPr>
          <w:rFonts w:ascii="Times New Roman" w:hAnsi="Times New Roman"/>
          <w:i/>
          <w:sz w:val="24"/>
          <w:szCs w:val="24"/>
        </w:rPr>
        <w:t xml:space="preserve"> Успешность и безболезненность адаптации ребенка к школе связаны с его социально-психологической и физиологической готовностью к началу систематического обучения.</w:t>
      </w:r>
    </w:p>
    <w:p w:rsidR="00E876BF" w:rsidRPr="00E876BF" w:rsidRDefault="00E876BF" w:rsidP="00E876BF">
      <w:pPr>
        <w:rPr>
          <w:rFonts w:ascii="Times New Roman" w:hAnsi="Times New Roman"/>
          <w:sz w:val="24"/>
          <w:szCs w:val="24"/>
        </w:rPr>
      </w:pPr>
      <w:r w:rsidRPr="00E876BF">
        <w:rPr>
          <w:rFonts w:ascii="Times New Roman" w:hAnsi="Times New Roman"/>
          <w:sz w:val="24"/>
          <w:szCs w:val="24"/>
        </w:rPr>
        <w:t xml:space="preserve">  Остановимся на </w:t>
      </w:r>
      <w:r w:rsidRPr="00E876BF">
        <w:rPr>
          <w:rFonts w:ascii="Times New Roman" w:hAnsi="Times New Roman"/>
          <w:color w:val="FF0000"/>
          <w:sz w:val="24"/>
          <w:szCs w:val="24"/>
        </w:rPr>
        <w:t>основных причинах</w:t>
      </w:r>
      <w:r w:rsidRPr="00E876BF">
        <w:rPr>
          <w:rFonts w:ascii="Times New Roman" w:hAnsi="Times New Roman"/>
          <w:sz w:val="24"/>
          <w:szCs w:val="24"/>
        </w:rPr>
        <w:t>, вызывающих у младшего школьника трудности адаптации к школьному обучению.</w:t>
      </w:r>
    </w:p>
    <w:p w:rsidR="00E876BF" w:rsidRPr="00E876BF" w:rsidRDefault="00E876BF" w:rsidP="00E876BF">
      <w:pPr>
        <w:numPr>
          <w:ilvl w:val="0"/>
          <w:numId w:val="1"/>
        </w:numPr>
        <w:rPr>
          <w:rFonts w:ascii="Times New Roman" w:hAnsi="Times New Roman"/>
          <w:i/>
          <w:color w:val="0000FF"/>
          <w:sz w:val="24"/>
          <w:szCs w:val="24"/>
        </w:rPr>
      </w:pPr>
      <w:r w:rsidRPr="00E876BF">
        <w:rPr>
          <w:rFonts w:ascii="Times New Roman" w:hAnsi="Times New Roman"/>
          <w:sz w:val="24"/>
          <w:szCs w:val="24"/>
        </w:rPr>
        <w:t xml:space="preserve">Это может </w:t>
      </w:r>
      <w:r w:rsidRPr="00E876BF">
        <w:rPr>
          <w:rFonts w:ascii="Times New Roman" w:hAnsi="Times New Roman"/>
          <w:i/>
          <w:color w:val="FF0000"/>
          <w:sz w:val="24"/>
          <w:szCs w:val="24"/>
        </w:rPr>
        <w:t xml:space="preserve">быть </w:t>
      </w:r>
      <w:proofErr w:type="spellStart"/>
      <w:r w:rsidRPr="00E876BF">
        <w:rPr>
          <w:rFonts w:ascii="Times New Roman" w:hAnsi="Times New Roman"/>
          <w:i/>
          <w:color w:val="FF0000"/>
          <w:sz w:val="24"/>
          <w:szCs w:val="24"/>
        </w:rPr>
        <w:t>несформированность</w:t>
      </w:r>
      <w:proofErr w:type="spellEnd"/>
      <w:r w:rsidRPr="00E876BF">
        <w:rPr>
          <w:rFonts w:ascii="Times New Roman" w:hAnsi="Times New Roman"/>
          <w:i/>
          <w:color w:val="FF0000"/>
          <w:sz w:val="24"/>
          <w:szCs w:val="24"/>
        </w:rPr>
        <w:t xml:space="preserve"> «внутренней позиции»</w:t>
      </w:r>
      <w:r w:rsidRPr="00E876BF">
        <w:rPr>
          <w:rFonts w:ascii="Times New Roman" w:hAnsi="Times New Roman"/>
          <w:sz w:val="24"/>
          <w:szCs w:val="24"/>
        </w:rPr>
        <w:t xml:space="preserve"> школьника. У половины детей, поступающих в школу, эта позиция не сформирована. Особенно актуальна эта проблема для шестилеток, они менее ориентированы на общепринятые формы поведения в школе. </w:t>
      </w:r>
      <w:r w:rsidRPr="00E876BF">
        <w:rPr>
          <w:rFonts w:ascii="Times New Roman" w:hAnsi="Times New Roman"/>
          <w:i/>
          <w:color w:val="0000FF"/>
          <w:sz w:val="24"/>
          <w:szCs w:val="24"/>
        </w:rPr>
        <w:t>Нужно чаще ненавязчиво беседовать о том, зачем нужно учиться, почему в школе именно такие правила, что будет, если никто не станет их соблюдать.</w:t>
      </w:r>
    </w:p>
    <w:p w:rsidR="00E876BF" w:rsidRPr="00E876BF" w:rsidRDefault="00E876BF" w:rsidP="00E876BF">
      <w:pPr>
        <w:numPr>
          <w:ilvl w:val="0"/>
          <w:numId w:val="1"/>
        </w:numPr>
        <w:rPr>
          <w:rFonts w:ascii="Times New Roman" w:hAnsi="Times New Roman"/>
          <w:i/>
          <w:color w:val="800080"/>
          <w:sz w:val="24"/>
          <w:szCs w:val="24"/>
        </w:rPr>
      </w:pPr>
      <w:r w:rsidRPr="00E876BF">
        <w:rPr>
          <w:rFonts w:ascii="Times New Roman" w:hAnsi="Times New Roman"/>
          <w:i/>
          <w:color w:val="FF0000"/>
          <w:sz w:val="24"/>
          <w:szCs w:val="24"/>
        </w:rPr>
        <w:t xml:space="preserve">Слабое развитие произвольности – </w:t>
      </w:r>
      <w:r w:rsidRPr="00E876BF">
        <w:rPr>
          <w:rFonts w:ascii="Times New Roman" w:hAnsi="Times New Roman"/>
          <w:sz w:val="24"/>
          <w:szCs w:val="24"/>
        </w:rPr>
        <w:t xml:space="preserve">одна из основных причин неуспеваемости в первом классе. </w:t>
      </w:r>
      <w:r w:rsidRPr="00E876BF">
        <w:rPr>
          <w:rFonts w:ascii="Times New Roman" w:hAnsi="Times New Roman"/>
          <w:color w:val="800080"/>
          <w:sz w:val="24"/>
          <w:szCs w:val="24"/>
        </w:rPr>
        <w:t>Необходимые предпосылки для успешного обучения:</w:t>
      </w:r>
    </w:p>
    <w:p w:rsidR="00E876BF" w:rsidRPr="00E876BF" w:rsidRDefault="00E876BF" w:rsidP="00E876BF">
      <w:pPr>
        <w:numPr>
          <w:ilvl w:val="1"/>
          <w:numId w:val="1"/>
        </w:numPr>
        <w:rPr>
          <w:rFonts w:ascii="Times New Roman" w:hAnsi="Times New Roman"/>
          <w:i/>
          <w:color w:val="auto"/>
          <w:sz w:val="24"/>
          <w:szCs w:val="24"/>
        </w:rPr>
      </w:pPr>
      <w:r w:rsidRPr="00E876BF">
        <w:rPr>
          <w:rFonts w:ascii="Times New Roman" w:hAnsi="Times New Roman"/>
          <w:i/>
          <w:color w:val="auto"/>
          <w:sz w:val="24"/>
          <w:szCs w:val="24"/>
        </w:rPr>
        <w:t>Умение детей сознательно подчинить свои действия правилу;</w:t>
      </w:r>
    </w:p>
    <w:p w:rsidR="00E876BF" w:rsidRPr="00E876BF" w:rsidRDefault="00E876BF" w:rsidP="00E876BF">
      <w:pPr>
        <w:numPr>
          <w:ilvl w:val="1"/>
          <w:numId w:val="1"/>
        </w:numPr>
        <w:rPr>
          <w:rFonts w:ascii="Times New Roman" w:hAnsi="Times New Roman"/>
          <w:i/>
          <w:color w:val="auto"/>
          <w:sz w:val="24"/>
          <w:szCs w:val="24"/>
        </w:rPr>
      </w:pPr>
      <w:r w:rsidRPr="00E876BF">
        <w:rPr>
          <w:rFonts w:ascii="Times New Roman" w:hAnsi="Times New Roman"/>
          <w:i/>
          <w:color w:val="auto"/>
          <w:sz w:val="24"/>
          <w:szCs w:val="24"/>
        </w:rPr>
        <w:t>Умение ориентироваться на заданную систему требований;</w:t>
      </w:r>
    </w:p>
    <w:p w:rsidR="00E876BF" w:rsidRPr="00E876BF" w:rsidRDefault="00E876BF" w:rsidP="00E876BF">
      <w:pPr>
        <w:numPr>
          <w:ilvl w:val="1"/>
          <w:numId w:val="1"/>
        </w:numPr>
        <w:rPr>
          <w:rFonts w:ascii="Times New Roman" w:hAnsi="Times New Roman"/>
          <w:i/>
          <w:color w:val="auto"/>
          <w:sz w:val="24"/>
          <w:szCs w:val="24"/>
        </w:rPr>
      </w:pPr>
      <w:proofErr w:type="gramStart"/>
      <w:r w:rsidRPr="00E876BF">
        <w:rPr>
          <w:rFonts w:ascii="Times New Roman" w:hAnsi="Times New Roman"/>
          <w:i/>
          <w:color w:val="auto"/>
          <w:sz w:val="24"/>
          <w:szCs w:val="24"/>
        </w:rPr>
        <w:t>Умение внимательно слушать говорящего и точно выполнять задания, предлагаемые в устной форме;</w:t>
      </w:r>
      <w:proofErr w:type="gramEnd"/>
    </w:p>
    <w:p w:rsidR="00E876BF" w:rsidRPr="00E876BF" w:rsidRDefault="00E876BF" w:rsidP="00E876BF">
      <w:pPr>
        <w:numPr>
          <w:ilvl w:val="1"/>
          <w:numId w:val="1"/>
        </w:numPr>
        <w:rPr>
          <w:rFonts w:ascii="Times New Roman" w:hAnsi="Times New Roman"/>
          <w:i/>
          <w:color w:val="auto"/>
          <w:sz w:val="24"/>
          <w:szCs w:val="24"/>
        </w:rPr>
      </w:pPr>
      <w:r w:rsidRPr="00E876BF">
        <w:rPr>
          <w:rFonts w:ascii="Times New Roman" w:hAnsi="Times New Roman"/>
          <w:i/>
          <w:color w:val="auto"/>
          <w:sz w:val="24"/>
          <w:szCs w:val="24"/>
        </w:rPr>
        <w:lastRenderedPageBreak/>
        <w:t>Умение самостоятельно выполнить требуемое задание по зрительно воспринимаемому образцу.</w:t>
      </w:r>
    </w:p>
    <w:p w:rsidR="00E876BF" w:rsidRPr="00E876BF" w:rsidRDefault="00E876BF" w:rsidP="00E876BF">
      <w:pPr>
        <w:numPr>
          <w:ilvl w:val="0"/>
          <w:numId w:val="1"/>
        </w:numPr>
        <w:rPr>
          <w:rFonts w:ascii="Times New Roman" w:hAnsi="Times New Roman"/>
          <w:i/>
          <w:color w:val="0000FF"/>
          <w:sz w:val="24"/>
          <w:szCs w:val="24"/>
        </w:rPr>
      </w:pPr>
      <w:r w:rsidRPr="00E876BF">
        <w:rPr>
          <w:rFonts w:ascii="Times New Roman" w:hAnsi="Times New Roman"/>
          <w:i/>
          <w:color w:val="FF0000"/>
          <w:sz w:val="24"/>
          <w:szCs w:val="24"/>
        </w:rPr>
        <w:t xml:space="preserve">Недостаточное развитие у ребенка учебной мотивации, </w:t>
      </w:r>
      <w:r w:rsidRPr="00E876BF">
        <w:rPr>
          <w:rFonts w:ascii="Times New Roman" w:hAnsi="Times New Roman"/>
          <w:sz w:val="24"/>
          <w:szCs w:val="24"/>
        </w:rPr>
        <w:t xml:space="preserve">позволяющей ему воспринимать и старательно выполнять учебные задания. Учебная мотивация складывается из познавательных и социальных мотивов учения, а также мотивов достижения. </w:t>
      </w:r>
    </w:p>
    <w:p w:rsidR="00E876BF" w:rsidRPr="00E876BF" w:rsidRDefault="00E876BF" w:rsidP="00E876BF">
      <w:pPr>
        <w:numPr>
          <w:ilvl w:val="0"/>
          <w:numId w:val="1"/>
        </w:numPr>
        <w:rPr>
          <w:rFonts w:ascii="Times New Roman" w:hAnsi="Times New Roman"/>
          <w:i/>
          <w:color w:val="0000FF"/>
          <w:sz w:val="24"/>
          <w:szCs w:val="24"/>
        </w:rPr>
      </w:pPr>
      <w:r w:rsidRPr="00E876BF">
        <w:rPr>
          <w:rFonts w:ascii="Times New Roman" w:hAnsi="Times New Roman"/>
          <w:sz w:val="24"/>
          <w:szCs w:val="24"/>
        </w:rPr>
        <w:t xml:space="preserve">Ребенок, став учеником, </w:t>
      </w:r>
      <w:r w:rsidRPr="00E876BF">
        <w:rPr>
          <w:rFonts w:ascii="Times New Roman" w:hAnsi="Times New Roman"/>
          <w:i/>
          <w:color w:val="FF0000"/>
          <w:sz w:val="24"/>
          <w:szCs w:val="24"/>
        </w:rPr>
        <w:t>вынужден подчиняться новым для него</w:t>
      </w:r>
      <w:r w:rsidRPr="00E876BF">
        <w:rPr>
          <w:rFonts w:ascii="Times New Roman" w:hAnsi="Times New Roman"/>
          <w:sz w:val="24"/>
          <w:szCs w:val="24"/>
        </w:rPr>
        <w:t xml:space="preserve"> </w:t>
      </w:r>
      <w:r w:rsidRPr="00E876BF">
        <w:rPr>
          <w:rFonts w:ascii="Times New Roman" w:hAnsi="Times New Roman"/>
          <w:i/>
          <w:color w:val="FF0000"/>
          <w:sz w:val="24"/>
          <w:szCs w:val="24"/>
        </w:rPr>
        <w:t>правилам школьной жизни,</w:t>
      </w:r>
      <w:r w:rsidRPr="00E876BF">
        <w:rPr>
          <w:rFonts w:ascii="Times New Roman" w:hAnsi="Times New Roman"/>
          <w:sz w:val="24"/>
          <w:szCs w:val="24"/>
        </w:rPr>
        <w:t xml:space="preserve"> что в свою очередь, приводит к повышению психологического напряжения. </w:t>
      </w:r>
      <w:proofErr w:type="gramStart"/>
      <w:r w:rsidRPr="00E876BF">
        <w:rPr>
          <w:rFonts w:ascii="Times New Roman" w:hAnsi="Times New Roman"/>
          <w:sz w:val="24"/>
          <w:szCs w:val="24"/>
        </w:rPr>
        <w:t>Многочисленные «можно», «нельзя», «надо», «правильно», «неправильно», «положено» лавиной обрушиваются на первоклассников.</w:t>
      </w:r>
      <w:proofErr w:type="gramEnd"/>
      <w:r w:rsidRPr="00E876BF">
        <w:rPr>
          <w:rFonts w:ascii="Times New Roman" w:hAnsi="Times New Roman"/>
          <w:sz w:val="24"/>
          <w:szCs w:val="24"/>
        </w:rPr>
        <w:t xml:space="preserve"> Нормы и правила порой идут вразрез с непосредственными желаниями ребенка. К этим нормам нужно адаптироваться. </w:t>
      </w:r>
    </w:p>
    <w:p w:rsidR="00E876BF" w:rsidRPr="00E876BF" w:rsidRDefault="00E876BF" w:rsidP="00E876BF">
      <w:pPr>
        <w:numPr>
          <w:ilvl w:val="0"/>
          <w:numId w:val="1"/>
        </w:numPr>
        <w:rPr>
          <w:rFonts w:ascii="Times New Roman" w:hAnsi="Times New Roman"/>
          <w:i/>
          <w:color w:val="0000FF"/>
          <w:sz w:val="24"/>
          <w:szCs w:val="24"/>
        </w:rPr>
      </w:pPr>
      <w:r w:rsidRPr="00E876BF">
        <w:rPr>
          <w:rFonts w:ascii="Times New Roman" w:hAnsi="Times New Roman"/>
          <w:i/>
          <w:color w:val="FF0000"/>
          <w:sz w:val="24"/>
          <w:szCs w:val="24"/>
        </w:rPr>
        <w:t xml:space="preserve">Общение с учителем </w:t>
      </w:r>
      <w:r w:rsidRPr="00E876BF">
        <w:rPr>
          <w:rFonts w:ascii="Times New Roman" w:hAnsi="Times New Roman"/>
          <w:sz w:val="24"/>
          <w:szCs w:val="24"/>
        </w:rPr>
        <w:t xml:space="preserve">может представлять трудность для ребенка. Необходимо уметь «принимать учебную задачу». Если ребенок не может решать задачу не в силу отсутствии я у них умения и навыков или интеллектуальной недостаточности, а по причине недоразвитости их общения </w:t>
      </w:r>
      <w:proofErr w:type="gramStart"/>
      <w:r w:rsidRPr="00E876BF">
        <w:rPr>
          <w:rFonts w:ascii="Times New Roman" w:hAnsi="Times New Roman"/>
          <w:sz w:val="24"/>
          <w:szCs w:val="24"/>
        </w:rPr>
        <w:t>со</w:t>
      </w:r>
      <w:proofErr w:type="gramEnd"/>
      <w:r w:rsidRPr="00E876BF">
        <w:rPr>
          <w:rFonts w:ascii="Times New Roman" w:hAnsi="Times New Roman"/>
          <w:sz w:val="24"/>
          <w:szCs w:val="24"/>
        </w:rPr>
        <w:t xml:space="preserve"> взрослыми. В этом случае учащийся действует хаотично.</w:t>
      </w:r>
    </w:p>
    <w:p w:rsidR="00E876BF" w:rsidRPr="00E876BF" w:rsidRDefault="00E876BF" w:rsidP="00E876BF">
      <w:pPr>
        <w:numPr>
          <w:ilvl w:val="0"/>
          <w:numId w:val="1"/>
        </w:numPr>
        <w:rPr>
          <w:rFonts w:ascii="Times New Roman" w:hAnsi="Times New Roman"/>
          <w:i/>
          <w:color w:val="0000FF"/>
          <w:sz w:val="24"/>
          <w:szCs w:val="24"/>
        </w:rPr>
      </w:pPr>
      <w:r w:rsidRPr="00E876BF">
        <w:rPr>
          <w:rFonts w:ascii="Times New Roman" w:hAnsi="Times New Roman"/>
          <w:sz w:val="24"/>
          <w:szCs w:val="24"/>
        </w:rPr>
        <w:t>Трудности к обучению могут быть обусловлены</w:t>
      </w:r>
      <w:r w:rsidRPr="00E876BF">
        <w:rPr>
          <w:rFonts w:ascii="Times New Roman" w:hAnsi="Times New Roman"/>
          <w:i/>
          <w:color w:val="FF0000"/>
          <w:sz w:val="24"/>
          <w:szCs w:val="24"/>
        </w:rPr>
        <w:t xml:space="preserve"> недостаточно развитой способностью к взаимодействию с другими детьми. </w:t>
      </w:r>
      <w:r w:rsidRPr="00E876BF">
        <w:rPr>
          <w:rFonts w:ascii="Times New Roman" w:hAnsi="Times New Roman"/>
          <w:sz w:val="24"/>
          <w:szCs w:val="24"/>
        </w:rPr>
        <w:t xml:space="preserve">Обычно эти трудности возникают у детей, не посещавших детский сад, особенно </w:t>
      </w:r>
      <w:proofErr w:type="gramStart"/>
      <w:r w:rsidRPr="00E876BF">
        <w:rPr>
          <w:rFonts w:ascii="Times New Roman" w:hAnsi="Times New Roman"/>
          <w:sz w:val="24"/>
          <w:szCs w:val="24"/>
        </w:rPr>
        <w:t>у</w:t>
      </w:r>
      <w:proofErr w:type="gramEnd"/>
      <w:r w:rsidRPr="00E876BF">
        <w:rPr>
          <w:rFonts w:ascii="Times New Roman" w:hAnsi="Times New Roman"/>
          <w:sz w:val="24"/>
          <w:szCs w:val="24"/>
        </w:rPr>
        <w:t xml:space="preserve"> единственных в семье.</w:t>
      </w:r>
    </w:p>
    <w:p w:rsidR="00E876BF" w:rsidRPr="00E876BF" w:rsidRDefault="00E876BF" w:rsidP="00E876BF">
      <w:pPr>
        <w:numPr>
          <w:ilvl w:val="0"/>
          <w:numId w:val="1"/>
        </w:numPr>
        <w:rPr>
          <w:rFonts w:ascii="Times New Roman" w:hAnsi="Times New Roman"/>
          <w:i/>
          <w:color w:val="FF0000"/>
          <w:sz w:val="24"/>
          <w:szCs w:val="24"/>
        </w:rPr>
      </w:pPr>
      <w:r w:rsidRPr="00E876BF">
        <w:rPr>
          <w:rFonts w:ascii="Times New Roman" w:hAnsi="Times New Roman"/>
          <w:i/>
          <w:color w:val="FF0000"/>
          <w:sz w:val="24"/>
          <w:szCs w:val="24"/>
        </w:rPr>
        <w:t xml:space="preserve">Отношение к себе: </w:t>
      </w:r>
      <w:r w:rsidRPr="00E876BF">
        <w:rPr>
          <w:rFonts w:ascii="Times New Roman" w:hAnsi="Times New Roman"/>
          <w:sz w:val="24"/>
          <w:szCs w:val="24"/>
        </w:rPr>
        <w:t>дети с отрицательной самооценкой склонны в каждом деле находить непреодолимые препятствия. У них высокий уровень тревожности, эти дети хуже приспосабливаются к школьной жизни, трудно сходятся со сверстниками, учатся с явным напряжением, испытывают трудности в овладении знаниями.</w:t>
      </w:r>
    </w:p>
    <w:p w:rsidR="00E876BF" w:rsidRPr="00E876BF" w:rsidRDefault="00E876BF" w:rsidP="00E876BF">
      <w:pPr>
        <w:numPr>
          <w:ilvl w:val="0"/>
          <w:numId w:val="1"/>
        </w:numPr>
        <w:rPr>
          <w:rFonts w:ascii="Times New Roman" w:hAnsi="Times New Roman"/>
          <w:i/>
          <w:color w:val="FF0000"/>
          <w:sz w:val="24"/>
          <w:szCs w:val="24"/>
        </w:rPr>
      </w:pPr>
      <w:r w:rsidRPr="00E876BF">
        <w:rPr>
          <w:rFonts w:ascii="Times New Roman" w:hAnsi="Times New Roman"/>
          <w:i/>
          <w:color w:val="FF0000"/>
          <w:sz w:val="24"/>
          <w:szCs w:val="24"/>
        </w:rPr>
        <w:t xml:space="preserve">Завышенные требования со стороны родителей </w:t>
      </w:r>
      <w:r w:rsidRPr="00E876BF">
        <w:rPr>
          <w:rFonts w:ascii="Times New Roman" w:hAnsi="Times New Roman"/>
          <w:sz w:val="24"/>
          <w:szCs w:val="24"/>
        </w:rPr>
        <w:t>отрицательно влияют на адаптацию ребенка. Нормальные средние успехи ребенка воспринимаются родителями как неудача. Реальные достижения не учитываются, оцениваются низко. Часто родители, пытаясь преодолеть трудности, добиться лучших (с их точки зрения) результатов, заставляют по несколько раз переписывать задания, чрезмерно контролируют ребенка, Это приводит к большому торможению в развитии.</w:t>
      </w:r>
    </w:p>
    <w:p w:rsidR="00E876BF" w:rsidRPr="00E876BF" w:rsidRDefault="00E876BF" w:rsidP="00E876BF">
      <w:pPr>
        <w:numPr>
          <w:ilvl w:val="0"/>
          <w:numId w:val="1"/>
        </w:numPr>
        <w:rPr>
          <w:rFonts w:ascii="Times New Roman" w:hAnsi="Times New Roman"/>
          <w:i/>
          <w:color w:val="FF0000"/>
          <w:sz w:val="24"/>
          <w:szCs w:val="24"/>
        </w:rPr>
      </w:pPr>
      <w:r w:rsidRPr="00E876BF">
        <w:rPr>
          <w:rFonts w:ascii="Times New Roman" w:hAnsi="Times New Roman"/>
          <w:i/>
          <w:color w:val="FF0000"/>
          <w:sz w:val="24"/>
          <w:szCs w:val="24"/>
        </w:rPr>
        <w:t>Состояние здоровья и уровень физического развития.</w:t>
      </w:r>
      <w:r w:rsidRPr="00E876BF">
        <w:rPr>
          <w:rFonts w:ascii="Times New Roman" w:hAnsi="Times New Roman"/>
          <w:sz w:val="24"/>
          <w:szCs w:val="24"/>
        </w:rPr>
        <w:t xml:space="preserve"> Организм должен быть функционально готов.</w:t>
      </w:r>
    </w:p>
    <w:p w:rsidR="00E876BF" w:rsidRPr="00E876BF" w:rsidRDefault="00E876BF" w:rsidP="00E876BF">
      <w:pPr>
        <w:numPr>
          <w:ilvl w:val="0"/>
          <w:numId w:val="2"/>
        </w:numPr>
        <w:rPr>
          <w:rFonts w:ascii="Times New Roman" w:hAnsi="Times New Roman"/>
          <w:i/>
          <w:color w:val="0000FF"/>
          <w:sz w:val="24"/>
          <w:szCs w:val="24"/>
        </w:rPr>
      </w:pPr>
      <w:r w:rsidRPr="00E876BF">
        <w:rPr>
          <w:rFonts w:ascii="Times New Roman" w:hAnsi="Times New Roman"/>
          <w:i/>
          <w:color w:val="0000FF"/>
          <w:sz w:val="24"/>
          <w:szCs w:val="24"/>
        </w:rPr>
        <w:t xml:space="preserve">Соматически ослабленные </w:t>
      </w:r>
      <w:r w:rsidRPr="00E876BF">
        <w:rPr>
          <w:rFonts w:ascii="Times New Roman" w:hAnsi="Times New Roman"/>
          <w:sz w:val="24"/>
          <w:szCs w:val="24"/>
        </w:rPr>
        <w:t>дети, имеющие хронические заболевания начинают болеть уже в первый месяц обучения, не выдерживая нагрузку.</w:t>
      </w:r>
    </w:p>
    <w:p w:rsidR="00E876BF" w:rsidRPr="00E876BF" w:rsidRDefault="00E876BF" w:rsidP="00E876BF">
      <w:pPr>
        <w:numPr>
          <w:ilvl w:val="0"/>
          <w:numId w:val="2"/>
        </w:numPr>
        <w:rPr>
          <w:rFonts w:ascii="Times New Roman" w:hAnsi="Times New Roman"/>
          <w:i/>
          <w:color w:val="0000FF"/>
          <w:sz w:val="24"/>
          <w:szCs w:val="24"/>
        </w:rPr>
      </w:pPr>
      <w:r w:rsidRPr="00E876BF">
        <w:rPr>
          <w:rFonts w:ascii="Times New Roman" w:hAnsi="Times New Roman"/>
          <w:sz w:val="24"/>
          <w:szCs w:val="24"/>
        </w:rPr>
        <w:t xml:space="preserve">Трудности с адаптацией возникают у </w:t>
      </w:r>
      <w:r w:rsidRPr="00E876BF">
        <w:rPr>
          <w:rFonts w:ascii="Times New Roman" w:hAnsi="Times New Roman"/>
          <w:i/>
          <w:color w:val="0000FF"/>
          <w:sz w:val="24"/>
          <w:szCs w:val="24"/>
        </w:rPr>
        <w:t>детей с синдромом дефицита внимания</w:t>
      </w:r>
      <w:r w:rsidRPr="00E876BF">
        <w:rPr>
          <w:rFonts w:ascii="Times New Roman" w:hAnsi="Times New Roman"/>
          <w:sz w:val="24"/>
          <w:szCs w:val="24"/>
        </w:rPr>
        <w:t xml:space="preserve"> (</w:t>
      </w:r>
      <w:proofErr w:type="spellStart"/>
      <w:r w:rsidRPr="00E876BF">
        <w:rPr>
          <w:rFonts w:ascii="Times New Roman" w:hAnsi="Times New Roman"/>
          <w:sz w:val="24"/>
          <w:szCs w:val="24"/>
        </w:rPr>
        <w:t>гиперактивных</w:t>
      </w:r>
      <w:proofErr w:type="spellEnd"/>
      <w:r w:rsidRPr="00E876BF">
        <w:rPr>
          <w:rFonts w:ascii="Times New Roman" w:hAnsi="Times New Roman"/>
          <w:sz w:val="24"/>
          <w:szCs w:val="24"/>
        </w:rPr>
        <w:t>). Для них характерна чрезмерная активность, суетливость, невозможность сосредоточить внимание. У мальчиков встречается чаще, чем у девочек.</w:t>
      </w:r>
    </w:p>
    <w:p w:rsidR="00E876BF" w:rsidRPr="00E876BF" w:rsidRDefault="00E876BF" w:rsidP="00E876BF">
      <w:pPr>
        <w:numPr>
          <w:ilvl w:val="0"/>
          <w:numId w:val="2"/>
        </w:numPr>
        <w:rPr>
          <w:rFonts w:ascii="Times New Roman" w:hAnsi="Times New Roman"/>
          <w:i/>
          <w:color w:val="0000FF"/>
          <w:sz w:val="24"/>
          <w:szCs w:val="24"/>
        </w:rPr>
      </w:pPr>
      <w:proofErr w:type="spellStart"/>
      <w:r w:rsidRPr="00E876BF">
        <w:rPr>
          <w:rFonts w:ascii="Times New Roman" w:hAnsi="Times New Roman"/>
          <w:i/>
          <w:color w:val="0000FF"/>
          <w:sz w:val="24"/>
          <w:szCs w:val="24"/>
        </w:rPr>
        <w:t>Леворукие</w:t>
      </w:r>
      <w:proofErr w:type="spellEnd"/>
      <w:r w:rsidRPr="00E876BF">
        <w:rPr>
          <w:rFonts w:ascii="Times New Roman" w:hAnsi="Times New Roman"/>
          <w:i/>
          <w:color w:val="0000FF"/>
          <w:sz w:val="24"/>
          <w:szCs w:val="24"/>
        </w:rPr>
        <w:t xml:space="preserve"> </w:t>
      </w:r>
      <w:r w:rsidRPr="00E876BF">
        <w:rPr>
          <w:rFonts w:ascii="Times New Roman" w:hAnsi="Times New Roman"/>
          <w:sz w:val="24"/>
          <w:szCs w:val="24"/>
        </w:rPr>
        <w:t>дети (10% от общего числа) плохо срисовывают изображения, имеют плохой почерк, не могут держать строчку, зеркальность письма, перестановка букв.</w:t>
      </w:r>
    </w:p>
    <w:p w:rsidR="00E876BF" w:rsidRPr="00E876BF" w:rsidRDefault="00E876BF" w:rsidP="00E876BF">
      <w:pPr>
        <w:numPr>
          <w:ilvl w:val="0"/>
          <w:numId w:val="2"/>
        </w:numPr>
        <w:rPr>
          <w:rFonts w:ascii="Times New Roman" w:hAnsi="Times New Roman"/>
          <w:i/>
          <w:color w:val="0000FF"/>
          <w:sz w:val="24"/>
          <w:szCs w:val="24"/>
        </w:rPr>
      </w:pPr>
      <w:r w:rsidRPr="00E876BF">
        <w:rPr>
          <w:rFonts w:ascii="Times New Roman" w:hAnsi="Times New Roman"/>
          <w:i/>
          <w:color w:val="0000FF"/>
          <w:sz w:val="24"/>
          <w:szCs w:val="24"/>
        </w:rPr>
        <w:t>Дети с нарушениями эмоционально-волевой сферы –</w:t>
      </w:r>
      <w:r w:rsidRPr="00E876BF">
        <w:rPr>
          <w:rFonts w:ascii="Times New Roman" w:hAnsi="Times New Roman"/>
          <w:sz w:val="24"/>
          <w:szCs w:val="24"/>
        </w:rPr>
        <w:t xml:space="preserve"> это агрессивные</w:t>
      </w:r>
      <w:proofErr w:type="gramStart"/>
      <w:r w:rsidRPr="00E876BF">
        <w:rPr>
          <w:rFonts w:ascii="Times New Roman" w:hAnsi="Times New Roman"/>
          <w:sz w:val="24"/>
          <w:szCs w:val="24"/>
        </w:rPr>
        <w:t xml:space="preserve"> ,</w:t>
      </w:r>
      <w:proofErr w:type="gramEnd"/>
      <w:r w:rsidRPr="00E876BF">
        <w:rPr>
          <w:rFonts w:ascii="Times New Roman" w:hAnsi="Times New Roman"/>
          <w:sz w:val="24"/>
          <w:szCs w:val="24"/>
        </w:rPr>
        <w:t xml:space="preserve"> эмоционально расторможенные, застенчивые, тревожные, замкнутые дети.</w:t>
      </w:r>
    </w:p>
    <w:p w:rsidR="00E876BF" w:rsidRDefault="00E876BF" w:rsidP="00E876BF">
      <w:pPr>
        <w:numPr>
          <w:ilvl w:val="0"/>
          <w:numId w:val="2"/>
        </w:numPr>
        <w:rPr>
          <w:rFonts w:ascii="Times New Roman" w:hAnsi="Times New Roman"/>
          <w:sz w:val="24"/>
          <w:szCs w:val="24"/>
        </w:rPr>
      </w:pPr>
      <w:r w:rsidRPr="00E876BF">
        <w:rPr>
          <w:rFonts w:ascii="Times New Roman" w:hAnsi="Times New Roman"/>
          <w:sz w:val="24"/>
          <w:szCs w:val="24"/>
        </w:rPr>
        <w:t>В семьях, где часто бывают конфликты между супругами</w:t>
      </w:r>
      <w:r w:rsidRPr="00E876BF">
        <w:rPr>
          <w:rFonts w:ascii="Times New Roman" w:hAnsi="Times New Roman"/>
          <w:color w:val="0000FF"/>
          <w:sz w:val="24"/>
          <w:szCs w:val="24"/>
        </w:rPr>
        <w:t xml:space="preserve">, ребенок растет </w:t>
      </w:r>
      <w:r w:rsidRPr="00E876BF">
        <w:rPr>
          <w:rFonts w:ascii="Times New Roman" w:hAnsi="Times New Roman"/>
          <w:i/>
          <w:color w:val="0000FF"/>
          <w:sz w:val="24"/>
          <w:szCs w:val="24"/>
        </w:rPr>
        <w:t>тревожным, нервным, неуверенным</w:t>
      </w:r>
      <w:r w:rsidRPr="00E876BF">
        <w:rPr>
          <w:rFonts w:ascii="Times New Roman" w:hAnsi="Times New Roman"/>
          <w:sz w:val="24"/>
          <w:szCs w:val="24"/>
        </w:rPr>
        <w:t>, так как семья не способна удовлетворить его основные потребности в безопасности и любви. Как следствие – общая неуверенность в себе и склонность панически реагировать на некоторые трудности автоматически переносятся на школьную жизнь.</w:t>
      </w:r>
    </w:p>
    <w:p w:rsidR="00E876BF" w:rsidRPr="00E876BF" w:rsidRDefault="00E876BF" w:rsidP="00E876BF">
      <w:pPr>
        <w:ind w:left="734"/>
        <w:rPr>
          <w:rFonts w:ascii="Times New Roman" w:hAnsi="Times New Roman"/>
          <w:sz w:val="24"/>
          <w:szCs w:val="24"/>
        </w:rPr>
      </w:pPr>
    </w:p>
    <w:p w:rsidR="000C6746" w:rsidRPr="00E876BF" w:rsidRDefault="000C6746" w:rsidP="000C6746">
      <w:pPr>
        <w:pStyle w:val="a3"/>
        <w:jc w:val="both"/>
        <w:rPr>
          <w:rFonts w:ascii="Times New Roman" w:hAnsi="Times New Roman"/>
          <w:sz w:val="24"/>
          <w:szCs w:val="24"/>
        </w:rPr>
      </w:pPr>
    </w:p>
    <w:p w:rsidR="000C6746" w:rsidRPr="00E876BF" w:rsidRDefault="000C6746" w:rsidP="000C6746">
      <w:pPr>
        <w:pStyle w:val="a3"/>
        <w:jc w:val="both"/>
        <w:rPr>
          <w:rFonts w:ascii="Times New Roman" w:hAnsi="Times New Roman"/>
          <w:sz w:val="24"/>
          <w:szCs w:val="24"/>
        </w:rPr>
      </w:pPr>
    </w:p>
    <w:p w:rsidR="000C6746" w:rsidRPr="00E876BF" w:rsidRDefault="000C6746" w:rsidP="000C6746">
      <w:pPr>
        <w:jc w:val="center"/>
        <w:rPr>
          <w:rFonts w:ascii="Times New Roman" w:hAnsi="Times New Roman"/>
          <w:b/>
          <w:bCs/>
          <w:sz w:val="28"/>
          <w:szCs w:val="28"/>
        </w:rPr>
      </w:pPr>
      <w:r w:rsidRPr="00E876BF">
        <w:rPr>
          <w:rFonts w:ascii="Times New Roman" w:hAnsi="Times New Roman"/>
          <w:sz w:val="28"/>
          <w:szCs w:val="28"/>
        </w:rPr>
        <w:lastRenderedPageBreak/>
        <w:t> </w:t>
      </w:r>
      <w:r w:rsidRPr="00E876BF">
        <w:rPr>
          <w:rFonts w:ascii="Times New Roman" w:hAnsi="Times New Roman"/>
          <w:b/>
          <w:bCs/>
          <w:color w:val="993300"/>
          <w:sz w:val="28"/>
          <w:szCs w:val="28"/>
        </w:rPr>
        <w:t xml:space="preserve">Рекомендации родителям </w:t>
      </w:r>
    </w:p>
    <w:p w:rsidR="000C6746" w:rsidRPr="00E876BF" w:rsidRDefault="000C6746" w:rsidP="000C6746">
      <w:pPr>
        <w:widowControl w:val="0"/>
        <w:rPr>
          <w:rFonts w:ascii="Times New Roman" w:hAnsi="Times New Roman"/>
          <w:sz w:val="28"/>
          <w:szCs w:val="28"/>
        </w:rPr>
      </w:pPr>
      <w:r w:rsidRPr="00E876BF">
        <w:rPr>
          <w:rFonts w:ascii="Times New Roman" w:hAnsi="Times New Roman"/>
          <w:sz w:val="28"/>
          <w:szCs w:val="28"/>
        </w:rPr>
        <w:t> </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 xml:space="preserve">1. Ежедневно интересуйтесь школьными делами детей, проявляя внимание и терпение. </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2. Не скупитесь на похвалу, При встрече с неудачами в учебе старайтесь разобраться вместе. Не запугивайте ребенка.</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 xml:space="preserve">3. Развивайте любознательность, поощряйте любопытство, удовлетворяйте его потребность в знаниях. </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 xml:space="preserve">4. Покупайте и дарите книги, кассеты, диски, картины. Читайте вслух, предлагайте ребенку почитать Вам, обсуждайте </w:t>
      </w:r>
      <w:proofErr w:type="gramStart"/>
      <w:r w:rsidRPr="00E876BF">
        <w:rPr>
          <w:rFonts w:ascii="Times New Roman" w:hAnsi="Times New Roman"/>
          <w:color w:val="0D0D0D" w:themeColor="text1" w:themeTint="F2"/>
          <w:sz w:val="28"/>
          <w:szCs w:val="28"/>
        </w:rPr>
        <w:t>прочитанное</w:t>
      </w:r>
      <w:proofErr w:type="gramEnd"/>
      <w:r w:rsidRPr="00E876BF">
        <w:rPr>
          <w:rFonts w:ascii="Times New Roman" w:hAnsi="Times New Roman"/>
          <w:color w:val="0D0D0D" w:themeColor="text1" w:themeTint="F2"/>
          <w:sz w:val="28"/>
          <w:szCs w:val="28"/>
        </w:rPr>
        <w:t xml:space="preserve">. </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5. Помогайте ребенку выполнять трудные задания.</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6. Будьте доброжелательными к одноклассникам.</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7. Активно слушайте своего ребенка.</w:t>
      </w:r>
    </w:p>
    <w:p w:rsidR="000C6746" w:rsidRPr="00E876BF" w:rsidRDefault="000C6746" w:rsidP="000C6746">
      <w:pPr>
        <w:widowControl w:val="0"/>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8. Не говорите плохо о школе, не критикуйте учителей в присутствии ребенка, создавайте у него позитивное, положительное отношение к школе.</w:t>
      </w:r>
    </w:p>
    <w:p w:rsidR="000C6746" w:rsidRPr="00E876BF" w:rsidRDefault="000C6746" w:rsidP="000C6746">
      <w:pPr>
        <w:widowControl w:val="0"/>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9. Принимайте участие в делах класса и школы. Ребенку будет приятно, если школа станет частью Вашей жизни</w:t>
      </w:r>
    </w:p>
    <w:p w:rsidR="000C6746" w:rsidRPr="00E876BF" w:rsidRDefault="000C6746" w:rsidP="000C6746">
      <w:pPr>
        <w:pStyle w:val="a3"/>
        <w:jc w:val="both"/>
        <w:rPr>
          <w:rFonts w:ascii="Times New Roman" w:hAnsi="Times New Roman"/>
          <w:color w:val="0D0D0D" w:themeColor="text1" w:themeTint="F2"/>
          <w:sz w:val="28"/>
          <w:szCs w:val="28"/>
        </w:rPr>
      </w:pPr>
    </w:p>
    <w:p w:rsidR="000C6746" w:rsidRPr="00E876BF" w:rsidRDefault="000C6746" w:rsidP="000C6746">
      <w:pPr>
        <w:pStyle w:val="a3"/>
        <w:jc w:val="both"/>
        <w:rPr>
          <w:rFonts w:ascii="Times New Roman" w:hAnsi="Times New Roman"/>
          <w:color w:val="0D0D0D" w:themeColor="text1" w:themeTint="F2"/>
          <w:sz w:val="28"/>
          <w:szCs w:val="28"/>
        </w:rPr>
      </w:pPr>
      <w:r w:rsidRPr="00E876BF">
        <w:rPr>
          <w:rFonts w:ascii="Times New Roman" w:hAnsi="Times New Roman"/>
          <w:color w:val="0D0D0D" w:themeColor="text1" w:themeTint="F2"/>
          <w:sz w:val="28"/>
          <w:szCs w:val="28"/>
        </w:rPr>
        <w:t> </w:t>
      </w:r>
    </w:p>
    <w:p w:rsidR="000C6746" w:rsidRPr="00E876BF" w:rsidRDefault="000C6746" w:rsidP="000C6746">
      <w:pPr>
        <w:pStyle w:val="a3"/>
        <w:jc w:val="both"/>
        <w:rPr>
          <w:rFonts w:ascii="Times New Roman" w:hAnsi="Times New Roman"/>
          <w:color w:val="0D0D0D" w:themeColor="text1" w:themeTint="F2"/>
          <w:sz w:val="24"/>
          <w:szCs w:val="24"/>
        </w:rPr>
      </w:pPr>
    </w:p>
    <w:p w:rsidR="003E741E" w:rsidRPr="00E876BF" w:rsidRDefault="003E741E" w:rsidP="000C6746">
      <w:pPr>
        <w:jc w:val="center"/>
        <w:rPr>
          <w:rFonts w:ascii="Times New Roman" w:hAnsi="Times New Roman"/>
          <w:color w:val="0D0D0D" w:themeColor="text1" w:themeTint="F2"/>
          <w:sz w:val="24"/>
          <w:szCs w:val="24"/>
        </w:rPr>
      </w:pPr>
    </w:p>
    <w:sectPr w:rsidR="003E741E" w:rsidRPr="00E876BF" w:rsidSect="003E7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74210"/>
    <w:multiLevelType w:val="hybridMultilevel"/>
    <w:tmpl w:val="7BE6BE96"/>
    <w:lvl w:ilvl="0" w:tplc="F2F42604">
      <w:start w:val="1"/>
      <w:numFmt w:val="decimal"/>
      <w:lvlText w:val="%1."/>
      <w:lvlJc w:val="left"/>
      <w:pPr>
        <w:tabs>
          <w:tab w:val="num" w:pos="734"/>
        </w:tabs>
        <w:ind w:left="734" w:hanging="360"/>
      </w:pPr>
      <w:rPr>
        <w:rFonts w:hint="default"/>
        <w:color w:val="0000FF"/>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E52CDA"/>
    <w:multiLevelType w:val="hybridMultilevel"/>
    <w:tmpl w:val="C2968FE4"/>
    <w:lvl w:ilvl="0" w:tplc="04190001">
      <w:start w:val="1"/>
      <w:numFmt w:val="bullet"/>
      <w:lvlText w:val=""/>
      <w:lvlJc w:val="left"/>
      <w:pPr>
        <w:tabs>
          <w:tab w:val="num" w:pos="734"/>
        </w:tabs>
        <w:ind w:left="734" w:hanging="360"/>
      </w:pPr>
      <w:rPr>
        <w:rFonts w:ascii="Symbol" w:hAnsi="Symbol" w:hint="default"/>
        <w:color w:val="0000FF"/>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746"/>
    <w:rsid w:val="000C6746"/>
    <w:rsid w:val="003E741E"/>
    <w:rsid w:val="00AC60F0"/>
    <w:rsid w:val="00D0019E"/>
    <w:rsid w:val="00E8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46"/>
    <w:pPr>
      <w:spacing w:after="0" w:line="240" w:lineRule="auto"/>
    </w:pPr>
    <w:rPr>
      <w:rFonts w:ascii="Comic Sans MS" w:eastAsia="Times New Roman" w:hAnsi="Comic Sans MS" w:cs="Times New Roman"/>
      <w:color w:val="000000"/>
      <w:kern w:val="28"/>
      <w:sz w:val="18"/>
      <w:szCs w:val="18"/>
      <w:lang w:eastAsia="ru-RU"/>
    </w:rPr>
  </w:style>
  <w:style w:type="paragraph" w:styleId="1">
    <w:name w:val="heading 1"/>
    <w:link w:val="10"/>
    <w:uiPriority w:val="9"/>
    <w:qFormat/>
    <w:rsid w:val="000C6746"/>
    <w:pPr>
      <w:spacing w:after="0" w:line="271" w:lineRule="auto"/>
      <w:outlineLvl w:val="0"/>
    </w:pPr>
    <w:rPr>
      <w:rFonts w:ascii="Arial Narrow" w:eastAsia="Times New Roman" w:hAnsi="Arial Narrow" w:cs="Times New Roman"/>
      <w:b/>
      <w:bCs/>
      <w:color w:val="006699"/>
      <w:kern w:val="28"/>
      <w:sz w:val="36"/>
      <w:szCs w:val="36"/>
      <w:lang w:eastAsia="ru-RU"/>
    </w:rPr>
  </w:style>
  <w:style w:type="paragraph" w:styleId="3">
    <w:name w:val="heading 3"/>
    <w:basedOn w:val="a"/>
    <w:next w:val="a"/>
    <w:link w:val="30"/>
    <w:uiPriority w:val="9"/>
    <w:semiHidden/>
    <w:unhideWhenUsed/>
    <w:qFormat/>
    <w:rsid w:val="000C67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746"/>
    <w:rPr>
      <w:rFonts w:ascii="Arial Narrow" w:eastAsia="Times New Roman" w:hAnsi="Arial Narrow" w:cs="Times New Roman"/>
      <w:b/>
      <w:bCs/>
      <w:color w:val="006699"/>
      <w:kern w:val="28"/>
      <w:sz w:val="36"/>
      <w:szCs w:val="36"/>
      <w:lang w:eastAsia="ru-RU"/>
    </w:rPr>
  </w:style>
  <w:style w:type="paragraph" w:styleId="31">
    <w:name w:val="Body Text 3"/>
    <w:link w:val="32"/>
    <w:uiPriority w:val="99"/>
    <w:semiHidden/>
    <w:unhideWhenUsed/>
    <w:rsid w:val="000C6746"/>
    <w:pPr>
      <w:spacing w:before="20" w:after="280" w:line="300" w:lineRule="auto"/>
    </w:pPr>
    <w:rPr>
      <w:rFonts w:ascii="Arial Narrow" w:eastAsia="Times New Roman" w:hAnsi="Arial Narrow" w:cs="Times New Roman"/>
      <w:color w:val="000000"/>
      <w:kern w:val="28"/>
      <w:sz w:val="21"/>
      <w:szCs w:val="21"/>
      <w:lang w:eastAsia="ru-RU"/>
    </w:rPr>
  </w:style>
  <w:style w:type="character" w:customStyle="1" w:styleId="32">
    <w:name w:val="Основной текст 3 Знак"/>
    <w:basedOn w:val="a0"/>
    <w:link w:val="31"/>
    <w:uiPriority w:val="99"/>
    <w:semiHidden/>
    <w:rsid w:val="000C6746"/>
    <w:rPr>
      <w:rFonts w:ascii="Arial Narrow" w:eastAsia="Times New Roman" w:hAnsi="Arial Narrow" w:cs="Times New Roman"/>
      <w:color w:val="000000"/>
      <w:kern w:val="28"/>
      <w:sz w:val="21"/>
      <w:szCs w:val="21"/>
      <w:lang w:eastAsia="ru-RU"/>
    </w:rPr>
  </w:style>
  <w:style w:type="character" w:customStyle="1" w:styleId="30">
    <w:name w:val="Заголовок 3 Знак"/>
    <w:basedOn w:val="a0"/>
    <w:link w:val="3"/>
    <w:uiPriority w:val="9"/>
    <w:semiHidden/>
    <w:rsid w:val="000C6746"/>
    <w:rPr>
      <w:rFonts w:asciiTheme="majorHAnsi" w:eastAsiaTheme="majorEastAsia" w:hAnsiTheme="majorHAnsi" w:cstheme="majorBidi"/>
      <w:b/>
      <w:bCs/>
      <w:color w:val="4F81BD" w:themeColor="accent1"/>
      <w:kern w:val="28"/>
      <w:sz w:val="18"/>
      <w:szCs w:val="18"/>
      <w:lang w:eastAsia="ru-RU"/>
    </w:rPr>
  </w:style>
  <w:style w:type="paragraph" w:styleId="a3">
    <w:name w:val="No Spacing"/>
    <w:uiPriority w:val="1"/>
    <w:qFormat/>
    <w:rsid w:val="000C6746"/>
    <w:pPr>
      <w:spacing w:after="0" w:line="240" w:lineRule="auto"/>
    </w:pPr>
    <w:rPr>
      <w:rFonts w:ascii="Comic Sans MS" w:eastAsia="Times New Roman" w:hAnsi="Comic Sans MS" w:cs="Times New Roman"/>
      <w:color w:val="000000"/>
      <w:kern w:val="28"/>
      <w:sz w:val="18"/>
      <w:szCs w:val="18"/>
      <w:lang w:eastAsia="ru-RU"/>
    </w:rPr>
  </w:style>
</w:styles>
</file>

<file path=word/webSettings.xml><?xml version="1.0" encoding="utf-8"?>
<w:webSettings xmlns:r="http://schemas.openxmlformats.org/officeDocument/2006/relationships" xmlns:w="http://schemas.openxmlformats.org/wordprocessingml/2006/main">
  <w:divs>
    <w:div w:id="341662211">
      <w:bodyDiv w:val="1"/>
      <w:marLeft w:val="0"/>
      <w:marRight w:val="0"/>
      <w:marTop w:val="0"/>
      <w:marBottom w:val="0"/>
      <w:divBdr>
        <w:top w:val="none" w:sz="0" w:space="0" w:color="auto"/>
        <w:left w:val="none" w:sz="0" w:space="0" w:color="auto"/>
        <w:bottom w:val="none" w:sz="0" w:space="0" w:color="auto"/>
        <w:right w:val="none" w:sz="0" w:space="0" w:color="auto"/>
      </w:divBdr>
    </w:div>
    <w:div w:id="1083068028">
      <w:bodyDiv w:val="1"/>
      <w:marLeft w:val="0"/>
      <w:marRight w:val="0"/>
      <w:marTop w:val="0"/>
      <w:marBottom w:val="0"/>
      <w:divBdr>
        <w:top w:val="none" w:sz="0" w:space="0" w:color="auto"/>
        <w:left w:val="none" w:sz="0" w:space="0" w:color="auto"/>
        <w:bottom w:val="none" w:sz="0" w:space="0" w:color="auto"/>
        <w:right w:val="none" w:sz="0" w:space="0" w:color="auto"/>
      </w:divBdr>
    </w:div>
    <w:div w:id="1390762154">
      <w:bodyDiv w:val="1"/>
      <w:marLeft w:val="0"/>
      <w:marRight w:val="0"/>
      <w:marTop w:val="0"/>
      <w:marBottom w:val="0"/>
      <w:divBdr>
        <w:top w:val="none" w:sz="0" w:space="0" w:color="auto"/>
        <w:left w:val="none" w:sz="0" w:space="0" w:color="auto"/>
        <w:bottom w:val="none" w:sz="0" w:space="0" w:color="auto"/>
        <w:right w:val="none" w:sz="0" w:space="0" w:color="auto"/>
      </w:divBdr>
    </w:div>
    <w:div w:id="1515337614">
      <w:bodyDiv w:val="1"/>
      <w:marLeft w:val="0"/>
      <w:marRight w:val="0"/>
      <w:marTop w:val="0"/>
      <w:marBottom w:val="0"/>
      <w:divBdr>
        <w:top w:val="none" w:sz="0" w:space="0" w:color="auto"/>
        <w:left w:val="none" w:sz="0" w:space="0" w:color="auto"/>
        <w:bottom w:val="none" w:sz="0" w:space="0" w:color="auto"/>
        <w:right w:val="none" w:sz="0" w:space="0" w:color="auto"/>
      </w:divBdr>
    </w:div>
    <w:div w:id="15972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1519</Words>
  <Characters>8660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dc:creator>
  <cp:lastModifiedBy>Ольга</cp:lastModifiedBy>
  <cp:revision>3</cp:revision>
  <cp:lastPrinted>2011-09-07T12:25:00Z</cp:lastPrinted>
  <dcterms:created xsi:type="dcterms:W3CDTF">2011-09-07T12:08:00Z</dcterms:created>
  <dcterms:modified xsi:type="dcterms:W3CDTF">2013-04-09T15:12:00Z</dcterms:modified>
</cp:coreProperties>
</file>