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94" w:rsidRPr="00923B3D" w:rsidRDefault="00240D2E" w:rsidP="00240D2E">
      <w:pPr>
        <w:spacing w:line="276" w:lineRule="auto"/>
        <w:jc w:val="center"/>
      </w:pPr>
      <w:r w:rsidRPr="00923B3D">
        <w:t>Муниципальное бюджетное образовательное учреждение дополнительного образования детей Центр детского творчества «Восход» городского округа Самара</w:t>
      </w:r>
    </w:p>
    <w:p w:rsidR="00240D2E" w:rsidRPr="00923B3D" w:rsidRDefault="00240D2E" w:rsidP="00240D2E">
      <w:pPr>
        <w:spacing w:line="276" w:lineRule="auto"/>
        <w:jc w:val="center"/>
      </w:pPr>
    </w:p>
    <w:p w:rsidR="00521194" w:rsidRPr="00923B3D" w:rsidRDefault="00521194" w:rsidP="00240D2E">
      <w:pPr>
        <w:spacing w:line="276" w:lineRule="auto"/>
        <w:jc w:val="center"/>
      </w:pPr>
    </w:p>
    <w:p w:rsidR="00521194" w:rsidRPr="00923B3D" w:rsidRDefault="00521194" w:rsidP="00240D2E">
      <w:pPr>
        <w:spacing w:line="276" w:lineRule="auto"/>
        <w:jc w:val="center"/>
      </w:pPr>
    </w:p>
    <w:p w:rsidR="00521194" w:rsidRPr="00923B3D" w:rsidRDefault="00521194" w:rsidP="00240D2E">
      <w:pPr>
        <w:spacing w:line="276" w:lineRule="auto"/>
        <w:jc w:val="center"/>
      </w:pPr>
    </w:p>
    <w:p w:rsidR="00521194" w:rsidRPr="00923B3D" w:rsidRDefault="00521194" w:rsidP="00240D2E">
      <w:pPr>
        <w:spacing w:line="276" w:lineRule="auto"/>
        <w:jc w:val="center"/>
      </w:pPr>
    </w:p>
    <w:p w:rsidR="00240D2E" w:rsidRPr="00923B3D" w:rsidRDefault="00C423F2" w:rsidP="00C423F2">
      <w:pPr>
        <w:spacing w:line="276" w:lineRule="auto"/>
        <w:jc w:val="right"/>
      </w:pPr>
      <w:r>
        <w:rPr>
          <w:noProof/>
        </w:rPr>
        <w:drawing>
          <wp:inline distT="0" distB="0" distL="0" distR="0">
            <wp:extent cx="956993" cy="16274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Фроловва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93" cy="1627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D2E" w:rsidRPr="00923B3D" w:rsidRDefault="00240D2E" w:rsidP="00240D2E">
      <w:pPr>
        <w:spacing w:line="276" w:lineRule="auto"/>
        <w:jc w:val="center"/>
      </w:pPr>
    </w:p>
    <w:p w:rsidR="00240D2E" w:rsidRPr="00923B3D" w:rsidRDefault="00240D2E" w:rsidP="00240D2E">
      <w:pPr>
        <w:spacing w:line="276" w:lineRule="auto"/>
        <w:jc w:val="center"/>
      </w:pPr>
    </w:p>
    <w:p w:rsidR="00240D2E" w:rsidRPr="00923B3D" w:rsidRDefault="00240D2E" w:rsidP="00240D2E">
      <w:pPr>
        <w:spacing w:line="276" w:lineRule="auto"/>
        <w:jc w:val="center"/>
      </w:pPr>
    </w:p>
    <w:p w:rsidR="00240D2E" w:rsidRPr="00923B3D" w:rsidRDefault="00240D2E" w:rsidP="00240D2E">
      <w:pPr>
        <w:spacing w:line="276" w:lineRule="auto"/>
        <w:jc w:val="center"/>
      </w:pPr>
    </w:p>
    <w:p w:rsidR="00240D2E" w:rsidRPr="00923B3D" w:rsidRDefault="00240D2E" w:rsidP="00240D2E">
      <w:pPr>
        <w:spacing w:line="276" w:lineRule="auto"/>
        <w:jc w:val="center"/>
      </w:pPr>
    </w:p>
    <w:p w:rsidR="00240D2E" w:rsidRPr="00923B3D" w:rsidRDefault="00240D2E" w:rsidP="00240D2E">
      <w:pPr>
        <w:spacing w:line="276" w:lineRule="auto"/>
        <w:jc w:val="center"/>
      </w:pPr>
    </w:p>
    <w:p w:rsidR="00240D2E" w:rsidRPr="00923B3D" w:rsidRDefault="00240D2E" w:rsidP="00240D2E">
      <w:pPr>
        <w:spacing w:line="276" w:lineRule="auto"/>
        <w:jc w:val="center"/>
      </w:pPr>
    </w:p>
    <w:p w:rsidR="00521194" w:rsidRPr="00923B3D" w:rsidRDefault="00240D2E" w:rsidP="00240D2E">
      <w:pPr>
        <w:spacing w:line="276" w:lineRule="auto"/>
        <w:jc w:val="center"/>
      </w:pPr>
      <w:r w:rsidRPr="00923B3D">
        <w:t>МЕТОДИЧЕСКАЯ РАЗРАБОТКА ПО ТЕМЕ:</w:t>
      </w:r>
    </w:p>
    <w:p w:rsidR="00521194" w:rsidRPr="00923B3D" w:rsidRDefault="00240D2E" w:rsidP="00240D2E">
      <w:pPr>
        <w:spacing w:line="276" w:lineRule="auto"/>
        <w:jc w:val="center"/>
      </w:pPr>
      <w:r w:rsidRPr="00923B3D">
        <w:rPr>
          <w:b/>
        </w:rPr>
        <w:t>«ИГРОВЫЕ ТЕХНОЛОГИИ НА ЗАНЯТИЯХ ПО НАЧАЛЬНОМУ ТЕХНИЧЕСКОМУ МОДЕЛИРОВАНИЮ»</w:t>
      </w:r>
    </w:p>
    <w:p w:rsidR="00521194" w:rsidRPr="00923B3D" w:rsidRDefault="00521194" w:rsidP="00240D2E">
      <w:pPr>
        <w:spacing w:line="276" w:lineRule="auto"/>
        <w:jc w:val="center"/>
      </w:pPr>
    </w:p>
    <w:p w:rsidR="00521194" w:rsidRPr="00923B3D" w:rsidRDefault="00521194" w:rsidP="00240D2E">
      <w:pPr>
        <w:spacing w:line="276" w:lineRule="auto"/>
        <w:jc w:val="center"/>
      </w:pPr>
    </w:p>
    <w:p w:rsidR="00521194" w:rsidRPr="00923B3D" w:rsidRDefault="00521194" w:rsidP="00240D2E">
      <w:pPr>
        <w:spacing w:line="276" w:lineRule="auto"/>
        <w:jc w:val="center"/>
      </w:pPr>
    </w:p>
    <w:p w:rsidR="00521194" w:rsidRPr="00923B3D" w:rsidRDefault="00521194" w:rsidP="00240D2E">
      <w:pPr>
        <w:spacing w:line="276" w:lineRule="auto"/>
        <w:jc w:val="center"/>
      </w:pPr>
    </w:p>
    <w:p w:rsidR="00521194" w:rsidRPr="00923B3D" w:rsidRDefault="00521194" w:rsidP="00240D2E">
      <w:pPr>
        <w:spacing w:line="276" w:lineRule="auto"/>
        <w:jc w:val="center"/>
      </w:pPr>
    </w:p>
    <w:p w:rsidR="00521194" w:rsidRPr="00923B3D" w:rsidRDefault="00521194" w:rsidP="00240D2E">
      <w:pPr>
        <w:spacing w:line="276" w:lineRule="auto"/>
        <w:jc w:val="center"/>
      </w:pPr>
    </w:p>
    <w:p w:rsidR="00521194" w:rsidRPr="00923B3D" w:rsidRDefault="00240D2E" w:rsidP="00240D2E">
      <w:pPr>
        <w:spacing w:line="276" w:lineRule="auto"/>
        <w:jc w:val="center"/>
      </w:pPr>
      <w:r w:rsidRPr="00923B3D">
        <w:t>Автор-составитель: педагог ДО Фролова Галина Николаевна</w:t>
      </w:r>
    </w:p>
    <w:p w:rsidR="00521194" w:rsidRPr="00923B3D" w:rsidRDefault="00521194" w:rsidP="00240D2E">
      <w:pPr>
        <w:spacing w:line="276" w:lineRule="auto"/>
        <w:jc w:val="center"/>
      </w:pPr>
    </w:p>
    <w:p w:rsidR="00521194" w:rsidRPr="00923B3D" w:rsidRDefault="00521194" w:rsidP="00240D2E">
      <w:pPr>
        <w:spacing w:line="276" w:lineRule="auto"/>
        <w:jc w:val="center"/>
      </w:pPr>
    </w:p>
    <w:p w:rsidR="00521194" w:rsidRPr="00923B3D" w:rsidRDefault="00521194" w:rsidP="00240D2E">
      <w:pPr>
        <w:spacing w:line="276" w:lineRule="auto"/>
        <w:jc w:val="center"/>
      </w:pPr>
    </w:p>
    <w:p w:rsidR="00521194" w:rsidRPr="00923B3D" w:rsidRDefault="00521194" w:rsidP="00240D2E">
      <w:pPr>
        <w:spacing w:line="276" w:lineRule="auto"/>
        <w:jc w:val="center"/>
      </w:pPr>
    </w:p>
    <w:p w:rsidR="00521194" w:rsidRPr="00923B3D" w:rsidRDefault="00521194" w:rsidP="00240D2E">
      <w:pPr>
        <w:spacing w:line="276" w:lineRule="auto"/>
        <w:jc w:val="center"/>
      </w:pPr>
    </w:p>
    <w:p w:rsidR="00521194" w:rsidRPr="00923B3D" w:rsidRDefault="00521194" w:rsidP="00240D2E">
      <w:pPr>
        <w:spacing w:line="276" w:lineRule="auto"/>
        <w:jc w:val="center"/>
      </w:pPr>
    </w:p>
    <w:p w:rsidR="00521194" w:rsidRPr="00923B3D" w:rsidRDefault="00521194" w:rsidP="00240D2E">
      <w:pPr>
        <w:spacing w:line="276" w:lineRule="auto"/>
        <w:jc w:val="center"/>
      </w:pPr>
    </w:p>
    <w:p w:rsidR="00521194" w:rsidRPr="00923B3D" w:rsidRDefault="00521194" w:rsidP="00240D2E">
      <w:pPr>
        <w:spacing w:line="276" w:lineRule="auto"/>
        <w:jc w:val="center"/>
      </w:pPr>
    </w:p>
    <w:p w:rsidR="00521194" w:rsidRPr="00923B3D" w:rsidRDefault="00521194" w:rsidP="00240D2E">
      <w:pPr>
        <w:spacing w:line="276" w:lineRule="auto"/>
        <w:jc w:val="center"/>
      </w:pPr>
    </w:p>
    <w:p w:rsidR="00240D2E" w:rsidRPr="00923B3D" w:rsidRDefault="00240D2E" w:rsidP="00240D2E">
      <w:pPr>
        <w:spacing w:line="276" w:lineRule="auto"/>
        <w:jc w:val="center"/>
      </w:pPr>
    </w:p>
    <w:p w:rsidR="00240D2E" w:rsidRPr="00923B3D" w:rsidRDefault="00240D2E" w:rsidP="00240D2E">
      <w:pPr>
        <w:spacing w:line="276" w:lineRule="auto"/>
        <w:jc w:val="center"/>
      </w:pPr>
      <w:bookmarkStart w:id="0" w:name="_GoBack"/>
      <w:bookmarkEnd w:id="0"/>
    </w:p>
    <w:p w:rsidR="00240D2E" w:rsidRPr="00923B3D" w:rsidRDefault="00240D2E" w:rsidP="00240D2E">
      <w:pPr>
        <w:spacing w:line="276" w:lineRule="auto"/>
        <w:jc w:val="center"/>
      </w:pPr>
    </w:p>
    <w:p w:rsidR="00521194" w:rsidRPr="00C423F2" w:rsidRDefault="00240D2E" w:rsidP="00240D2E">
      <w:pPr>
        <w:spacing w:line="276" w:lineRule="auto"/>
        <w:jc w:val="center"/>
      </w:pPr>
      <w:r w:rsidRPr="00923B3D">
        <w:t>Самара, 2014</w:t>
      </w:r>
    </w:p>
    <w:p w:rsidR="00240D2E" w:rsidRPr="00923B3D" w:rsidRDefault="00240D2E" w:rsidP="00240D2E">
      <w:pPr>
        <w:spacing w:line="276" w:lineRule="auto"/>
        <w:jc w:val="center"/>
        <w:rPr>
          <w:b/>
          <w:u w:val="single"/>
        </w:rPr>
        <w:sectPr w:rsidR="00240D2E" w:rsidRPr="00923B3D" w:rsidSect="00555453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F2EF6" w:rsidRPr="00923B3D" w:rsidRDefault="003D5E8E" w:rsidP="00240D2E">
      <w:pPr>
        <w:spacing w:line="276" w:lineRule="auto"/>
        <w:jc w:val="center"/>
        <w:rPr>
          <w:b/>
        </w:rPr>
      </w:pPr>
      <w:r w:rsidRPr="00923B3D">
        <w:rPr>
          <w:b/>
        </w:rPr>
        <w:lastRenderedPageBreak/>
        <w:t xml:space="preserve">Введение </w:t>
      </w:r>
    </w:p>
    <w:p w:rsidR="0066394F" w:rsidRPr="00923B3D" w:rsidRDefault="0066394F" w:rsidP="00240D2E">
      <w:pPr>
        <w:spacing w:line="276" w:lineRule="auto"/>
        <w:jc w:val="right"/>
        <w:rPr>
          <w:i/>
          <w:sz w:val="18"/>
          <w:szCs w:val="18"/>
        </w:rPr>
      </w:pPr>
      <w:r w:rsidRPr="00923B3D">
        <w:rPr>
          <w:i/>
          <w:sz w:val="18"/>
          <w:szCs w:val="18"/>
        </w:rPr>
        <w:t>«Игра – путь детей к познанию мира, в котором они живут и который призваны изменить».</w:t>
      </w:r>
    </w:p>
    <w:p w:rsidR="001E36BD" w:rsidRPr="00923B3D" w:rsidRDefault="001E36BD" w:rsidP="00240D2E">
      <w:pPr>
        <w:spacing w:line="276" w:lineRule="auto"/>
        <w:jc w:val="right"/>
        <w:rPr>
          <w:i/>
          <w:sz w:val="18"/>
          <w:szCs w:val="18"/>
        </w:rPr>
      </w:pPr>
      <w:r w:rsidRPr="00923B3D">
        <w:rPr>
          <w:i/>
          <w:sz w:val="18"/>
          <w:szCs w:val="18"/>
        </w:rPr>
        <w:t>А.М.Горький.</w:t>
      </w:r>
    </w:p>
    <w:p w:rsidR="00DE05D3" w:rsidRPr="00923B3D" w:rsidRDefault="00DE05D3" w:rsidP="00923B3D">
      <w:pPr>
        <w:spacing w:line="276" w:lineRule="auto"/>
        <w:ind w:firstLine="708"/>
        <w:jc w:val="both"/>
      </w:pPr>
      <w:r w:rsidRPr="00923B3D">
        <w:t>«Напичканный</w:t>
      </w:r>
      <w:r w:rsidR="007307DD" w:rsidRPr="00923B3D">
        <w:t xml:space="preserve"> </w:t>
      </w:r>
      <w:r w:rsidRPr="00923B3D">
        <w:t xml:space="preserve">знаниями, но не умеющий их использовать ученик напоминает фаршированную рыбу, которая не может плавать»,- говорил академик Александр Львович </w:t>
      </w:r>
      <w:proofErr w:type="spellStart"/>
      <w:r w:rsidRPr="00923B3D">
        <w:t>Минц</w:t>
      </w:r>
      <w:proofErr w:type="spellEnd"/>
      <w:r w:rsidRPr="00923B3D">
        <w:t>. А Бернард Шоу утверждал: «Единственный путь, ведущий к знанию,- это деятельность». Действительно</w:t>
      </w:r>
      <w:r w:rsidR="000E558E" w:rsidRPr="00923B3D">
        <w:t>,</w:t>
      </w:r>
      <w:r w:rsidRPr="00923B3D">
        <w:t xml:space="preserve"> чтобы знание становилось инструментом, а не залежами ненужного сырья на задворках интеллекта, ученик должен с ним работать. Что значит работать со знанием? Это означает его применять, искать новые условия и границы его применимости, преобразо</w:t>
      </w:r>
      <w:r w:rsidR="000E558E" w:rsidRPr="00923B3D">
        <w:t>вы</w:t>
      </w:r>
      <w:r w:rsidRPr="00923B3D">
        <w:t xml:space="preserve">вать, расширять и дополнять, находить новые связи, рассматривать </w:t>
      </w:r>
      <w:r w:rsidR="001D695F" w:rsidRPr="00923B3D">
        <w:t>в разных моделях и формах. Как этого можно добиться в работе с учащимися начальной школы? Одним из путей решения этой проблемы является использование игровых ситуаций на занятии.</w:t>
      </w:r>
    </w:p>
    <w:p w:rsidR="002F2EF6" w:rsidRPr="00923B3D" w:rsidRDefault="00284AFE" w:rsidP="00240D2E">
      <w:pPr>
        <w:spacing w:line="276" w:lineRule="auto"/>
        <w:jc w:val="both"/>
      </w:pPr>
      <w:r w:rsidRPr="00923B3D">
        <w:t xml:space="preserve"> </w:t>
      </w:r>
      <w:r w:rsidR="00923B3D">
        <w:tab/>
      </w:r>
      <w:r w:rsidR="002F2EF6" w:rsidRPr="00923B3D">
        <w:t>Игры в нашей жизни имеют весьма разнообразное значение. Всякая деятельность, связанная с условностями – это игра. Особое значение преобредают игры</w:t>
      </w:r>
      <w:r w:rsidR="001E36BD" w:rsidRPr="00923B3D">
        <w:t xml:space="preserve"> </w:t>
      </w:r>
      <w:r w:rsidR="002F2EF6" w:rsidRPr="00923B3D">
        <w:t xml:space="preserve">для профессиональной и учебной деятельности. Игровые технологии представляют собой эффективное развитие </w:t>
      </w:r>
      <w:r w:rsidR="001E36BD" w:rsidRPr="00923B3D">
        <w:t>педагогики</w:t>
      </w:r>
      <w:r w:rsidR="002F2EF6" w:rsidRPr="00923B3D">
        <w:t>, позволяют в кротчайшие сроки обеспечить усвоение учащимися знаний, умений и</w:t>
      </w:r>
      <w:r w:rsidR="001E36BD" w:rsidRPr="00923B3D">
        <w:t xml:space="preserve"> </w:t>
      </w:r>
      <w:r w:rsidR="002F2EF6" w:rsidRPr="00923B3D">
        <w:t>навыков по ряду разнообразных учебных дисциплин.</w:t>
      </w:r>
    </w:p>
    <w:p w:rsidR="00780850" w:rsidRPr="00C423F2" w:rsidRDefault="00284AFE" w:rsidP="00240D2E">
      <w:pPr>
        <w:spacing w:line="276" w:lineRule="auto"/>
        <w:jc w:val="both"/>
      </w:pPr>
      <w:r w:rsidRPr="00923B3D">
        <w:t xml:space="preserve"> </w:t>
      </w:r>
      <w:r w:rsidR="00923B3D">
        <w:tab/>
      </w:r>
      <w:r w:rsidR="00780850" w:rsidRPr="00923B3D">
        <w:t>Классический анализ психологии игры традиционно имеет своим объектом игровую деятельность ребёнка</w:t>
      </w:r>
      <w:r w:rsidR="0066394F" w:rsidRPr="00923B3D">
        <w:t xml:space="preserve"> в соответствующем периоде. Вершиной эволюции игровой </w:t>
      </w:r>
      <w:r w:rsidR="001E36BD" w:rsidRPr="00923B3D">
        <w:t>деятельности</w:t>
      </w:r>
      <w:r w:rsidR="0066394F" w:rsidRPr="00923B3D">
        <w:t xml:space="preserve"> в онтогенезе является сюжетная или ролевая игра, по </w:t>
      </w:r>
      <w:r w:rsidR="001E36BD" w:rsidRPr="00923B3D">
        <w:t>терминологии</w:t>
      </w:r>
      <w:r w:rsidR="0066394F" w:rsidRPr="00923B3D">
        <w:t xml:space="preserve"> </w:t>
      </w:r>
      <w:proofErr w:type="spellStart"/>
      <w:r w:rsidR="0066394F" w:rsidRPr="00923B3D">
        <w:t>Л.С.Выготского</w:t>
      </w:r>
      <w:proofErr w:type="spellEnd"/>
      <w:r w:rsidR="0066394F" w:rsidRPr="00923B3D">
        <w:t>, «мнимая ситуация»</w:t>
      </w:r>
      <w:r w:rsidR="00D55380" w:rsidRPr="00923B3D">
        <w:t>(</w:t>
      </w:r>
      <w:r w:rsidRPr="00923B3D">
        <w:t>4</w:t>
      </w:r>
      <w:r w:rsidR="00D55380" w:rsidRPr="00923B3D">
        <w:t>)</w:t>
      </w:r>
      <w:r w:rsidR="0066394F" w:rsidRPr="00923B3D">
        <w:t xml:space="preserve">. </w:t>
      </w:r>
      <w:r w:rsidR="001E36BD" w:rsidRPr="00923B3D">
        <w:t>Ребенок</w:t>
      </w:r>
      <w:r w:rsidR="0066394F" w:rsidRPr="00923B3D">
        <w:t xml:space="preserve"> играет в </w:t>
      </w:r>
      <w:r w:rsidR="001E36BD" w:rsidRPr="00923B3D">
        <w:t>воображаемой</w:t>
      </w:r>
      <w:r w:rsidR="0066394F" w:rsidRPr="00923B3D">
        <w:t xml:space="preserve"> ситуации, порождая и стимулируя тем самым процесс воображения. Работа с образами стимулирует процессы мышления, в том числе творческую интуицию.</w:t>
      </w:r>
    </w:p>
    <w:p w:rsidR="007307DD" w:rsidRPr="00923B3D" w:rsidRDefault="007307DD" w:rsidP="00923B3D">
      <w:pPr>
        <w:spacing w:line="276" w:lineRule="auto"/>
        <w:ind w:firstLine="708"/>
        <w:jc w:val="both"/>
      </w:pPr>
      <w:r w:rsidRPr="00923B3D">
        <w:t>Умело организованная игровая ситуация на уроке позволяет максимально использовать возможности, знания, интересы самих учащихся с целью повышения результат</w:t>
      </w:r>
      <w:r w:rsidR="00B96485" w:rsidRPr="00923B3D">
        <w:t>ивности. Чем больше активность</w:t>
      </w:r>
      <w:r w:rsidRPr="00923B3D">
        <w:t>, самоорганизация учеников, тем выше идеальность обучающего или управляющего действия. Если грамотно согласовать содержание  формы обучения с интересами школьников, то они тогда сами будут стремит</w:t>
      </w:r>
      <w:r w:rsidR="00B96485" w:rsidRPr="00923B3D">
        <w:t>ь</w:t>
      </w:r>
      <w:r w:rsidRPr="00923B3D">
        <w:t>ся узнать: а</w:t>
      </w:r>
      <w:r w:rsidR="00B96485" w:rsidRPr="00923B3D">
        <w:t xml:space="preserve"> </w:t>
      </w:r>
      <w:r w:rsidRPr="00923B3D">
        <w:t>что дальше? Важно согласовать темп, ритм и сложность обучения с возможностями учеников – и тогда</w:t>
      </w:r>
      <w:r w:rsidR="00B96485" w:rsidRPr="00923B3D">
        <w:t xml:space="preserve"> они почувствуют свою </w:t>
      </w:r>
      <w:r w:rsidR="00DC3758" w:rsidRPr="00923B3D">
        <w:t>успешность,</w:t>
      </w:r>
      <w:r w:rsidR="00B96485" w:rsidRPr="00923B3D">
        <w:t xml:space="preserve"> и сами захотят её подкрепить. А также игровая ситуация предполагает активное вовлечение учеников в управление своим коллективом, и тогда они сами обучают друг друга.</w:t>
      </w:r>
    </w:p>
    <w:p w:rsidR="00B96485" w:rsidRPr="00923B3D" w:rsidRDefault="00284AFE" w:rsidP="00240D2E">
      <w:pPr>
        <w:spacing w:line="276" w:lineRule="auto"/>
        <w:jc w:val="both"/>
      </w:pPr>
      <w:r w:rsidRPr="00923B3D">
        <w:t xml:space="preserve">   </w:t>
      </w:r>
      <w:r w:rsidR="00B96485" w:rsidRPr="00923B3D">
        <w:t>Можно сделать вывод, что использование игры на занятии помогают педагогу решить</w:t>
      </w:r>
      <w:r w:rsidR="0045511F" w:rsidRPr="00923B3D">
        <w:t xml:space="preserve"> </w:t>
      </w:r>
      <w:r w:rsidR="00B96485" w:rsidRPr="00923B3D">
        <w:t>сразу несколько задач:</w:t>
      </w:r>
    </w:p>
    <w:p w:rsidR="00B96485" w:rsidRPr="00923B3D" w:rsidRDefault="0045511F" w:rsidP="00923B3D">
      <w:pPr>
        <w:numPr>
          <w:ilvl w:val="0"/>
          <w:numId w:val="17"/>
        </w:numPr>
        <w:spacing w:line="276" w:lineRule="auto"/>
        <w:jc w:val="both"/>
      </w:pPr>
      <w:r w:rsidRPr="00923B3D">
        <w:t>о</w:t>
      </w:r>
      <w:r w:rsidR="00B96485" w:rsidRPr="00923B3D">
        <w:t>своение учениками знаний, умений, навыков преимущественно в форме деятельности</w:t>
      </w:r>
      <w:r w:rsidRPr="00923B3D">
        <w:t xml:space="preserve"> и в кротчайшие сроки</w:t>
      </w:r>
      <w:r w:rsidR="00B96485" w:rsidRPr="00923B3D">
        <w:t>;</w:t>
      </w:r>
    </w:p>
    <w:p w:rsidR="00B96485" w:rsidRPr="00923B3D" w:rsidRDefault="0045511F" w:rsidP="00923B3D">
      <w:pPr>
        <w:numPr>
          <w:ilvl w:val="0"/>
          <w:numId w:val="17"/>
        </w:numPr>
        <w:spacing w:line="276" w:lineRule="auto"/>
        <w:jc w:val="both"/>
      </w:pPr>
      <w:r w:rsidRPr="00923B3D">
        <w:t>повышение мотивации к учению;</w:t>
      </w:r>
    </w:p>
    <w:p w:rsidR="0045511F" w:rsidRPr="00923B3D" w:rsidRDefault="0045511F" w:rsidP="00923B3D">
      <w:pPr>
        <w:numPr>
          <w:ilvl w:val="0"/>
          <w:numId w:val="17"/>
        </w:numPr>
        <w:spacing w:line="276" w:lineRule="auto"/>
        <w:jc w:val="both"/>
      </w:pPr>
      <w:r w:rsidRPr="00923B3D">
        <w:t>накопление социального опыта.</w:t>
      </w:r>
    </w:p>
    <w:p w:rsidR="0045511F" w:rsidRPr="00923B3D" w:rsidRDefault="0045511F" w:rsidP="00240D2E">
      <w:pPr>
        <w:spacing w:line="276" w:lineRule="auto"/>
        <w:jc w:val="both"/>
      </w:pPr>
      <w:r w:rsidRPr="00923B3D">
        <w:t xml:space="preserve">Таким образом, можно сформулировать задачи, которые встают перед руководителем </w:t>
      </w:r>
      <w:r w:rsidR="00923B3D">
        <w:t>детского</w:t>
      </w:r>
      <w:r w:rsidRPr="00923B3D">
        <w:t xml:space="preserve"> объединения «Начального технического моделирования»:</w:t>
      </w:r>
    </w:p>
    <w:p w:rsidR="001869F2" w:rsidRPr="00923B3D" w:rsidRDefault="001869F2" w:rsidP="00923B3D">
      <w:pPr>
        <w:pStyle w:val="a6"/>
        <w:numPr>
          <w:ilvl w:val="0"/>
          <w:numId w:val="18"/>
        </w:numPr>
        <w:spacing w:line="276" w:lineRule="auto"/>
        <w:jc w:val="both"/>
      </w:pPr>
      <w:r w:rsidRPr="00923B3D">
        <w:t>выбор оптимальных игровых ситуаций и развивающих игр для использования на занятиях по начальному техническому моделированию.</w:t>
      </w:r>
    </w:p>
    <w:p w:rsidR="001869F2" w:rsidRPr="00923B3D" w:rsidRDefault="003D5E8E" w:rsidP="00923B3D">
      <w:pPr>
        <w:pStyle w:val="a6"/>
        <w:numPr>
          <w:ilvl w:val="0"/>
          <w:numId w:val="18"/>
        </w:numPr>
        <w:spacing w:line="276" w:lineRule="auto"/>
        <w:jc w:val="both"/>
      </w:pPr>
      <w:r w:rsidRPr="00923B3D">
        <w:t xml:space="preserve">психолого-теоретическое обоснование развивающих игр использованных в программе </w:t>
      </w:r>
      <w:r w:rsidR="00923B3D">
        <w:t>детского</w:t>
      </w:r>
      <w:r w:rsidRPr="00923B3D">
        <w:t xml:space="preserve"> объединения «Начальное техническое моделирование».</w:t>
      </w:r>
    </w:p>
    <w:p w:rsidR="0045511F" w:rsidRPr="00923B3D" w:rsidRDefault="0045511F" w:rsidP="00240D2E">
      <w:pPr>
        <w:spacing w:line="276" w:lineRule="auto"/>
        <w:jc w:val="center"/>
        <w:rPr>
          <w:b/>
        </w:rPr>
      </w:pPr>
      <w:r w:rsidRPr="00923B3D">
        <w:br w:type="page"/>
      </w:r>
      <w:r w:rsidR="003D5E8E" w:rsidRPr="00923B3D">
        <w:rPr>
          <w:b/>
        </w:rPr>
        <w:lastRenderedPageBreak/>
        <w:t>Анализ психолого-педагогической литерат</w:t>
      </w:r>
      <w:r w:rsidR="003B7937" w:rsidRPr="00923B3D">
        <w:rPr>
          <w:b/>
        </w:rPr>
        <w:t>уры</w:t>
      </w:r>
    </w:p>
    <w:p w:rsidR="00923B3D" w:rsidRDefault="001E36BD" w:rsidP="00923B3D">
      <w:pPr>
        <w:spacing w:line="276" w:lineRule="auto"/>
        <w:jc w:val="right"/>
        <w:rPr>
          <w:i/>
          <w:sz w:val="18"/>
          <w:szCs w:val="18"/>
        </w:rPr>
      </w:pPr>
      <w:r w:rsidRPr="00923B3D">
        <w:rPr>
          <w:i/>
          <w:sz w:val="18"/>
          <w:szCs w:val="18"/>
        </w:rPr>
        <w:t>«У ребёнка есть страсть к игре, и надо е</w:t>
      </w:r>
      <w:r w:rsidR="0045511F" w:rsidRPr="00923B3D">
        <w:rPr>
          <w:i/>
          <w:sz w:val="18"/>
          <w:szCs w:val="18"/>
        </w:rPr>
        <w:t>ё</w:t>
      </w:r>
      <w:r w:rsidRPr="00923B3D">
        <w:rPr>
          <w:i/>
          <w:sz w:val="18"/>
          <w:szCs w:val="18"/>
        </w:rPr>
        <w:t xml:space="preserve"> удовлетворять. </w:t>
      </w:r>
    </w:p>
    <w:p w:rsidR="00923B3D" w:rsidRDefault="001E36BD" w:rsidP="00923B3D">
      <w:pPr>
        <w:spacing w:line="276" w:lineRule="auto"/>
        <w:jc w:val="right"/>
        <w:rPr>
          <w:i/>
          <w:sz w:val="18"/>
          <w:szCs w:val="18"/>
        </w:rPr>
      </w:pPr>
      <w:r w:rsidRPr="00923B3D">
        <w:rPr>
          <w:i/>
          <w:sz w:val="18"/>
          <w:szCs w:val="18"/>
        </w:rPr>
        <w:t xml:space="preserve">Надо не только дать ему время поиграть, </w:t>
      </w:r>
    </w:p>
    <w:p w:rsidR="00923B3D" w:rsidRDefault="001E36BD" w:rsidP="00923B3D">
      <w:pPr>
        <w:spacing w:line="276" w:lineRule="auto"/>
        <w:jc w:val="right"/>
        <w:rPr>
          <w:i/>
          <w:sz w:val="18"/>
          <w:szCs w:val="18"/>
        </w:rPr>
      </w:pPr>
      <w:r w:rsidRPr="00923B3D">
        <w:rPr>
          <w:i/>
          <w:sz w:val="18"/>
          <w:szCs w:val="18"/>
        </w:rPr>
        <w:t xml:space="preserve">но и надо пропитать этой игрой всю его жизнь. </w:t>
      </w:r>
    </w:p>
    <w:p w:rsidR="001E36BD" w:rsidRPr="00923B3D" w:rsidRDefault="001E36BD" w:rsidP="00923B3D">
      <w:pPr>
        <w:spacing w:line="276" w:lineRule="auto"/>
        <w:jc w:val="right"/>
        <w:rPr>
          <w:i/>
          <w:sz w:val="18"/>
          <w:szCs w:val="18"/>
        </w:rPr>
      </w:pPr>
      <w:r w:rsidRPr="00923B3D">
        <w:rPr>
          <w:i/>
          <w:sz w:val="18"/>
          <w:szCs w:val="18"/>
        </w:rPr>
        <w:t>Вся его жизнь</w:t>
      </w:r>
      <w:r w:rsidR="00923B3D" w:rsidRPr="00923B3D">
        <w:rPr>
          <w:i/>
          <w:sz w:val="18"/>
          <w:szCs w:val="18"/>
        </w:rPr>
        <w:t xml:space="preserve"> </w:t>
      </w:r>
      <w:r w:rsidRPr="00923B3D">
        <w:rPr>
          <w:i/>
          <w:sz w:val="18"/>
          <w:szCs w:val="18"/>
        </w:rPr>
        <w:t>-  это игра».</w:t>
      </w:r>
    </w:p>
    <w:p w:rsidR="00D55380" w:rsidRPr="00923B3D" w:rsidRDefault="00D55380" w:rsidP="00923B3D">
      <w:pPr>
        <w:spacing w:line="276" w:lineRule="auto"/>
        <w:jc w:val="right"/>
        <w:rPr>
          <w:i/>
          <w:sz w:val="18"/>
          <w:szCs w:val="18"/>
        </w:rPr>
      </w:pPr>
      <w:r w:rsidRPr="00923B3D">
        <w:rPr>
          <w:i/>
          <w:sz w:val="18"/>
          <w:szCs w:val="18"/>
        </w:rPr>
        <w:t>А.С.Макаренко</w:t>
      </w:r>
    </w:p>
    <w:p w:rsidR="00923B3D" w:rsidRDefault="00A73B00" w:rsidP="00923B3D">
      <w:pPr>
        <w:spacing w:line="276" w:lineRule="auto"/>
        <w:ind w:firstLine="567"/>
        <w:jc w:val="both"/>
      </w:pPr>
      <w:r w:rsidRPr="00923B3D">
        <w:t xml:space="preserve">Советская </w:t>
      </w:r>
      <w:r w:rsidR="00A5017C" w:rsidRPr="00923B3D">
        <w:t>психолого-</w:t>
      </w:r>
      <w:r w:rsidRPr="00923B3D">
        <w:t>педагогическая наука долгое время была обращена к играм детей дошкольного</w:t>
      </w:r>
      <w:r w:rsidR="00A5017C" w:rsidRPr="00923B3D">
        <w:t xml:space="preserve"> </w:t>
      </w:r>
      <w:r w:rsidRPr="00923B3D">
        <w:t xml:space="preserve">возраста. Игра учащихся как социально-педагогический феномен культуры исследована явно не достаточно. Её много лет рассматривали как нечто второстепенное в жизни школьника, которому было предназначено «учиться, учиться и учиться» и, кроме </w:t>
      </w:r>
      <w:r w:rsidR="00284AFE" w:rsidRPr="00923B3D">
        <w:t>того,</w:t>
      </w:r>
      <w:r w:rsidRPr="00923B3D">
        <w:t xml:space="preserve"> заниматься общественной работой в обязательных политических детских организациях.</w:t>
      </w:r>
      <w:r w:rsidR="00A5017C" w:rsidRPr="00923B3D">
        <w:t xml:space="preserve"> </w:t>
      </w:r>
    </w:p>
    <w:p w:rsidR="00A73B00" w:rsidRPr="00923B3D" w:rsidRDefault="00A5017C" w:rsidP="00923B3D">
      <w:pPr>
        <w:spacing w:line="276" w:lineRule="auto"/>
        <w:ind w:firstLine="567"/>
        <w:jc w:val="both"/>
      </w:pPr>
      <w:r w:rsidRPr="00923B3D">
        <w:t>Профессор С.</w:t>
      </w:r>
      <w:r w:rsidR="00923B3D">
        <w:t xml:space="preserve"> </w:t>
      </w:r>
      <w:r w:rsidRPr="00923B3D">
        <w:t>А.</w:t>
      </w:r>
      <w:r w:rsidR="00923B3D">
        <w:t xml:space="preserve"> </w:t>
      </w:r>
      <w:r w:rsidRPr="00923B3D">
        <w:t>Шмаков  утверждает: «Лишение ребёнка игровой практики – это лишение его не просто детскости, это лишение его главного источника развития: импульсов творчества, одухотворения осваиваемого опыта жизни, признаков и примет социальной практики, богатства и микроклимата коллективных отношений, активизации процесса познания мира и т.п.»</w:t>
      </w:r>
      <w:r w:rsidR="009877D3" w:rsidRPr="00923B3D">
        <w:t xml:space="preserve"> далее он продолжает: «Игра необычайно информативна, она знакомит детей с окружающим миром и многое «рассказывает» самому ребёнку о нём самом и воспитателю об играющем индивидууме. Игра для детей – драматическая  модель, избавляющая их от многих личных тягот и переживаний».</w:t>
      </w:r>
      <w:r w:rsidR="008D7530" w:rsidRPr="00923B3D">
        <w:t xml:space="preserve"> Оценивая игру как одно из важнейших средств адаптации детей к окружающей природной и социальной среде, С.Т.</w:t>
      </w:r>
      <w:r w:rsidR="00923B3D">
        <w:t xml:space="preserve"> </w:t>
      </w:r>
      <w:proofErr w:type="spellStart"/>
      <w:r w:rsidR="008D7530" w:rsidRPr="00923B3D">
        <w:t>Шацкий</w:t>
      </w:r>
      <w:proofErr w:type="spellEnd"/>
      <w:r w:rsidR="008D7530" w:rsidRPr="00923B3D">
        <w:t xml:space="preserve"> отмечал постоянно изменяющийся с возрастом характер детских игр. «Без игры нет детской жизни»,- писал он.</w:t>
      </w:r>
    </w:p>
    <w:p w:rsidR="0008408B" w:rsidRPr="00923B3D" w:rsidRDefault="00284AFE" w:rsidP="00923B3D">
      <w:pPr>
        <w:spacing w:line="276" w:lineRule="auto"/>
        <w:ind w:firstLine="567"/>
        <w:jc w:val="both"/>
      </w:pPr>
      <w:r w:rsidRPr="00923B3D">
        <w:t xml:space="preserve"> </w:t>
      </w:r>
      <w:r w:rsidR="004A3278" w:rsidRPr="00923B3D">
        <w:t xml:space="preserve">Прав Ш. Амонашвили, который считает, что к концу 20-го столетия целью педагогики станет не «общее развитие детей», а раскрытие </w:t>
      </w:r>
      <w:r w:rsidR="00EE7E14" w:rsidRPr="00923B3D">
        <w:t>т</w:t>
      </w:r>
      <w:r w:rsidR="004A3278" w:rsidRPr="00923B3D">
        <w:t xml:space="preserve">ворческого </w:t>
      </w:r>
      <w:r w:rsidR="00EE7E14" w:rsidRPr="00923B3D">
        <w:t>потенциала</w:t>
      </w:r>
      <w:r w:rsidR="004A3278" w:rsidRPr="00923B3D">
        <w:t xml:space="preserve"> </w:t>
      </w:r>
      <w:r w:rsidR="00EE7E14" w:rsidRPr="00923B3D">
        <w:t>конкретного</w:t>
      </w:r>
      <w:r w:rsidR="004A3278" w:rsidRPr="00923B3D">
        <w:t xml:space="preserve"> ребёнка. И этому достойно служит игра – важнейшая и </w:t>
      </w:r>
      <w:r w:rsidRPr="00923B3D">
        <w:t>неотъемлемая</w:t>
      </w:r>
      <w:r w:rsidR="004A3278" w:rsidRPr="00923B3D">
        <w:t xml:space="preserve"> </w:t>
      </w:r>
      <w:r w:rsidR="00D36F64" w:rsidRPr="00923B3D">
        <w:t xml:space="preserve"> часть учения, досуга, </w:t>
      </w:r>
      <w:r w:rsidR="00EE7E14" w:rsidRPr="00923B3D">
        <w:t>культуры</w:t>
      </w:r>
      <w:r w:rsidR="00D36F64" w:rsidRPr="00923B3D">
        <w:t xml:space="preserve"> в целом, которую необходимо вывести из «подполья» и сделать сильным союзником школы в воспитании и разв</w:t>
      </w:r>
      <w:r w:rsidRPr="00923B3D">
        <w:t>итии учащихся всех возрастов</w:t>
      </w:r>
      <w:r w:rsidR="00923B3D">
        <w:t>.</w:t>
      </w:r>
    </w:p>
    <w:p w:rsidR="00EE7E14" w:rsidRPr="00923B3D" w:rsidRDefault="00284AFE" w:rsidP="00923B3D">
      <w:pPr>
        <w:spacing w:line="276" w:lineRule="auto"/>
        <w:ind w:firstLine="567"/>
        <w:jc w:val="both"/>
      </w:pPr>
      <w:r w:rsidRPr="00923B3D">
        <w:t xml:space="preserve">Профессор </w:t>
      </w:r>
      <w:r w:rsidR="00EE7E14" w:rsidRPr="00923B3D">
        <w:t xml:space="preserve">Шмаков С.А. считает: «Возникла сверхзадача – создать игровую образовательную систему, в которую войдут </w:t>
      </w:r>
      <w:proofErr w:type="spellStart"/>
      <w:r w:rsidR="00EE7E14" w:rsidRPr="00923B3D">
        <w:t>игро</w:t>
      </w:r>
      <w:proofErr w:type="spellEnd"/>
      <w:r w:rsidR="00923B3D">
        <w:t>-</w:t>
      </w:r>
      <w:r w:rsidR="00EE7E14" w:rsidRPr="00923B3D">
        <w:t xml:space="preserve">учебники, игровые дидактические аксессуары, </w:t>
      </w:r>
      <w:proofErr w:type="spellStart"/>
      <w:r w:rsidR="00EE7E14" w:rsidRPr="00923B3D">
        <w:t>игро</w:t>
      </w:r>
      <w:proofErr w:type="spellEnd"/>
      <w:r w:rsidR="00923B3D">
        <w:t>-</w:t>
      </w:r>
      <w:r w:rsidR="00EE7E14" w:rsidRPr="00923B3D">
        <w:t>книги, популяризирующие школьные науки; дидактические игротеки (компьютерные учебные игры; настольные развивающие игры; программы игр по вс</w:t>
      </w:r>
      <w:r w:rsidRPr="00923B3D">
        <w:t>ем учебным предметам и др.)»</w:t>
      </w:r>
      <w:r w:rsidR="00EE7E14" w:rsidRPr="00923B3D">
        <w:t>.</w:t>
      </w:r>
    </w:p>
    <w:p w:rsidR="00EE7E14" w:rsidRPr="00923B3D" w:rsidRDefault="00284AFE" w:rsidP="00923B3D">
      <w:pPr>
        <w:spacing w:line="276" w:lineRule="auto"/>
        <w:ind w:firstLine="567"/>
        <w:jc w:val="both"/>
      </w:pPr>
      <w:r w:rsidRPr="00923B3D">
        <w:t xml:space="preserve"> </w:t>
      </w:r>
      <w:r w:rsidR="00EE7E14" w:rsidRPr="00923B3D">
        <w:t xml:space="preserve">Частью такой системы могут стать </w:t>
      </w:r>
      <w:r w:rsidR="00874199" w:rsidRPr="00923B3D">
        <w:t>игры,</w:t>
      </w:r>
      <w:r w:rsidR="00EE7E14" w:rsidRPr="00923B3D">
        <w:t xml:space="preserve"> предложенные </w:t>
      </w:r>
      <w:r w:rsidR="006B2B8E" w:rsidRPr="00923B3D">
        <w:t>Б.П. Никитиным.</w:t>
      </w:r>
    </w:p>
    <w:p w:rsidR="00555453" w:rsidRDefault="006B2B8E" w:rsidP="00240D2E">
      <w:pPr>
        <w:spacing w:line="276" w:lineRule="auto"/>
        <w:jc w:val="both"/>
      </w:pPr>
      <w:r w:rsidRPr="00923B3D">
        <w:t>Он говорит о том, что «нужны игры нового типа, игры, моделирующие сам творческий процесс и создающие свой микроклимат, где появляются возможности для развития творческой стороны интеллекта. Такими играми нового типа и являются развивающие игры, которые при всём своём разнообразии объединены под общим названием не случайно; они  все исходят из общей идеи и облад</w:t>
      </w:r>
      <w:r w:rsidR="00555453">
        <w:t>ают характерными особенностями».</w:t>
      </w:r>
    </w:p>
    <w:p w:rsidR="006B2B8E" w:rsidRPr="00923B3D" w:rsidRDefault="006B2B8E" w:rsidP="00555453">
      <w:pPr>
        <w:spacing w:line="276" w:lineRule="auto"/>
        <w:ind w:firstLine="567"/>
        <w:jc w:val="both"/>
      </w:pPr>
      <w:r w:rsidRPr="00923B3D">
        <w:t>Вот эти особенности:</w:t>
      </w:r>
    </w:p>
    <w:p w:rsidR="006B2B8E" w:rsidRPr="00923B3D" w:rsidRDefault="006B2B8E" w:rsidP="00923B3D">
      <w:pPr>
        <w:numPr>
          <w:ilvl w:val="0"/>
          <w:numId w:val="19"/>
        </w:numPr>
        <w:spacing w:line="276" w:lineRule="auto"/>
        <w:jc w:val="both"/>
      </w:pPr>
      <w:r w:rsidRPr="00923B3D">
        <w:t>игра представляет собой набор задач, которые ребёнок решает с помощью кубиков, кирпичиков, квадратов из картона, деталей конструктора;</w:t>
      </w:r>
    </w:p>
    <w:p w:rsidR="006B2B8E" w:rsidRPr="00923B3D" w:rsidRDefault="006B2B8E" w:rsidP="00923B3D">
      <w:pPr>
        <w:numPr>
          <w:ilvl w:val="0"/>
          <w:numId w:val="19"/>
        </w:numPr>
        <w:spacing w:line="276" w:lineRule="auto"/>
        <w:jc w:val="both"/>
      </w:pPr>
      <w:r w:rsidRPr="00923B3D">
        <w:t>задачи даются в различной форме: в виде моделей, плоского рисунка в изометрии, чертеже, письменной или устной инструкции, и таким образом знакомят его с разными способами передачи информации.</w:t>
      </w:r>
    </w:p>
    <w:p w:rsidR="006B2B8E" w:rsidRPr="00923B3D" w:rsidRDefault="006B2B8E" w:rsidP="00923B3D">
      <w:pPr>
        <w:numPr>
          <w:ilvl w:val="0"/>
          <w:numId w:val="19"/>
        </w:numPr>
        <w:spacing w:line="276" w:lineRule="auto"/>
        <w:jc w:val="both"/>
      </w:pPr>
      <w:r w:rsidRPr="00923B3D">
        <w:lastRenderedPageBreak/>
        <w:t>задачи расположены в порядке возрастания сложности, что позволяет ребёнку идти вперёди и совершенствоваться самостоятельно, в отличие от обучения, где всё объясняется и где формируются только исполнительные черты в ребёнке;</w:t>
      </w:r>
    </w:p>
    <w:p w:rsidR="006B2B8E" w:rsidRPr="00923B3D" w:rsidRDefault="006B2B8E" w:rsidP="00555453">
      <w:pPr>
        <w:numPr>
          <w:ilvl w:val="0"/>
          <w:numId w:val="20"/>
        </w:numPr>
        <w:spacing w:line="276" w:lineRule="auto"/>
        <w:jc w:val="both"/>
      </w:pPr>
      <w:r w:rsidRPr="00923B3D">
        <w:t>нельзя требовать и добиваться, чтобы с первой попытки ученик решил задачу;</w:t>
      </w:r>
    </w:p>
    <w:p w:rsidR="006B2B8E" w:rsidRPr="00923B3D" w:rsidRDefault="006B2B8E" w:rsidP="00555453">
      <w:pPr>
        <w:numPr>
          <w:ilvl w:val="0"/>
          <w:numId w:val="20"/>
        </w:numPr>
        <w:spacing w:line="276" w:lineRule="auto"/>
        <w:jc w:val="both"/>
      </w:pPr>
      <w:r w:rsidRPr="00923B3D">
        <w:t>решение задачи предстаёт перед детьми не в абстрактной форме ответа математической задачи, а виде рисунка, узора или сооружения из кубиков, кирпичиков, деталей конструктора, т.е. в виде осязаемых вещей, что позволяет сопоставлять наглядно «задание» с «решением» и самому проверять точность выполнения задания;</w:t>
      </w:r>
    </w:p>
    <w:p w:rsidR="006B2B8E" w:rsidRPr="00923B3D" w:rsidRDefault="006B2B8E" w:rsidP="00555453">
      <w:pPr>
        <w:numPr>
          <w:ilvl w:val="0"/>
          <w:numId w:val="20"/>
        </w:numPr>
        <w:spacing w:line="276" w:lineRule="auto"/>
        <w:jc w:val="both"/>
      </w:pPr>
      <w:r w:rsidRPr="00923B3D">
        <w:t xml:space="preserve">большинство развивающих игр позволяет детям и педагогу составлять новые варианты заданий, т.е. заниматься творческой деятельностью более высокого порядка. </w:t>
      </w:r>
    </w:p>
    <w:p w:rsidR="006B2B8E" w:rsidRPr="00923B3D" w:rsidRDefault="008E3543" w:rsidP="00555453">
      <w:pPr>
        <w:spacing w:line="276" w:lineRule="auto"/>
        <w:ind w:firstLine="567"/>
        <w:jc w:val="both"/>
      </w:pPr>
      <w:r w:rsidRPr="00923B3D">
        <w:t>«Р</w:t>
      </w:r>
      <w:r w:rsidR="006B2B8E" w:rsidRPr="00923B3D">
        <w:t>азвивающие игры позволяют каждому подняться до «потолка» своих возможностей, где развитие идёт наиболее успешно»</w:t>
      </w:r>
      <w:r w:rsidR="00555453">
        <w:t>.</w:t>
      </w:r>
      <w:r w:rsidRPr="00923B3D">
        <w:t xml:space="preserve"> </w:t>
      </w:r>
      <w:proofErr w:type="gramStart"/>
      <w:r w:rsidRPr="00923B3D">
        <w:t>В развивающих играх – в этом и заключается их главная особенность – удаётся объединить один из основных принципов обучения от простого к сложному с очень важным принципом творческой деятельности самостоятельно по способностям, когда ребёнок может подняться на следующую ступень развития.</w:t>
      </w:r>
      <w:proofErr w:type="gramEnd"/>
      <w:r w:rsidRPr="00923B3D">
        <w:t xml:space="preserve"> Это союз позволил разрешить в игре сразу несколько проблем, связанных с развитием творческих способностей: </w:t>
      </w:r>
    </w:p>
    <w:p w:rsidR="008E3543" w:rsidRPr="00923B3D" w:rsidRDefault="008E3543" w:rsidP="00555453">
      <w:pPr>
        <w:numPr>
          <w:ilvl w:val="0"/>
          <w:numId w:val="21"/>
        </w:numPr>
        <w:spacing w:line="276" w:lineRule="auto"/>
        <w:jc w:val="both"/>
      </w:pPr>
      <w:r w:rsidRPr="00923B3D">
        <w:t>развивающие игры могут дать «пищу» для развития творческих способностей с самого раннего возраста;</w:t>
      </w:r>
    </w:p>
    <w:p w:rsidR="008E3543" w:rsidRPr="00923B3D" w:rsidRDefault="008E3543" w:rsidP="00555453">
      <w:pPr>
        <w:numPr>
          <w:ilvl w:val="0"/>
          <w:numId w:val="21"/>
        </w:numPr>
        <w:spacing w:line="276" w:lineRule="auto"/>
        <w:jc w:val="both"/>
      </w:pPr>
      <w:r w:rsidRPr="00923B3D">
        <w:t>их задания-ступеньки всегда создают условия, опережающие развитие способностей;</w:t>
      </w:r>
    </w:p>
    <w:p w:rsidR="008E3543" w:rsidRPr="00923B3D" w:rsidRDefault="00423E19" w:rsidP="00555453">
      <w:pPr>
        <w:numPr>
          <w:ilvl w:val="0"/>
          <w:numId w:val="21"/>
        </w:numPr>
        <w:spacing w:line="276" w:lineRule="auto"/>
        <w:jc w:val="both"/>
      </w:pPr>
      <w:r w:rsidRPr="00923B3D">
        <w:t>развивающие игры могут быть очень разнообразны по своему содержанию и, кроме того, как и любые игры, они не терпят принуждения и создают атмосферу свободного и радостного творчества.</w:t>
      </w:r>
    </w:p>
    <w:p w:rsidR="009D1872" w:rsidRPr="00923B3D" w:rsidRDefault="004828AB" w:rsidP="00874199">
      <w:pPr>
        <w:spacing w:line="276" w:lineRule="auto"/>
        <w:ind w:firstLine="567"/>
        <w:jc w:val="both"/>
      </w:pPr>
      <w:r w:rsidRPr="00923B3D">
        <w:t>Развивающие игры Никитина можно отнести к группе технических, конструкторских игр.</w:t>
      </w:r>
      <w:r w:rsidR="00423E19" w:rsidRPr="00923B3D">
        <w:t xml:space="preserve"> </w:t>
      </w:r>
      <w:r w:rsidRPr="00923B3D">
        <w:t xml:space="preserve">«Игры, связанные с техникой, моделированием, конструированием, - это </w:t>
      </w:r>
      <w:r w:rsidR="00086DF0" w:rsidRPr="00923B3D">
        <w:t>экспериментирование</w:t>
      </w:r>
      <w:r w:rsidRPr="00923B3D">
        <w:t xml:space="preserve">, путь в науку. Давно известно, что хорошая игрушка – </w:t>
      </w:r>
      <w:r w:rsidR="00086DF0" w:rsidRPr="00923B3D">
        <w:t>прообраз</w:t>
      </w:r>
      <w:r w:rsidRPr="00923B3D">
        <w:t xml:space="preserve"> машин, которые могут появиться через много лет.</w:t>
      </w:r>
      <w:r w:rsidR="00086DF0" w:rsidRPr="00923B3D">
        <w:t xml:space="preserve"> Пе</w:t>
      </w:r>
      <w:r w:rsidRPr="00923B3D">
        <w:t>рвые роботы поначалу тоже были лишь забавными игрушками. Строительные, технические игры, игры-конструирование (</w:t>
      </w:r>
      <w:proofErr w:type="gramStart"/>
      <w:r w:rsidRPr="00923B3D">
        <w:t>архитектурное</w:t>
      </w:r>
      <w:proofErr w:type="gramEnd"/>
      <w:r w:rsidRPr="00923B3D">
        <w:t>, транспортное), игры-моделирование сопровождаются обычно изучением и самостоятельным вычерчиваем</w:t>
      </w:r>
      <w:r w:rsidR="00086DF0" w:rsidRPr="00923B3D">
        <w:t xml:space="preserve"> </w:t>
      </w:r>
      <w:r w:rsidRPr="00923B3D">
        <w:t xml:space="preserve">схем, изобретательством и постепенно переходят </w:t>
      </w:r>
      <w:r w:rsidR="00086DF0" w:rsidRPr="00923B3D">
        <w:t xml:space="preserve">в сложную трудовую деятельность. Часто объект игры-труда (крепость, дом, ракета и т.п.) необходим детям для ролевой или иной игры, как обязательный аксессуар. Например, </w:t>
      </w:r>
      <w:r w:rsidR="00095A63" w:rsidRPr="00923B3D">
        <w:t>деть</w:t>
      </w:r>
      <w:r w:rsidR="00086DF0" w:rsidRPr="00923B3D">
        <w:t xml:space="preserve">ми сконструированы модели самолётов, которые побуждают к проведению соревнования. </w:t>
      </w:r>
      <w:r w:rsidR="009D1872" w:rsidRPr="00923B3D">
        <w:t>Созданный коллективно макет города не должен просто остаться макетом. Он может использоваться как площадка для игр, если сделать «жителей города», пропорциональных макету. Тогда общение между учениками и педагогом может строиться от имени конкретных персонажей в форме ролевой игры, что способствует появлению новых тем для игр.</w:t>
      </w:r>
    </w:p>
    <w:p w:rsidR="004A3278" w:rsidRPr="00923B3D" w:rsidRDefault="004A3278" w:rsidP="00874199">
      <w:pPr>
        <w:spacing w:line="276" w:lineRule="auto"/>
        <w:ind w:firstLine="567"/>
        <w:jc w:val="both"/>
      </w:pPr>
      <w:r w:rsidRPr="00923B3D">
        <w:t xml:space="preserve">Реальные методы освоения пространства детьми в процессе игровой деятельности предлагал создатель Музея игрушки </w:t>
      </w:r>
      <w:proofErr w:type="spellStart"/>
      <w:r w:rsidRPr="00923B3D">
        <w:t>Н.М.Бертрам</w:t>
      </w:r>
      <w:proofErr w:type="spellEnd"/>
      <w:r w:rsidRPr="00923B3D">
        <w:t>, изучавший с 1905 по 1931 годы проблемы восприятия детьми произведения крестьянского искусства, народной и профессиональной игрушки, являвшийся также создателем многочисленных развивающих игр-конструкторов разнообразного содержания. Впервые в отечественной практике приобщение к объёмно-пространственной деятельности стало средство</w:t>
      </w:r>
      <w:r w:rsidR="00095A63" w:rsidRPr="00923B3D">
        <w:t xml:space="preserve">м культурного развития детей. </w:t>
      </w:r>
      <w:proofErr w:type="spellStart"/>
      <w:r w:rsidR="00095A63" w:rsidRPr="00923B3D">
        <w:t>Бе</w:t>
      </w:r>
      <w:r w:rsidRPr="00923B3D">
        <w:t>ртрам</w:t>
      </w:r>
      <w:proofErr w:type="spellEnd"/>
      <w:r w:rsidRPr="00923B3D">
        <w:t xml:space="preserve"> справедливо настаивал на том, что «ручной труд, поставленный свободно, соединяя вместе </w:t>
      </w:r>
      <w:r w:rsidRPr="00923B3D">
        <w:lastRenderedPageBreak/>
        <w:t>технические знания и творчество, мог бы сохранить в ребёнке всю его целостность, расширить наблюдательность, научить тому или иному ремеслу».</w:t>
      </w:r>
      <w:r w:rsidR="00DA2081" w:rsidRPr="00923B3D">
        <w:t xml:space="preserve"> Оформление одной темы общими силами даёт детям радость созидания, организуя и соединяя их интересы в </w:t>
      </w:r>
      <w:r w:rsidR="00095A63" w:rsidRPr="00923B3D">
        <w:t>общем,</w:t>
      </w:r>
      <w:r w:rsidR="00DA2081" w:rsidRPr="00923B3D">
        <w:t xml:space="preserve"> реальном творческом созидании, которое вырастает на их глазах. Для детей большое значение имеет «для кого и для чего» предназначено создаваемое ими игровое пространство. В этой связи особое внимание заслуживают деловые игры.</w:t>
      </w:r>
    </w:p>
    <w:p w:rsidR="00DA2081" w:rsidRPr="00923B3D" w:rsidRDefault="00095A63" w:rsidP="00240D2E">
      <w:pPr>
        <w:spacing w:line="276" w:lineRule="auto"/>
        <w:jc w:val="both"/>
      </w:pPr>
      <w:r w:rsidRPr="00923B3D">
        <w:t xml:space="preserve">   </w:t>
      </w:r>
      <w:r w:rsidR="00DA2081" w:rsidRPr="00923B3D">
        <w:t>Понятие «деловая игра» возникло в США, где в 1957 году была впервые проведена деловая игра с использованием ЭВМ. Правда, истоки деловых игр прослеживаются с 17 в., ког</w:t>
      </w:r>
      <w:r w:rsidRPr="00923B3D">
        <w:t>да в России возникла практика «в</w:t>
      </w:r>
      <w:r w:rsidR="00DA2081" w:rsidRPr="00923B3D">
        <w:t>оенных манёвров». «Деловая игра – это игровая имитационная модель, которая воссоздаёт условия, содержание, отношения, динамику той или иной деятельности» (10).</w:t>
      </w:r>
      <w:r w:rsidR="009A0071" w:rsidRPr="00923B3D">
        <w:t xml:space="preserve"> Деловые игры возникли как один из наиболее эффективных методов активного обучения. По данным В.Я. Платова, в данное время используется более 2 тыс. деловых игр. Учебная деловая игра задаёт в обучении предметный и социальный контексты будущей деятельности, позволяет проиграть варианты поведения, принятия решений. В системе деловых игр различаются:</w:t>
      </w:r>
    </w:p>
    <w:p w:rsidR="009A0071" w:rsidRPr="00923B3D" w:rsidRDefault="009A0071" w:rsidP="00555453">
      <w:pPr>
        <w:numPr>
          <w:ilvl w:val="0"/>
          <w:numId w:val="22"/>
        </w:numPr>
        <w:spacing w:line="276" w:lineRule="auto"/>
        <w:jc w:val="both"/>
      </w:pPr>
      <w:r w:rsidRPr="00923B3D">
        <w:t>организационно-деятельностные игры;</w:t>
      </w:r>
    </w:p>
    <w:p w:rsidR="009A0071" w:rsidRPr="00923B3D" w:rsidRDefault="009A0071" w:rsidP="00555453">
      <w:pPr>
        <w:numPr>
          <w:ilvl w:val="0"/>
          <w:numId w:val="22"/>
        </w:numPr>
        <w:spacing w:line="276" w:lineRule="auto"/>
        <w:jc w:val="both"/>
      </w:pPr>
      <w:r w:rsidRPr="00923B3D">
        <w:t>организационно-коммуникативные игры;</w:t>
      </w:r>
    </w:p>
    <w:p w:rsidR="00C76AD2" w:rsidRPr="00923B3D" w:rsidRDefault="009A0071" w:rsidP="00555453">
      <w:pPr>
        <w:numPr>
          <w:ilvl w:val="0"/>
          <w:numId w:val="22"/>
        </w:numPr>
        <w:spacing w:line="276" w:lineRule="auto"/>
        <w:jc w:val="both"/>
      </w:pPr>
      <w:r w:rsidRPr="00923B3D">
        <w:t xml:space="preserve">организационно-мыслительные игры; </w:t>
      </w:r>
    </w:p>
    <w:p w:rsidR="009A0071" w:rsidRPr="00923B3D" w:rsidRDefault="00C76AD2" w:rsidP="00555453">
      <w:pPr>
        <w:numPr>
          <w:ilvl w:val="0"/>
          <w:numId w:val="22"/>
        </w:numPr>
        <w:spacing w:line="276" w:lineRule="auto"/>
        <w:jc w:val="both"/>
      </w:pPr>
      <w:r w:rsidRPr="00923B3D">
        <w:t>р</w:t>
      </w:r>
      <w:r w:rsidR="009A0071" w:rsidRPr="00923B3D">
        <w:t>олевые игры</w:t>
      </w:r>
      <w:r w:rsidRPr="00923B3D">
        <w:t>.</w:t>
      </w:r>
    </w:p>
    <w:p w:rsidR="00C76AD2" w:rsidRPr="00923B3D" w:rsidRDefault="00C76AD2" w:rsidP="00240D2E">
      <w:pPr>
        <w:spacing w:line="276" w:lineRule="auto"/>
        <w:jc w:val="both"/>
      </w:pPr>
      <w:r w:rsidRPr="00923B3D">
        <w:t>«В деловых играх имитация способствует приближению к реальной практике, деятельности с цель</w:t>
      </w:r>
      <w:r w:rsidR="00095A63" w:rsidRPr="00923B3D">
        <w:t>ю научения чему-либо</w:t>
      </w:r>
      <w:r w:rsidR="00555453">
        <w:t>».</w:t>
      </w:r>
      <w:r w:rsidRPr="00923B3D">
        <w:t xml:space="preserve"> Они отличаются от иных методов обучения следующим:</w:t>
      </w:r>
    </w:p>
    <w:p w:rsidR="00C76AD2" w:rsidRPr="00923B3D" w:rsidRDefault="00C76AD2" w:rsidP="00555453">
      <w:pPr>
        <w:pStyle w:val="a6"/>
        <w:numPr>
          <w:ilvl w:val="0"/>
          <w:numId w:val="23"/>
        </w:numPr>
        <w:spacing w:line="276" w:lineRule="auto"/>
        <w:jc w:val="both"/>
      </w:pPr>
      <w:r w:rsidRPr="00923B3D">
        <w:t>имитацией деятельности реальных, социально-экономических систем</w:t>
      </w:r>
      <w:r w:rsidR="004F5CCD" w:rsidRPr="00923B3D">
        <w:t>;</w:t>
      </w:r>
    </w:p>
    <w:p w:rsidR="004F5CCD" w:rsidRPr="00923B3D" w:rsidRDefault="004F5CCD" w:rsidP="00555453">
      <w:pPr>
        <w:pStyle w:val="a6"/>
        <w:numPr>
          <w:ilvl w:val="0"/>
          <w:numId w:val="23"/>
        </w:numPr>
        <w:spacing w:line="276" w:lineRule="auto"/>
        <w:jc w:val="both"/>
      </w:pPr>
      <w:r w:rsidRPr="00923B3D">
        <w:t xml:space="preserve">участники игры выступают в тех или иных ролях для </w:t>
      </w:r>
      <w:r w:rsidR="00060497" w:rsidRPr="00923B3D">
        <w:t>приобретения</w:t>
      </w:r>
      <w:r w:rsidRPr="00923B3D">
        <w:t xml:space="preserve"> опыта, преодоления конфликтов и принятия </w:t>
      </w:r>
      <w:r w:rsidR="00060497" w:rsidRPr="00923B3D">
        <w:t>деловых</w:t>
      </w:r>
      <w:r w:rsidRPr="00923B3D">
        <w:t xml:space="preserve"> решений;</w:t>
      </w:r>
    </w:p>
    <w:p w:rsidR="004F5CCD" w:rsidRPr="00923B3D" w:rsidRDefault="004F5CCD" w:rsidP="00555453">
      <w:pPr>
        <w:pStyle w:val="a6"/>
        <w:numPr>
          <w:ilvl w:val="0"/>
          <w:numId w:val="23"/>
        </w:numPr>
        <w:spacing w:line="276" w:lineRule="auto"/>
        <w:jc w:val="both"/>
      </w:pPr>
      <w:r w:rsidRPr="00923B3D">
        <w:t>деловая игра всегда</w:t>
      </w:r>
      <w:r w:rsidR="00060497" w:rsidRPr="00923B3D">
        <w:t xml:space="preserve"> </w:t>
      </w:r>
      <w:r w:rsidR="00095A63" w:rsidRPr="00923B3D">
        <w:t xml:space="preserve">является </w:t>
      </w:r>
      <w:r w:rsidRPr="00923B3D">
        <w:t>метод</w:t>
      </w:r>
      <w:r w:rsidR="00095A63" w:rsidRPr="00923B3D">
        <w:t>ом</w:t>
      </w:r>
      <w:r w:rsidRPr="00923B3D">
        <w:t xml:space="preserve"> коллективного обучения;</w:t>
      </w:r>
    </w:p>
    <w:p w:rsidR="004F5CCD" w:rsidRPr="00923B3D" w:rsidRDefault="004F5CCD" w:rsidP="00555453">
      <w:pPr>
        <w:pStyle w:val="a6"/>
        <w:numPr>
          <w:ilvl w:val="0"/>
          <w:numId w:val="23"/>
        </w:numPr>
        <w:spacing w:line="276" w:lineRule="auto"/>
        <w:jc w:val="both"/>
      </w:pPr>
      <w:r w:rsidRPr="00923B3D">
        <w:t>в деловых играх специальными средствами создаётся эмоциональный настрой для активизации процесса обучения</w:t>
      </w:r>
      <w:r w:rsidR="00555453">
        <w:t>.</w:t>
      </w:r>
    </w:p>
    <w:p w:rsidR="004F5CCD" w:rsidRPr="00923B3D" w:rsidRDefault="00060497" w:rsidP="00555453">
      <w:pPr>
        <w:spacing w:line="276" w:lineRule="auto"/>
        <w:ind w:firstLine="567"/>
        <w:jc w:val="both"/>
      </w:pPr>
      <w:r w:rsidRPr="00923B3D">
        <w:t>Об</w:t>
      </w:r>
      <w:r w:rsidR="004C594A" w:rsidRPr="00923B3D">
        <w:t>щение</w:t>
      </w:r>
      <w:r w:rsidRPr="00923B3D">
        <w:t xml:space="preserve"> между участниками игры имеет немаловажное значение</w:t>
      </w:r>
      <w:r w:rsidR="004C594A" w:rsidRPr="00923B3D">
        <w:t>.</w:t>
      </w:r>
      <w:r w:rsidRPr="00923B3D">
        <w:t xml:space="preserve"> Об этом убедительно пишет Ю.П. Азаров: «</w:t>
      </w:r>
      <w:r w:rsidR="004F5CCD" w:rsidRPr="00923B3D">
        <w:t>…</w:t>
      </w:r>
      <w:r w:rsidR="004C594A" w:rsidRPr="00923B3D">
        <w:t>Если игровое общение не захватывает самый главный пласт человеческой жизни, если не раскрывает детям самые главные ценности нормативного плана, то такая игра неизбежно обращается в развлекательство, в забаву. Игра без высокого духовного содержания всегда обречена на вырождение. Это правило, мне кажется, распространяется на все игры, в том числе и на деловые игры, которыми сейчас увлекаются многие учёные».</w:t>
      </w:r>
    </w:p>
    <w:p w:rsidR="00060497" w:rsidRPr="00923B3D" w:rsidRDefault="00FA2499" w:rsidP="00555453">
      <w:pPr>
        <w:spacing w:line="276" w:lineRule="auto"/>
        <w:ind w:firstLine="567"/>
        <w:jc w:val="both"/>
      </w:pPr>
      <w:r w:rsidRPr="00923B3D">
        <w:t xml:space="preserve">В частности, ролевая игра «выступает формой неигровой </w:t>
      </w:r>
      <w:r w:rsidR="009B0060" w:rsidRPr="00923B3D">
        <w:t>деятельности</w:t>
      </w:r>
      <w:r w:rsidRPr="00923B3D">
        <w:t xml:space="preserve"> учащихся». </w:t>
      </w:r>
      <w:proofErr w:type="gramStart"/>
      <w:r w:rsidRPr="00923B3D">
        <w:t xml:space="preserve">Разнообразные виды детского труда (производительного, самообслуживающего, организаторского) могут быть облечены в форму «школьного строительства», детской «фабрики» и т.п.. </w:t>
      </w:r>
      <w:r w:rsidR="00201A33" w:rsidRPr="00923B3D">
        <w:t>«Э</w:t>
      </w:r>
      <w:r w:rsidRPr="00923B3D">
        <w:t>лементы ролевой игры и игровая форма исключают монотонность, однообразие, скуку труда, повышают психическую активность детей</w:t>
      </w:r>
      <w:r w:rsidR="00201A33" w:rsidRPr="00923B3D">
        <w:t>,</w:t>
      </w:r>
      <w:r w:rsidRPr="00923B3D">
        <w:t xml:space="preserve"> </w:t>
      </w:r>
      <w:r w:rsidR="00201A33" w:rsidRPr="00923B3D">
        <w:t>приносят творческое начало в их деятельность».</w:t>
      </w:r>
      <w:proofErr w:type="gramEnd"/>
      <w:r w:rsidR="002E0341" w:rsidRPr="00923B3D">
        <w:t xml:space="preserve"> «Ролевая игра выступает активной формой экспериментального поведения, обладающего социализирующим эффектом, который зависит от мировоззренческих позиций играющего, а также от правильной дозировки и организации игры</w:t>
      </w:r>
      <w:r w:rsidR="00095A63" w:rsidRPr="00923B3D">
        <w:t>»</w:t>
      </w:r>
      <w:r w:rsidR="00555453">
        <w:t>.</w:t>
      </w:r>
    </w:p>
    <w:p w:rsidR="00FC65E5" w:rsidRPr="00923B3D" w:rsidRDefault="00FC65E5" w:rsidP="00555453">
      <w:pPr>
        <w:spacing w:line="276" w:lineRule="auto"/>
        <w:ind w:firstLine="567"/>
        <w:jc w:val="both"/>
      </w:pPr>
      <w:r w:rsidRPr="00923B3D">
        <w:t>При организации игровой деятельности нужно учитывать, что одна и та</w:t>
      </w:r>
      <w:r w:rsidR="00095A63" w:rsidRPr="00923B3D">
        <w:t xml:space="preserve"> </w:t>
      </w:r>
      <w:r w:rsidRPr="00923B3D">
        <w:t>же игра может выступать в нескольких функциях:</w:t>
      </w:r>
    </w:p>
    <w:p w:rsidR="00FC65E5" w:rsidRPr="00923B3D" w:rsidRDefault="00FC65E5" w:rsidP="00555453">
      <w:pPr>
        <w:pStyle w:val="a6"/>
        <w:numPr>
          <w:ilvl w:val="0"/>
          <w:numId w:val="24"/>
        </w:numPr>
        <w:spacing w:line="276" w:lineRule="auto"/>
        <w:jc w:val="both"/>
      </w:pPr>
      <w:proofErr w:type="gramStart"/>
      <w:r w:rsidRPr="00923B3D">
        <w:lastRenderedPageBreak/>
        <w:t>обучающая</w:t>
      </w:r>
      <w:proofErr w:type="gramEnd"/>
      <w:r w:rsidRPr="00923B3D">
        <w:t xml:space="preserve"> – развитие </w:t>
      </w:r>
      <w:r w:rsidR="00C77325" w:rsidRPr="00923B3D">
        <w:t>об</w:t>
      </w:r>
      <w:r w:rsidRPr="00923B3D">
        <w:t>щеучебных умений и навыков: памят</w:t>
      </w:r>
      <w:r w:rsidR="00095A63" w:rsidRPr="00923B3D">
        <w:t>и</w:t>
      </w:r>
      <w:r w:rsidRPr="00923B3D">
        <w:t>, внимани</w:t>
      </w:r>
      <w:r w:rsidR="00095A63" w:rsidRPr="00923B3D">
        <w:t>я</w:t>
      </w:r>
      <w:r w:rsidRPr="00923B3D">
        <w:t>, восприяти</w:t>
      </w:r>
      <w:r w:rsidR="00095A63" w:rsidRPr="00923B3D">
        <w:t>я</w:t>
      </w:r>
      <w:r w:rsidRPr="00923B3D">
        <w:t xml:space="preserve"> различной информации;</w:t>
      </w:r>
    </w:p>
    <w:p w:rsidR="00FC65E5" w:rsidRPr="00923B3D" w:rsidRDefault="00FC65E5" w:rsidP="00555453">
      <w:pPr>
        <w:pStyle w:val="a6"/>
        <w:numPr>
          <w:ilvl w:val="0"/>
          <w:numId w:val="24"/>
        </w:numPr>
        <w:spacing w:line="276" w:lineRule="auto"/>
        <w:jc w:val="both"/>
      </w:pPr>
      <w:proofErr w:type="gramStart"/>
      <w:r w:rsidRPr="00923B3D">
        <w:t>развлекательная</w:t>
      </w:r>
      <w:proofErr w:type="gramEnd"/>
      <w:r w:rsidRPr="00923B3D">
        <w:t xml:space="preserve"> – превращение занятия из скучного мероприятия в увлекательное приключение;</w:t>
      </w:r>
    </w:p>
    <w:p w:rsidR="00FC65E5" w:rsidRPr="00923B3D" w:rsidRDefault="00FC65E5" w:rsidP="00555453">
      <w:pPr>
        <w:pStyle w:val="a6"/>
        <w:numPr>
          <w:ilvl w:val="0"/>
          <w:numId w:val="24"/>
        </w:numPr>
        <w:spacing w:line="276" w:lineRule="auto"/>
        <w:jc w:val="both"/>
      </w:pPr>
      <w:proofErr w:type="gramStart"/>
      <w:r w:rsidRPr="00923B3D">
        <w:t>коммуникативная</w:t>
      </w:r>
      <w:proofErr w:type="gramEnd"/>
      <w:r w:rsidRPr="00923B3D">
        <w:t xml:space="preserve"> – объединение коллективов учащихся, установление эмоциональных контактов;</w:t>
      </w:r>
    </w:p>
    <w:p w:rsidR="00FC65E5" w:rsidRPr="00923B3D" w:rsidRDefault="00FC65E5" w:rsidP="00555453">
      <w:pPr>
        <w:pStyle w:val="a6"/>
        <w:numPr>
          <w:ilvl w:val="0"/>
          <w:numId w:val="24"/>
        </w:numPr>
        <w:spacing w:line="276" w:lineRule="auto"/>
        <w:jc w:val="both"/>
      </w:pPr>
      <w:proofErr w:type="gramStart"/>
      <w:r w:rsidRPr="00923B3D">
        <w:t>релаксационная</w:t>
      </w:r>
      <w:proofErr w:type="gramEnd"/>
      <w:r w:rsidRPr="00923B3D">
        <w:t xml:space="preserve"> – снятие эмоционального напряжения;</w:t>
      </w:r>
    </w:p>
    <w:p w:rsidR="00FC65E5" w:rsidRPr="00923B3D" w:rsidRDefault="00FC65E5" w:rsidP="00555453">
      <w:pPr>
        <w:pStyle w:val="a6"/>
        <w:numPr>
          <w:ilvl w:val="0"/>
          <w:numId w:val="24"/>
        </w:numPr>
        <w:spacing w:line="276" w:lineRule="auto"/>
        <w:jc w:val="both"/>
      </w:pPr>
      <w:r w:rsidRPr="00923B3D">
        <w:t>психотехническая – перестройка психики для усвоения больших объёмов информации</w:t>
      </w:r>
      <w:r w:rsidR="00C77325" w:rsidRPr="00923B3D">
        <w:t>.</w:t>
      </w:r>
    </w:p>
    <w:p w:rsidR="00D36F64" w:rsidRPr="00555453" w:rsidRDefault="003D5E8E" w:rsidP="00240D2E">
      <w:pPr>
        <w:spacing w:line="276" w:lineRule="auto"/>
        <w:jc w:val="center"/>
        <w:rPr>
          <w:b/>
        </w:rPr>
      </w:pPr>
      <w:r w:rsidRPr="00555453">
        <w:rPr>
          <w:b/>
        </w:rPr>
        <w:t>Выводы</w:t>
      </w:r>
    </w:p>
    <w:p w:rsidR="00D36F64" w:rsidRPr="00923B3D" w:rsidRDefault="00D36F64" w:rsidP="00555453">
      <w:pPr>
        <w:spacing w:line="276" w:lineRule="auto"/>
        <w:ind w:firstLine="567"/>
        <w:jc w:val="both"/>
      </w:pPr>
      <w:r w:rsidRPr="00923B3D">
        <w:t xml:space="preserve">Современная гуманистическая школа нацелена на </w:t>
      </w:r>
      <w:r w:rsidR="00EE7E14" w:rsidRPr="00923B3D">
        <w:t>индивидуальный</w:t>
      </w:r>
      <w:r w:rsidRPr="00923B3D">
        <w:t xml:space="preserve"> подход и межличностный подходы к каждому ребёнку. Игра – неоценимый в этом помощник. В игре ребёнок автор и </w:t>
      </w:r>
      <w:r w:rsidR="002E0341" w:rsidRPr="00923B3D">
        <w:t>исполнитель,</w:t>
      </w:r>
      <w:r w:rsidRPr="00923B3D">
        <w:t xml:space="preserve"> и практически всегда творец, испытывающий чувства восхищения, удо</w:t>
      </w:r>
      <w:r w:rsidR="00EE7E14" w:rsidRPr="00923B3D">
        <w:t>вольствия, которые освобождают е</w:t>
      </w:r>
      <w:r w:rsidRPr="00923B3D">
        <w:t>го от дисгармонии. Через игры идёт нескончаемый поток информации, которую дети в игре</w:t>
      </w:r>
      <w:r w:rsidR="00DE0FF2" w:rsidRPr="00923B3D">
        <w:t xml:space="preserve"> обогащают, и поэтому их фантазия становится более насыщенной, содержательной, интересной. В равной степени важно наличие игр индивидуального, парного, группового, командного и массового характера, игр самобытных и комплексных.</w:t>
      </w:r>
    </w:p>
    <w:p w:rsidR="00DE0FF2" w:rsidRPr="00923B3D" w:rsidRDefault="00DE0FF2" w:rsidP="00555453">
      <w:pPr>
        <w:spacing w:line="276" w:lineRule="auto"/>
        <w:ind w:firstLine="567"/>
        <w:jc w:val="both"/>
      </w:pPr>
      <w:r w:rsidRPr="00923B3D">
        <w:t xml:space="preserve">Вместе с тем, как полагал А.С.Макаренко, создать некий идеальный комплекс игр, идеальную модель игры, которые можно было бы рекомендовать всем детским учреждениям, детским коллективам разного типа, детям разных возрастов и на все времена, невозможно. Каждое время рождает свои игры на современные и актуальные сюжеты, которые интересны детям </w:t>
      </w:r>
      <w:r w:rsidR="00EE7E14" w:rsidRPr="00923B3D">
        <w:t>по-разному</w:t>
      </w:r>
      <w:r w:rsidRPr="00923B3D">
        <w:t>.</w:t>
      </w:r>
    </w:p>
    <w:p w:rsidR="008D7530" w:rsidRPr="00923B3D" w:rsidRDefault="008D7530" w:rsidP="00555453">
      <w:pPr>
        <w:spacing w:line="276" w:lineRule="auto"/>
        <w:ind w:firstLine="567"/>
        <w:jc w:val="both"/>
      </w:pPr>
      <w:r w:rsidRPr="00923B3D">
        <w:t>На занятиях по «Начальному техническому моделированию</w:t>
      </w:r>
      <w:r w:rsidR="00BE1D45" w:rsidRPr="00923B3D">
        <w:t>» важны игры как индивидуального, так группового характера.</w:t>
      </w:r>
    </w:p>
    <w:p w:rsidR="00BE1D45" w:rsidRPr="00923B3D" w:rsidRDefault="00BE1D45" w:rsidP="00555453">
      <w:pPr>
        <w:spacing w:line="276" w:lineRule="auto"/>
        <w:ind w:firstLine="567"/>
        <w:jc w:val="both"/>
      </w:pPr>
      <w:r w:rsidRPr="00923B3D">
        <w:t>К играм индивидуального характера относятся развивающие игры Никитина.</w:t>
      </w:r>
    </w:p>
    <w:p w:rsidR="0096423E" w:rsidRPr="00923B3D" w:rsidRDefault="0096423E" w:rsidP="00240D2E">
      <w:pPr>
        <w:spacing w:line="276" w:lineRule="auto"/>
        <w:jc w:val="both"/>
      </w:pPr>
      <w:r w:rsidRPr="00923B3D">
        <w:t>Эти игры хорошо развивают образное и пространственное мышление, учат строить и читать чертежи, что очень важно в начальном техническом моделировании, а также воспитывают упорство в достижении цели. Эти игры можно изготовить на занятии из картона, готовых детских кубиков, кирпичиков. К таким играм относятся следующие игры</w:t>
      </w:r>
      <w:r w:rsidR="009103AD" w:rsidRPr="00923B3D">
        <w:t>.</w:t>
      </w:r>
    </w:p>
    <w:p w:rsidR="009103AD" w:rsidRPr="00923B3D" w:rsidRDefault="009103AD" w:rsidP="00555453">
      <w:pPr>
        <w:numPr>
          <w:ilvl w:val="0"/>
          <w:numId w:val="29"/>
        </w:numPr>
        <w:spacing w:line="276" w:lineRule="auto"/>
        <w:jc w:val="both"/>
      </w:pPr>
      <w:r w:rsidRPr="00923B3D">
        <w:rPr>
          <w:b/>
        </w:rPr>
        <w:t>Игра «Сложи квадрат».</w:t>
      </w:r>
      <w:r w:rsidRPr="00923B3D">
        <w:t xml:space="preserve"> Эта игра возникла из головоломки, в которой требовалось из нескольких кусочков различной формы сложить квадрат. В этой игре нет строго ограниченных и законченных заданий, как в</w:t>
      </w:r>
      <w:r w:rsidR="00E207C2" w:rsidRPr="00923B3D">
        <w:t xml:space="preserve"> </w:t>
      </w:r>
      <w:r w:rsidRPr="00923B3D">
        <w:t xml:space="preserve">других играх. Главная задача для </w:t>
      </w:r>
      <w:r w:rsidR="00E207C2" w:rsidRPr="00923B3D">
        <w:t>педагога</w:t>
      </w:r>
      <w:r w:rsidRPr="00923B3D">
        <w:t xml:space="preserve"> – исходить из уровня развития </w:t>
      </w:r>
      <w:r w:rsidR="00E207C2" w:rsidRPr="00923B3D">
        <w:t>детей</w:t>
      </w:r>
      <w:r w:rsidRPr="00923B3D">
        <w:t xml:space="preserve">. Начинать нужно с заведомо простых заданий, чтобы </w:t>
      </w:r>
      <w:r w:rsidR="00E207C2" w:rsidRPr="00923B3D">
        <w:t>дети</w:t>
      </w:r>
      <w:r w:rsidRPr="00923B3D">
        <w:t xml:space="preserve"> почувствовал</w:t>
      </w:r>
      <w:r w:rsidR="00E207C2" w:rsidRPr="00923B3D">
        <w:t>и</w:t>
      </w:r>
      <w:r w:rsidRPr="00923B3D">
        <w:t xml:space="preserve"> успех.</w:t>
      </w:r>
    </w:p>
    <w:p w:rsidR="009103AD" w:rsidRPr="00923B3D" w:rsidRDefault="009103AD" w:rsidP="00555453">
      <w:pPr>
        <w:numPr>
          <w:ilvl w:val="0"/>
          <w:numId w:val="29"/>
        </w:numPr>
        <w:spacing w:line="276" w:lineRule="auto"/>
        <w:jc w:val="both"/>
      </w:pPr>
      <w:r w:rsidRPr="00923B3D">
        <w:rPr>
          <w:b/>
        </w:rPr>
        <w:t>Игра «Внимание».</w:t>
      </w:r>
      <w:r w:rsidR="00E207C2" w:rsidRPr="00923B3D">
        <w:t xml:space="preserve"> Она направлена</w:t>
      </w:r>
      <w:r w:rsidRPr="00923B3D">
        <w:t xml:space="preserve"> на развитие у ребёнка способности </w:t>
      </w:r>
      <w:proofErr w:type="gramStart"/>
      <w:r w:rsidRPr="00923B3D">
        <w:t>видеть</w:t>
      </w:r>
      <w:proofErr w:type="gramEnd"/>
      <w:r w:rsidRPr="00923B3D">
        <w:t xml:space="preserve"> и запоминать увиденное. В этой игре детям на несколько секунд показывают какую-нибудь фигуру, чёткий контур или условный знак.</w:t>
      </w:r>
      <w:r w:rsidR="009E5C5D" w:rsidRPr="00923B3D">
        <w:t xml:space="preserve"> З</w:t>
      </w:r>
      <w:r w:rsidRPr="00923B3D">
        <w:t xml:space="preserve">атем его прячут, а ребёнок должен его нарисовать, и </w:t>
      </w:r>
      <w:r w:rsidR="00E207C2" w:rsidRPr="00923B3D">
        <w:t xml:space="preserve">как </w:t>
      </w:r>
      <w:r w:rsidRPr="00923B3D">
        <w:t>можно точнее</w:t>
      </w:r>
      <w:r w:rsidR="009E5C5D" w:rsidRPr="00923B3D">
        <w:t xml:space="preserve">. Фигуры-задания, которые предлагаются детям, разделены на серии по 6 фигур, причём сложность фигур возрастает от первых серий </w:t>
      </w:r>
      <w:proofErr w:type="gramStart"/>
      <w:r w:rsidR="009E5C5D" w:rsidRPr="00923B3D">
        <w:t>к</w:t>
      </w:r>
      <w:proofErr w:type="gramEnd"/>
      <w:r w:rsidR="009E5C5D" w:rsidRPr="00923B3D">
        <w:t xml:space="preserve"> последним.</w:t>
      </w:r>
    </w:p>
    <w:p w:rsidR="009E5C5D" w:rsidRPr="00923B3D" w:rsidRDefault="009E5C5D" w:rsidP="00555453">
      <w:pPr>
        <w:numPr>
          <w:ilvl w:val="0"/>
          <w:numId w:val="29"/>
        </w:numPr>
        <w:spacing w:line="276" w:lineRule="auto"/>
        <w:jc w:val="both"/>
      </w:pPr>
      <w:r w:rsidRPr="00923B3D">
        <w:rPr>
          <w:b/>
        </w:rPr>
        <w:t xml:space="preserve">Игра «Кирпичики». </w:t>
      </w:r>
      <w:r w:rsidRPr="00923B3D">
        <w:t xml:space="preserve">Она не только знакомит детей с основами черчения, но и развивает пространственное мышление ребёнка. Материалом для игр служат 8 кирпичиков и чертежи-задания, по которым надо строить модели. В игре </w:t>
      </w:r>
      <w:r w:rsidR="00E207C2" w:rsidRPr="00923B3D">
        <w:t>выполняются</w:t>
      </w:r>
      <w:r w:rsidRPr="00923B3D">
        <w:t xml:space="preserve"> 3 вида заданий: построить модель из </w:t>
      </w:r>
      <w:r w:rsidR="00E207C2" w:rsidRPr="00923B3D">
        <w:t>кирпичиков</w:t>
      </w:r>
      <w:r w:rsidRPr="00923B3D">
        <w:t xml:space="preserve"> по чертежам</w:t>
      </w:r>
      <w:r w:rsidR="00E207C2" w:rsidRPr="00923B3D">
        <w:t>-</w:t>
      </w:r>
      <w:r w:rsidRPr="00923B3D">
        <w:lastRenderedPageBreak/>
        <w:t xml:space="preserve">заданиям, сделать </w:t>
      </w:r>
      <w:r w:rsidR="00E207C2" w:rsidRPr="00923B3D">
        <w:t>чертежи</w:t>
      </w:r>
      <w:r w:rsidRPr="00923B3D">
        <w:t xml:space="preserve"> по построенной модели, сконструировать  новые модели</w:t>
      </w:r>
      <w:r w:rsidR="00874199">
        <w:t xml:space="preserve"> и составить чертежи к ним</w:t>
      </w:r>
      <w:r w:rsidRPr="00923B3D">
        <w:t xml:space="preserve">. </w:t>
      </w:r>
      <w:r w:rsidR="00E207C2" w:rsidRPr="00923B3D">
        <w:t>Это уже</w:t>
      </w:r>
      <w:r w:rsidRPr="00923B3D">
        <w:t xml:space="preserve"> сложная творческая деятельность.</w:t>
      </w:r>
    </w:p>
    <w:p w:rsidR="00C47C7E" w:rsidRPr="00923B3D" w:rsidRDefault="00C47C7E" w:rsidP="00555453">
      <w:pPr>
        <w:numPr>
          <w:ilvl w:val="0"/>
          <w:numId w:val="29"/>
        </w:numPr>
        <w:spacing w:line="276" w:lineRule="auto"/>
        <w:jc w:val="both"/>
      </w:pPr>
      <w:r w:rsidRPr="00923B3D">
        <w:rPr>
          <w:b/>
        </w:rPr>
        <w:t xml:space="preserve">Игра «Сложи узор». </w:t>
      </w:r>
      <w:r w:rsidRPr="00923B3D">
        <w:t xml:space="preserve">В этой игре хорошо развивается </w:t>
      </w:r>
      <w:r w:rsidR="004E457E" w:rsidRPr="00923B3D">
        <w:t>способность детей к анализу и синтезу и способно</w:t>
      </w:r>
      <w:r w:rsidR="00E207C2" w:rsidRPr="00923B3D">
        <w:t>сть к комбинированию, необходимых</w:t>
      </w:r>
      <w:r w:rsidR="004E457E" w:rsidRPr="00923B3D">
        <w:t xml:space="preserve"> для конструкторской работы. Игра состоит из 16 одинаковых кубиков. Все 6 граней каждого кубика окрашены по-разному в 4 цвета. Это позволяет из </w:t>
      </w:r>
      <w:r w:rsidR="00E207C2" w:rsidRPr="00923B3D">
        <w:t xml:space="preserve">каждого набора кубиков составлять </w:t>
      </w:r>
      <w:r w:rsidR="004E457E" w:rsidRPr="00923B3D">
        <w:t xml:space="preserve">1-,2-, 3- и даже 4-цветные узоры в </w:t>
      </w:r>
      <w:r w:rsidR="00E207C2" w:rsidRPr="00923B3D">
        <w:t>большом</w:t>
      </w:r>
      <w:r w:rsidR="004E457E" w:rsidRPr="00923B3D">
        <w:t xml:space="preserve"> количестве вариантов. Сначала</w:t>
      </w:r>
      <w:r w:rsidR="00E207C2" w:rsidRPr="00923B3D">
        <w:t xml:space="preserve"> дети</w:t>
      </w:r>
      <w:r w:rsidR="004E457E" w:rsidRPr="00923B3D">
        <w:t xml:space="preserve"> учатся по</w:t>
      </w:r>
      <w:r w:rsidR="00EB5EEC" w:rsidRPr="00923B3D">
        <w:t xml:space="preserve"> </w:t>
      </w:r>
      <w:r w:rsidR="004E457E" w:rsidRPr="00923B3D">
        <w:t>узорам-заданиям  складывать точно такой</w:t>
      </w:r>
      <w:r w:rsidR="00EB5EEC" w:rsidRPr="00923B3D">
        <w:t xml:space="preserve"> </w:t>
      </w:r>
      <w:r w:rsidR="004E457E" w:rsidRPr="00923B3D">
        <w:t>же узор из кубиков. Затем ставят обратную задачу: глядя на кубики, нарисовать узор, который они образуют. И наконец, третье – придумывать новые узоры для 9 или 16 кубиков.</w:t>
      </w:r>
    </w:p>
    <w:p w:rsidR="00EB5EEC" w:rsidRPr="00923B3D" w:rsidRDefault="00EB5EEC" w:rsidP="00555453">
      <w:pPr>
        <w:spacing w:line="276" w:lineRule="auto"/>
        <w:ind w:firstLine="567"/>
        <w:jc w:val="both"/>
      </w:pPr>
      <w:r w:rsidRPr="00923B3D">
        <w:t>Кроме индивидуальных игр в работе с детьми важны игры коллективные. К таким относятся деловые игры. Методика прове</w:t>
      </w:r>
      <w:r w:rsidR="00E207C2" w:rsidRPr="00923B3D">
        <w:t>дения деловых игр хорошо описана</w:t>
      </w:r>
      <w:r w:rsidRPr="00923B3D">
        <w:t xml:space="preserve"> в книге </w:t>
      </w:r>
      <w:proofErr w:type="spellStart"/>
      <w:r w:rsidRPr="00923B3D">
        <w:t>А.Гина</w:t>
      </w:r>
      <w:proofErr w:type="spellEnd"/>
      <w:r w:rsidRPr="00923B3D">
        <w:t xml:space="preserve"> «Приёмы педагогической техники</w:t>
      </w:r>
      <w:r w:rsidR="00555453">
        <w:t>».</w:t>
      </w:r>
    </w:p>
    <w:p w:rsidR="00ED3B80" w:rsidRPr="00923B3D" w:rsidRDefault="00C7733E" w:rsidP="00555453">
      <w:pPr>
        <w:spacing w:line="276" w:lineRule="auto"/>
        <w:ind w:firstLine="567"/>
        <w:jc w:val="both"/>
      </w:pPr>
      <w:r w:rsidRPr="00923B3D">
        <w:t>Приведённые ниже игры отличаются простотой и обширной сферой применимости.</w:t>
      </w:r>
    </w:p>
    <w:p w:rsidR="00C7733E" w:rsidRPr="00923B3D" w:rsidRDefault="00C7733E" w:rsidP="00240D2E">
      <w:pPr>
        <w:spacing w:line="276" w:lineRule="auto"/>
        <w:jc w:val="center"/>
        <w:rPr>
          <w:b/>
        </w:rPr>
      </w:pPr>
      <w:r w:rsidRPr="00923B3D">
        <w:rPr>
          <w:b/>
        </w:rPr>
        <w:t>Игра «Компетентность»</w:t>
      </w:r>
    </w:p>
    <w:p w:rsidR="00ED3B80" w:rsidRPr="00923B3D" w:rsidRDefault="00C7733E" w:rsidP="00240D2E">
      <w:pPr>
        <w:spacing w:line="276" w:lineRule="auto"/>
        <w:jc w:val="both"/>
      </w:pPr>
      <w:r w:rsidRPr="00923B3D">
        <w:t>Участники:</w:t>
      </w:r>
    </w:p>
    <w:p w:rsidR="000F5A27" w:rsidRPr="00923B3D" w:rsidRDefault="000F5A27" w:rsidP="00555453">
      <w:pPr>
        <w:numPr>
          <w:ilvl w:val="0"/>
          <w:numId w:val="25"/>
        </w:numPr>
        <w:spacing w:line="276" w:lineRule="auto"/>
        <w:jc w:val="both"/>
      </w:pPr>
      <w:r w:rsidRPr="00923B3D">
        <w:t>Конкуренты – две команды учащихся;</w:t>
      </w:r>
    </w:p>
    <w:p w:rsidR="000F5A27" w:rsidRPr="00923B3D" w:rsidRDefault="000F5A27" w:rsidP="00555453">
      <w:pPr>
        <w:numPr>
          <w:ilvl w:val="0"/>
          <w:numId w:val="25"/>
        </w:numPr>
        <w:spacing w:line="276" w:lineRule="auto"/>
        <w:jc w:val="both"/>
      </w:pPr>
      <w:r w:rsidRPr="00923B3D">
        <w:t>Наниматели – группа учащихся, определяющих победителя. Победителя как бы нанимают на работу.</w:t>
      </w:r>
    </w:p>
    <w:p w:rsidR="000F5A27" w:rsidRPr="00923B3D" w:rsidRDefault="000F5A27" w:rsidP="00555453">
      <w:pPr>
        <w:numPr>
          <w:ilvl w:val="0"/>
          <w:numId w:val="25"/>
        </w:numPr>
        <w:spacing w:line="276" w:lineRule="auto"/>
        <w:jc w:val="both"/>
      </w:pPr>
      <w:r w:rsidRPr="00923B3D">
        <w:t>Арбитр – обычно эту роль выполняет педагог.</w:t>
      </w:r>
    </w:p>
    <w:p w:rsidR="000F5A27" w:rsidRPr="00923B3D" w:rsidRDefault="000F5A27" w:rsidP="00240D2E">
      <w:pPr>
        <w:spacing w:line="276" w:lineRule="auto"/>
        <w:jc w:val="both"/>
      </w:pPr>
      <w:r w:rsidRPr="00923B3D">
        <w:t>До игры:</w:t>
      </w:r>
    </w:p>
    <w:p w:rsidR="000F5A27" w:rsidRPr="00923B3D" w:rsidRDefault="000F5A27" w:rsidP="00240D2E">
      <w:pPr>
        <w:numPr>
          <w:ilvl w:val="1"/>
          <w:numId w:val="8"/>
        </w:numPr>
        <w:spacing w:line="276" w:lineRule="auto"/>
        <w:ind w:left="0"/>
        <w:jc w:val="both"/>
      </w:pPr>
      <w:r w:rsidRPr="00923B3D">
        <w:t>Пед</w:t>
      </w:r>
      <w:r w:rsidR="00E207C2" w:rsidRPr="00923B3D">
        <w:t>агог знакомит</w:t>
      </w:r>
      <w:r w:rsidRPr="00923B3D">
        <w:t xml:space="preserve"> всех участников со схемой игры.</w:t>
      </w:r>
    </w:p>
    <w:p w:rsidR="000F5A27" w:rsidRPr="00923B3D" w:rsidRDefault="000F5A27" w:rsidP="00240D2E">
      <w:pPr>
        <w:numPr>
          <w:ilvl w:val="1"/>
          <w:numId w:val="8"/>
        </w:numPr>
        <w:spacing w:line="276" w:lineRule="auto"/>
        <w:ind w:left="0"/>
        <w:jc w:val="both"/>
      </w:pPr>
      <w:r w:rsidRPr="00923B3D">
        <w:t>Формируются команды, определяется состав фирмы нанимателя.</w:t>
      </w:r>
    </w:p>
    <w:p w:rsidR="008D7530" w:rsidRPr="00923B3D" w:rsidRDefault="000F5A27" w:rsidP="00240D2E">
      <w:pPr>
        <w:spacing w:line="276" w:lineRule="auto"/>
        <w:jc w:val="both"/>
      </w:pPr>
      <w:r w:rsidRPr="00923B3D">
        <w:t>Во время игры:</w:t>
      </w:r>
    </w:p>
    <w:p w:rsidR="000F5A27" w:rsidRPr="00923B3D" w:rsidRDefault="000F5A27" w:rsidP="00240D2E">
      <w:pPr>
        <w:numPr>
          <w:ilvl w:val="0"/>
          <w:numId w:val="9"/>
        </w:numPr>
        <w:spacing w:line="276" w:lineRule="auto"/>
        <w:ind w:left="0"/>
        <w:jc w:val="both"/>
      </w:pPr>
      <w:r w:rsidRPr="00923B3D">
        <w:t>Педагог задаёт тему.</w:t>
      </w:r>
    </w:p>
    <w:p w:rsidR="000F5A27" w:rsidRPr="00923B3D" w:rsidRDefault="000F5A27" w:rsidP="00240D2E">
      <w:pPr>
        <w:numPr>
          <w:ilvl w:val="0"/>
          <w:numId w:val="9"/>
        </w:numPr>
        <w:spacing w:line="276" w:lineRule="auto"/>
        <w:ind w:left="0"/>
        <w:jc w:val="both"/>
      </w:pPr>
      <w:r w:rsidRPr="00923B3D">
        <w:t>Команды придумывают друг для друг</w:t>
      </w:r>
      <w:r w:rsidR="00E207C2" w:rsidRPr="00923B3D">
        <w:t>а по 5 заданий по этой теме. Тип</w:t>
      </w:r>
      <w:r w:rsidRPr="00923B3D">
        <w:t xml:space="preserve"> </w:t>
      </w:r>
      <w:r w:rsidR="00526F5D" w:rsidRPr="00923B3D">
        <w:t xml:space="preserve">заданий регламентируется </w:t>
      </w:r>
      <w:r w:rsidR="00E207C2" w:rsidRPr="00923B3D">
        <w:t>заранее</w:t>
      </w:r>
      <w:r w:rsidRPr="00923B3D">
        <w:t xml:space="preserve"> педагогом. Например: команды должны приготовить по 2 </w:t>
      </w:r>
      <w:proofErr w:type="gramStart"/>
      <w:r w:rsidRPr="00923B3D">
        <w:t>репродуктивных</w:t>
      </w:r>
      <w:proofErr w:type="gramEnd"/>
      <w:r w:rsidRPr="00923B3D">
        <w:t xml:space="preserve"> </w:t>
      </w:r>
      <w:r w:rsidR="00526F5D" w:rsidRPr="00923B3D">
        <w:t>вопроса</w:t>
      </w:r>
      <w:r w:rsidRPr="00923B3D">
        <w:t>, по 1 творческому и по 2 задачи.</w:t>
      </w:r>
    </w:p>
    <w:p w:rsidR="000F5A27" w:rsidRPr="00923B3D" w:rsidRDefault="00526F5D" w:rsidP="00240D2E">
      <w:pPr>
        <w:numPr>
          <w:ilvl w:val="0"/>
          <w:numId w:val="9"/>
        </w:numPr>
        <w:spacing w:line="276" w:lineRule="auto"/>
        <w:ind w:left="0"/>
        <w:jc w:val="both"/>
      </w:pPr>
      <w:r w:rsidRPr="00923B3D">
        <w:t>Команды по</w:t>
      </w:r>
      <w:r w:rsidR="000F5A27" w:rsidRPr="00923B3D">
        <w:t>очерёдно дают друг другу задания. Соперник его выполняет. Если соперник не справляется, задающая вопрос команда сама должна на него ответить. Одновремен</w:t>
      </w:r>
      <w:r w:rsidR="00E207C2" w:rsidRPr="00923B3D">
        <w:t>но с этим фирма-</w:t>
      </w:r>
      <w:r w:rsidR="000F5A27" w:rsidRPr="00923B3D">
        <w:t>наниматель оценивает, например, по 5</w:t>
      </w:r>
      <w:r w:rsidRPr="00923B3D">
        <w:t>-бальной системе каждое задание и по 10-бальной системе – каждый ответ.</w:t>
      </w:r>
    </w:p>
    <w:p w:rsidR="00526F5D" w:rsidRPr="00923B3D" w:rsidRDefault="00526F5D" w:rsidP="00240D2E">
      <w:pPr>
        <w:numPr>
          <w:ilvl w:val="0"/>
          <w:numId w:val="9"/>
        </w:numPr>
        <w:spacing w:line="276" w:lineRule="auto"/>
        <w:ind w:left="0"/>
        <w:jc w:val="both"/>
      </w:pPr>
      <w:r w:rsidRPr="00923B3D">
        <w:t>Наниматели совещаются, педагог делает «краткий разбор полёта», обращает внимание на ошибки, делает выводы.</w:t>
      </w:r>
    </w:p>
    <w:p w:rsidR="00526F5D" w:rsidRPr="00923B3D" w:rsidRDefault="00526F5D" w:rsidP="00240D2E">
      <w:pPr>
        <w:spacing w:line="276" w:lineRule="auto"/>
        <w:jc w:val="center"/>
        <w:rPr>
          <w:b/>
        </w:rPr>
      </w:pPr>
      <w:r w:rsidRPr="00923B3D">
        <w:rPr>
          <w:b/>
        </w:rPr>
        <w:t>Игра «Точка зрения»</w:t>
      </w:r>
    </w:p>
    <w:p w:rsidR="00526F5D" w:rsidRPr="00923B3D" w:rsidRDefault="004B01E7" w:rsidP="00240D2E">
      <w:pPr>
        <w:spacing w:line="276" w:lineRule="auto"/>
        <w:jc w:val="both"/>
      </w:pPr>
      <w:r w:rsidRPr="00923B3D">
        <w:t xml:space="preserve">   </w:t>
      </w:r>
      <w:r w:rsidR="00526F5D" w:rsidRPr="00923B3D">
        <w:t>Участники:</w:t>
      </w:r>
    </w:p>
    <w:p w:rsidR="00526F5D" w:rsidRPr="00923B3D" w:rsidRDefault="00526F5D" w:rsidP="00555453">
      <w:pPr>
        <w:numPr>
          <w:ilvl w:val="0"/>
          <w:numId w:val="26"/>
        </w:numPr>
        <w:spacing w:line="276" w:lineRule="auto"/>
        <w:jc w:val="both"/>
      </w:pPr>
      <w:r w:rsidRPr="00923B3D">
        <w:t>Оппоненты – группы учеников, отстаивающих ту или иную точку зрения;</w:t>
      </w:r>
    </w:p>
    <w:p w:rsidR="00526F5D" w:rsidRPr="00923B3D" w:rsidRDefault="00526F5D" w:rsidP="00555453">
      <w:pPr>
        <w:numPr>
          <w:ilvl w:val="0"/>
          <w:numId w:val="26"/>
        </w:numPr>
        <w:spacing w:line="276" w:lineRule="auto"/>
        <w:jc w:val="both"/>
      </w:pPr>
      <w:r w:rsidRPr="00923B3D">
        <w:t>Наблюдатели – учитель с несколькими помощниками.</w:t>
      </w:r>
    </w:p>
    <w:p w:rsidR="00526F5D" w:rsidRPr="00923B3D" w:rsidRDefault="004B01E7" w:rsidP="00240D2E">
      <w:pPr>
        <w:spacing w:line="276" w:lineRule="auto"/>
        <w:jc w:val="both"/>
      </w:pPr>
      <w:r w:rsidRPr="00923B3D">
        <w:t xml:space="preserve">   </w:t>
      </w:r>
      <w:r w:rsidR="00526F5D" w:rsidRPr="00923B3D">
        <w:t xml:space="preserve">Содержание игры: две группы учеников доказывают правильность </w:t>
      </w:r>
      <w:r w:rsidRPr="00923B3D">
        <w:t>противоположных</w:t>
      </w:r>
      <w:r w:rsidR="00526F5D" w:rsidRPr="00923B3D">
        <w:t xml:space="preserve"> точек зрения. Например, какой транспорт </w:t>
      </w:r>
      <w:r w:rsidRPr="00923B3D">
        <w:t>будет</w:t>
      </w:r>
      <w:r w:rsidR="00526F5D" w:rsidRPr="00923B3D">
        <w:t xml:space="preserve"> преобладать в </w:t>
      </w:r>
      <w:r w:rsidRPr="00923B3D">
        <w:t>будущем</w:t>
      </w:r>
      <w:r w:rsidR="00526F5D" w:rsidRPr="00923B3D">
        <w:t xml:space="preserve"> – воздушный или наземный</w:t>
      </w:r>
      <w:r w:rsidR="00E207C2" w:rsidRPr="00923B3D">
        <w:t>,  почему</w:t>
      </w:r>
      <w:r w:rsidR="00526F5D" w:rsidRPr="00923B3D">
        <w:t>?</w:t>
      </w:r>
      <w:r w:rsidRPr="00923B3D">
        <w:t xml:space="preserve"> </w:t>
      </w:r>
    </w:p>
    <w:p w:rsidR="00526F5D" w:rsidRPr="00923B3D" w:rsidRDefault="004B01E7" w:rsidP="00240D2E">
      <w:pPr>
        <w:spacing w:line="276" w:lineRule="auto"/>
        <w:jc w:val="both"/>
      </w:pPr>
      <w:r w:rsidRPr="00923B3D">
        <w:t xml:space="preserve">   До игры: педагог заранее объявляет тему спора, снабжает учащихся необходимыми фактами, знаниями.</w:t>
      </w:r>
    </w:p>
    <w:p w:rsidR="004B01E7" w:rsidRPr="00923B3D" w:rsidRDefault="004B01E7" w:rsidP="00240D2E">
      <w:pPr>
        <w:spacing w:line="276" w:lineRule="auto"/>
        <w:jc w:val="both"/>
      </w:pPr>
      <w:r w:rsidRPr="00923B3D">
        <w:t xml:space="preserve">   Во время игры:</w:t>
      </w:r>
    </w:p>
    <w:p w:rsidR="004B01E7" w:rsidRPr="00923B3D" w:rsidRDefault="004B01E7" w:rsidP="00240D2E">
      <w:pPr>
        <w:numPr>
          <w:ilvl w:val="0"/>
          <w:numId w:val="11"/>
        </w:numPr>
        <w:spacing w:line="276" w:lineRule="auto"/>
        <w:ind w:left="0"/>
        <w:jc w:val="both"/>
      </w:pPr>
      <w:r w:rsidRPr="00923B3D">
        <w:t>Группы обсуждают свои аргументы и возможные контраргументы противников.</w:t>
      </w:r>
    </w:p>
    <w:p w:rsidR="004B01E7" w:rsidRPr="00923B3D" w:rsidRDefault="004B01E7" w:rsidP="00240D2E">
      <w:pPr>
        <w:numPr>
          <w:ilvl w:val="0"/>
          <w:numId w:val="11"/>
        </w:numPr>
        <w:spacing w:line="276" w:lineRule="auto"/>
        <w:ind w:left="0"/>
        <w:jc w:val="both"/>
      </w:pPr>
      <w:r w:rsidRPr="00923B3D">
        <w:lastRenderedPageBreak/>
        <w:t>Группы вступают в диспут.</w:t>
      </w:r>
    </w:p>
    <w:p w:rsidR="004B01E7" w:rsidRDefault="004B01E7" w:rsidP="00240D2E">
      <w:pPr>
        <w:numPr>
          <w:ilvl w:val="0"/>
          <w:numId w:val="11"/>
        </w:numPr>
        <w:spacing w:line="276" w:lineRule="auto"/>
        <w:ind w:left="0"/>
        <w:jc w:val="both"/>
      </w:pPr>
      <w:r w:rsidRPr="00923B3D">
        <w:t>Группа наблюдателей оценивает: кто был логичнее? Кто был более убедителен эмоционально? Кто допустил ошибки, некорректности в споре.</w:t>
      </w:r>
    </w:p>
    <w:p w:rsidR="004B01E7" w:rsidRPr="00923B3D" w:rsidRDefault="007909BB" w:rsidP="001E4FEC">
      <w:pPr>
        <w:pStyle w:val="a6"/>
        <w:numPr>
          <w:ilvl w:val="0"/>
          <w:numId w:val="8"/>
        </w:numPr>
        <w:spacing w:line="276" w:lineRule="auto"/>
        <w:jc w:val="center"/>
      </w:pPr>
      <w:r w:rsidRPr="001E4FEC">
        <w:rPr>
          <w:b/>
        </w:rPr>
        <w:t>Игра «КБ САМ»</w:t>
      </w:r>
      <w:r w:rsidRPr="00923B3D">
        <w:t xml:space="preserve"> по Никитину.</w:t>
      </w:r>
    </w:p>
    <w:p w:rsidR="00526F5D" w:rsidRPr="00923B3D" w:rsidRDefault="007909BB" w:rsidP="00240D2E">
      <w:pPr>
        <w:spacing w:line="276" w:lineRule="auto"/>
        <w:jc w:val="center"/>
        <w:rPr>
          <w:b/>
        </w:rPr>
      </w:pPr>
      <w:r w:rsidRPr="00923B3D">
        <w:rPr>
          <w:b/>
        </w:rPr>
        <w:t>(Конструкторское Бюро Самостоятельного Активного Мышления)</w:t>
      </w:r>
    </w:p>
    <w:p w:rsidR="00526F5D" w:rsidRPr="00923B3D" w:rsidRDefault="001869F2" w:rsidP="00240D2E">
      <w:pPr>
        <w:spacing w:line="276" w:lineRule="auto"/>
        <w:jc w:val="both"/>
      </w:pPr>
      <w:r w:rsidRPr="00923B3D">
        <w:t>И</w:t>
      </w:r>
      <w:r w:rsidR="00791FFE" w:rsidRPr="00923B3D">
        <w:t>гра «КБ САМ» является дальнейшим</w:t>
      </w:r>
      <w:r w:rsidR="007573CC" w:rsidRPr="00923B3D">
        <w:t xml:space="preserve"> </w:t>
      </w:r>
      <w:r w:rsidR="00791FFE" w:rsidRPr="00923B3D">
        <w:t>развитием известной игры «Конструктор-механик», шагом вперёд в методике её применения.</w:t>
      </w:r>
      <w:r w:rsidR="007573CC" w:rsidRPr="00923B3D">
        <w:t xml:space="preserve"> Э</w:t>
      </w:r>
      <w:r w:rsidR="00791FFE" w:rsidRPr="00923B3D">
        <w:t>та игра даёт детям настоящие технические задания на разработку моделей с определёнными характеристиками. Исполнительская деятельность ребёнка при этом не отпадает, а становится частью всего творческого процесса. Таким образом, в игре «КБ САМ»</w:t>
      </w:r>
      <w:r w:rsidR="007573CC" w:rsidRPr="00923B3D">
        <w:t xml:space="preserve"> ребёнок попадает в положение настоящего конструктора, и, хотя задачи его более просты, он вынужден идти тем же путём, которым идут конструкторы, рационализаторы и изобретатели на производстве. </w:t>
      </w:r>
    </w:p>
    <w:p w:rsidR="007573CC" w:rsidRPr="00923B3D" w:rsidRDefault="00270F9B" w:rsidP="00240D2E">
      <w:pPr>
        <w:spacing w:line="276" w:lineRule="auto"/>
        <w:jc w:val="both"/>
      </w:pPr>
      <w:r w:rsidRPr="00923B3D">
        <w:t xml:space="preserve">   </w:t>
      </w:r>
      <w:r w:rsidR="007573CC" w:rsidRPr="00923B3D">
        <w:t>Ход игры повторяет все этапы работы настоящего конструкторского бюро:</w:t>
      </w:r>
    </w:p>
    <w:p w:rsidR="007573CC" w:rsidRPr="00923B3D" w:rsidRDefault="007573CC" w:rsidP="00555453">
      <w:pPr>
        <w:pStyle w:val="a6"/>
        <w:numPr>
          <w:ilvl w:val="0"/>
          <w:numId w:val="27"/>
        </w:numPr>
        <w:spacing w:line="276" w:lineRule="auto"/>
        <w:jc w:val="both"/>
      </w:pPr>
      <w:r w:rsidRPr="00923B3D">
        <w:t>выбор модели, обсуждение технических требований;</w:t>
      </w:r>
    </w:p>
    <w:p w:rsidR="007573CC" w:rsidRPr="00923B3D" w:rsidRDefault="007573CC" w:rsidP="00555453">
      <w:pPr>
        <w:pStyle w:val="a6"/>
        <w:numPr>
          <w:ilvl w:val="0"/>
          <w:numId w:val="27"/>
        </w:numPr>
        <w:spacing w:line="276" w:lineRule="auto"/>
        <w:jc w:val="both"/>
      </w:pPr>
      <w:r w:rsidRPr="00923B3D">
        <w:t>ознакомление с существующими конструкциями;</w:t>
      </w:r>
    </w:p>
    <w:p w:rsidR="007573CC" w:rsidRPr="00923B3D" w:rsidRDefault="007573CC" w:rsidP="00555453">
      <w:pPr>
        <w:pStyle w:val="a6"/>
        <w:numPr>
          <w:ilvl w:val="0"/>
          <w:numId w:val="27"/>
        </w:numPr>
        <w:spacing w:line="276" w:lineRule="auto"/>
        <w:jc w:val="both"/>
      </w:pPr>
      <w:r w:rsidRPr="00923B3D">
        <w:t>разработка конструкции;</w:t>
      </w:r>
    </w:p>
    <w:p w:rsidR="007573CC" w:rsidRPr="00923B3D" w:rsidRDefault="007573CC" w:rsidP="00555453">
      <w:pPr>
        <w:pStyle w:val="a6"/>
        <w:numPr>
          <w:ilvl w:val="0"/>
          <w:numId w:val="27"/>
        </w:numPr>
        <w:spacing w:line="276" w:lineRule="auto"/>
        <w:jc w:val="both"/>
      </w:pPr>
      <w:r w:rsidRPr="00923B3D">
        <w:t>испытание;</w:t>
      </w:r>
    </w:p>
    <w:p w:rsidR="007573CC" w:rsidRPr="00923B3D" w:rsidRDefault="00270F9B" w:rsidP="00555453">
      <w:pPr>
        <w:pStyle w:val="a6"/>
        <w:numPr>
          <w:ilvl w:val="0"/>
          <w:numId w:val="27"/>
        </w:numPr>
        <w:spacing w:line="276" w:lineRule="auto"/>
        <w:jc w:val="both"/>
      </w:pPr>
      <w:r w:rsidRPr="00923B3D">
        <w:t>доработка конструкции;</w:t>
      </w:r>
    </w:p>
    <w:p w:rsidR="00270F9B" w:rsidRPr="00923B3D" w:rsidRDefault="00270F9B" w:rsidP="00555453">
      <w:pPr>
        <w:pStyle w:val="a6"/>
        <w:numPr>
          <w:ilvl w:val="0"/>
          <w:numId w:val="27"/>
        </w:numPr>
        <w:spacing w:line="276" w:lineRule="auto"/>
        <w:jc w:val="both"/>
      </w:pPr>
      <w:r w:rsidRPr="00923B3D">
        <w:t>приём в эксплуатацию;</w:t>
      </w:r>
    </w:p>
    <w:p w:rsidR="00270F9B" w:rsidRPr="00923B3D" w:rsidRDefault="00270F9B" w:rsidP="00240D2E">
      <w:pPr>
        <w:spacing w:line="276" w:lineRule="auto"/>
        <w:jc w:val="both"/>
      </w:pPr>
      <w:r w:rsidRPr="00923B3D">
        <w:t xml:space="preserve">   Технические задания расположены в порядке возрастания их сложности. Конструируя модель, испытывая её и усовершенствуя, дети узнают массу вещей и их свойств, физических законов и технических сведений. А так как всё это происходит в целенаправленной практической деятельности, то знания эти остаются прочно и служат человеку надёжно всю жизнь.</w:t>
      </w:r>
    </w:p>
    <w:p w:rsidR="00526F5D" w:rsidRPr="00923B3D" w:rsidRDefault="00BB2C93" w:rsidP="00240D2E">
      <w:pPr>
        <w:spacing w:line="276" w:lineRule="auto"/>
        <w:jc w:val="both"/>
      </w:pPr>
      <w:r w:rsidRPr="00923B3D">
        <w:t xml:space="preserve">   Ролевая игра, равно как и другие виды игр, может входить составной частью, элементом в содержание и организацию неигровой деятельност</w:t>
      </w:r>
      <w:r w:rsidR="001869F2" w:rsidRPr="00923B3D">
        <w:t>и</w:t>
      </w:r>
      <w:r w:rsidRPr="00923B3D">
        <w:t xml:space="preserve"> учащихся. Наиболее про</w:t>
      </w:r>
      <w:r w:rsidR="001869F2" w:rsidRPr="00923B3D">
        <w:t>дуктивно в контекст неигров</w:t>
      </w:r>
      <w:r w:rsidRPr="00923B3D">
        <w:t xml:space="preserve">ой деятельности входят следующие </w:t>
      </w:r>
      <w:r w:rsidR="001869F2" w:rsidRPr="00923B3D">
        <w:t>элементы</w:t>
      </w:r>
      <w:r w:rsidRPr="00923B3D">
        <w:t xml:space="preserve"> </w:t>
      </w:r>
      <w:r w:rsidR="001869F2" w:rsidRPr="00923B3D">
        <w:t>ролевой</w:t>
      </w:r>
      <w:r w:rsidRPr="00923B3D">
        <w:t xml:space="preserve"> игры:</w:t>
      </w:r>
    </w:p>
    <w:p w:rsidR="00BB2C93" w:rsidRPr="00923B3D" w:rsidRDefault="001869F2" w:rsidP="00555453">
      <w:pPr>
        <w:numPr>
          <w:ilvl w:val="0"/>
          <w:numId w:val="28"/>
        </w:numPr>
        <w:spacing w:line="276" w:lineRule="auto"/>
        <w:jc w:val="both"/>
      </w:pPr>
      <w:r w:rsidRPr="00923B3D">
        <w:rPr>
          <w:b/>
        </w:rPr>
        <w:t>С</w:t>
      </w:r>
      <w:r w:rsidR="00BB2C93" w:rsidRPr="00923B3D">
        <w:rPr>
          <w:b/>
        </w:rPr>
        <w:t xml:space="preserve">южет. </w:t>
      </w:r>
      <w:r w:rsidR="00BB2C93" w:rsidRPr="00923B3D">
        <w:t>К примеру, отчёт перед родителями о работе коллектива учащихся проводится как какая-либо телепрограмма.</w:t>
      </w:r>
    </w:p>
    <w:p w:rsidR="00526F5D" w:rsidRPr="00923B3D" w:rsidRDefault="00BB2C93" w:rsidP="00555453">
      <w:pPr>
        <w:numPr>
          <w:ilvl w:val="0"/>
          <w:numId w:val="28"/>
        </w:numPr>
        <w:spacing w:line="276" w:lineRule="auto"/>
        <w:jc w:val="both"/>
        <w:rPr>
          <w:b/>
        </w:rPr>
      </w:pPr>
      <w:r w:rsidRPr="00923B3D">
        <w:rPr>
          <w:b/>
        </w:rPr>
        <w:t>Роль.</w:t>
      </w:r>
      <w:r w:rsidRPr="00923B3D">
        <w:t xml:space="preserve"> </w:t>
      </w:r>
      <w:r w:rsidR="00B51D25" w:rsidRPr="00923B3D">
        <w:t>К примеру, итоговое занятие по тематическому конструированию посвящено неопознанным космическим объектам</w:t>
      </w:r>
      <w:r w:rsidR="001869F2" w:rsidRPr="00923B3D">
        <w:t>.</w:t>
      </w:r>
      <w:r w:rsidR="00B51D25" w:rsidRPr="00923B3D">
        <w:t xml:space="preserve"> </w:t>
      </w:r>
      <w:r w:rsidR="001869F2" w:rsidRPr="00923B3D">
        <w:t>П</w:t>
      </w:r>
      <w:r w:rsidR="00B51D25" w:rsidRPr="00923B3D">
        <w:t xml:space="preserve">роводится </w:t>
      </w:r>
      <w:r w:rsidR="001869F2" w:rsidRPr="00923B3D">
        <w:t xml:space="preserve">оно </w:t>
      </w:r>
      <w:r w:rsidR="00B51D25" w:rsidRPr="00923B3D">
        <w:t xml:space="preserve">в форме пресс-конференции с </w:t>
      </w:r>
      <w:r w:rsidR="00567508" w:rsidRPr="00923B3D">
        <w:t xml:space="preserve">инопланетянами. В </w:t>
      </w:r>
      <w:r w:rsidR="001869F2" w:rsidRPr="00923B3D">
        <w:t>э</w:t>
      </w:r>
      <w:r w:rsidR="00567508" w:rsidRPr="00923B3D">
        <w:t xml:space="preserve">той игре предполагается такой набор ролей: инопланетяне, журналисты, учёные, разных  специальностей, ведущий, переводчики. Деятельность неигрового характера может включать лишь одну-две роли. </w:t>
      </w:r>
      <w:r w:rsidR="001869F2" w:rsidRPr="00923B3D">
        <w:t>Например, н</w:t>
      </w:r>
      <w:r w:rsidR="00567508" w:rsidRPr="00923B3D">
        <w:t>а аукционе знаний действуют ведущий аукциона,  и демонстратор поделок, а остальные участники аукциона выступают в ролях покупателей.</w:t>
      </w:r>
    </w:p>
    <w:p w:rsidR="001869F2" w:rsidRPr="00923B3D" w:rsidRDefault="00567508" w:rsidP="00555453">
      <w:pPr>
        <w:numPr>
          <w:ilvl w:val="0"/>
          <w:numId w:val="28"/>
        </w:numPr>
        <w:spacing w:line="276" w:lineRule="auto"/>
        <w:jc w:val="both"/>
      </w:pPr>
      <w:r w:rsidRPr="00923B3D">
        <w:rPr>
          <w:b/>
        </w:rPr>
        <w:t xml:space="preserve">Игровое действие. </w:t>
      </w:r>
      <w:r w:rsidR="004B06C9" w:rsidRPr="00923B3D">
        <w:t>Игровое действие – одна из составляющих игровой деятельности, побуждаемая мотивом игры и соотносимая с целью игры.</w:t>
      </w:r>
      <w:r w:rsidR="001869F2" w:rsidRPr="00923B3D">
        <w:t xml:space="preserve"> </w:t>
      </w:r>
    </w:p>
    <w:p w:rsidR="004B06C9" w:rsidRPr="00923B3D" w:rsidRDefault="004B06C9" w:rsidP="00555453">
      <w:pPr>
        <w:spacing w:line="276" w:lineRule="auto"/>
        <w:ind w:firstLine="567"/>
        <w:jc w:val="both"/>
      </w:pPr>
      <w:proofErr w:type="gramStart"/>
      <w:r w:rsidRPr="00923B3D">
        <w:t>К частным элементам ролевой игры можно отнести: язык игры (игровая терминология); игровые (ролевые) звания; игровой реквизит; игровая атрибутика и символика (эмблемы, значки); состязательная интрига (её условия); элементы театрализации (световое и звуковое оформление, декорации); игровые приёмы деления на команды, жеребьёвка; игровые виды награждения (дипломы, медали, кубки);</w:t>
      </w:r>
      <w:r w:rsidR="00623422" w:rsidRPr="00923B3D">
        <w:t xml:space="preserve"> игровые приёмы подведения итогов и др.</w:t>
      </w:r>
      <w:proofErr w:type="gramEnd"/>
    </w:p>
    <w:p w:rsidR="00623422" w:rsidRPr="00923B3D" w:rsidRDefault="00623422" w:rsidP="00555453">
      <w:pPr>
        <w:spacing w:line="276" w:lineRule="auto"/>
        <w:ind w:firstLine="567"/>
        <w:jc w:val="both"/>
      </w:pPr>
      <w:r w:rsidRPr="00923B3D">
        <w:t xml:space="preserve">Ролевая игра стимулирует </w:t>
      </w:r>
      <w:r w:rsidR="001869F2" w:rsidRPr="00923B3D">
        <w:t>детей</w:t>
      </w:r>
      <w:r w:rsidRPr="00923B3D">
        <w:t xml:space="preserve"> к участию в неигровой деятельности. </w:t>
      </w:r>
      <w:proofErr w:type="gramStart"/>
      <w:r w:rsidRPr="00923B3D">
        <w:t>Существуют</w:t>
      </w:r>
      <w:r w:rsidR="001869F2" w:rsidRPr="00923B3D">
        <w:t>,</w:t>
      </w:r>
      <w:r w:rsidRPr="00923B3D">
        <w:t xml:space="preserve"> к примеру, игровые приёмы коллективной организаторской деятельности: приёмы </w:t>
      </w:r>
      <w:r w:rsidRPr="00923B3D">
        <w:lastRenderedPageBreak/>
        <w:t>привлечения детей к коллективному планированию («разведка» интересных дел, игровая анкета); приёмы самопознания и познания других (игровые тесты, вопросники, приёмы социометрии); приёмы выбора лидера (открытый микрофон,</w:t>
      </w:r>
      <w:r w:rsidR="00575E8C" w:rsidRPr="00923B3D">
        <w:t xml:space="preserve"> защита идеи, проекта, плана); игровые приёмы ра</w:t>
      </w:r>
      <w:r w:rsidR="001869F2" w:rsidRPr="00923B3D">
        <w:t>спределения ролей и поручений (</w:t>
      </w:r>
      <w:r w:rsidR="00575E8C" w:rsidRPr="00923B3D">
        <w:t>считалки, жеребьёвки и т.п.).</w:t>
      </w:r>
      <w:proofErr w:type="gramEnd"/>
    </w:p>
    <w:p w:rsidR="00575E8C" w:rsidRPr="00923B3D" w:rsidRDefault="000E558E" w:rsidP="00555453">
      <w:pPr>
        <w:spacing w:line="276" w:lineRule="auto"/>
        <w:ind w:firstLine="567"/>
        <w:jc w:val="both"/>
      </w:pPr>
      <w:r w:rsidRPr="00923B3D">
        <w:t>Таким образом, и</w:t>
      </w:r>
      <w:r w:rsidR="00575E8C" w:rsidRPr="00923B3D">
        <w:t xml:space="preserve">гра одновременно – </w:t>
      </w:r>
      <w:r w:rsidR="003B7937" w:rsidRPr="00923B3D">
        <w:t xml:space="preserve">и </w:t>
      </w:r>
      <w:r w:rsidR="00575E8C" w:rsidRPr="00923B3D">
        <w:t xml:space="preserve">развивающая деятельность, </w:t>
      </w:r>
      <w:r w:rsidR="003B7937" w:rsidRPr="00923B3D">
        <w:t xml:space="preserve">и </w:t>
      </w:r>
      <w:r w:rsidR="00575E8C" w:rsidRPr="00923B3D">
        <w:t xml:space="preserve">принцип, и форма </w:t>
      </w:r>
      <w:r w:rsidRPr="00923B3D">
        <w:t>жизнедеятельности</w:t>
      </w:r>
      <w:r w:rsidR="00575E8C" w:rsidRPr="00923B3D">
        <w:t xml:space="preserve">, </w:t>
      </w:r>
      <w:r w:rsidRPr="00923B3D">
        <w:t xml:space="preserve">зона социализации, сотрудничества, содружества, сотворчества </w:t>
      </w:r>
      <w:proofErr w:type="gramStart"/>
      <w:r w:rsidRPr="00923B3D">
        <w:t>со</w:t>
      </w:r>
      <w:proofErr w:type="gramEnd"/>
      <w:r w:rsidRPr="00923B3D">
        <w:t xml:space="preserve"> взрослыми, посредник между миром ребёнка и миром взрослого.</w:t>
      </w:r>
    </w:p>
    <w:p w:rsidR="008D7530" w:rsidRPr="00555453" w:rsidRDefault="00C77325" w:rsidP="00240D2E">
      <w:pPr>
        <w:spacing w:line="276" w:lineRule="auto"/>
        <w:jc w:val="center"/>
        <w:rPr>
          <w:b/>
        </w:rPr>
      </w:pPr>
      <w:r w:rsidRPr="00555453">
        <w:rPr>
          <w:b/>
        </w:rPr>
        <w:t>Литература</w:t>
      </w:r>
    </w:p>
    <w:p w:rsidR="00EE7E14" w:rsidRPr="00923B3D" w:rsidRDefault="004C594A" w:rsidP="00240D2E">
      <w:pPr>
        <w:numPr>
          <w:ilvl w:val="0"/>
          <w:numId w:val="14"/>
        </w:numPr>
        <w:spacing w:line="276" w:lineRule="auto"/>
        <w:ind w:left="0"/>
        <w:jc w:val="both"/>
      </w:pPr>
      <w:r w:rsidRPr="00923B3D">
        <w:t>Азаров Ю.П. Игра: Размышления о нравственном воспитании. – М.: Новый мир,1983.</w:t>
      </w:r>
    </w:p>
    <w:p w:rsidR="00D36F64" w:rsidRPr="00923B3D" w:rsidRDefault="00D36F64" w:rsidP="00240D2E">
      <w:pPr>
        <w:numPr>
          <w:ilvl w:val="0"/>
          <w:numId w:val="14"/>
        </w:numPr>
        <w:spacing w:line="276" w:lineRule="auto"/>
        <w:ind w:left="0"/>
        <w:jc w:val="both"/>
      </w:pPr>
      <w:r w:rsidRPr="00923B3D">
        <w:t>Амонашвили Ш.А. Здравствуйте, дети! – М., 1988.</w:t>
      </w:r>
    </w:p>
    <w:p w:rsidR="00EB5EEC" w:rsidRPr="00923B3D" w:rsidRDefault="003B7937" w:rsidP="00240D2E">
      <w:pPr>
        <w:numPr>
          <w:ilvl w:val="0"/>
          <w:numId w:val="14"/>
        </w:numPr>
        <w:spacing w:line="276" w:lineRule="auto"/>
        <w:ind w:left="0"/>
        <w:jc w:val="both"/>
      </w:pPr>
      <w:proofErr w:type="spellStart"/>
      <w:r w:rsidRPr="00923B3D">
        <w:t>Бертра</w:t>
      </w:r>
      <w:r w:rsidR="005E38DB" w:rsidRPr="00923B3D">
        <w:t>м</w:t>
      </w:r>
      <w:proofErr w:type="spellEnd"/>
      <w:r w:rsidR="00EB5EEC" w:rsidRPr="00923B3D">
        <w:t xml:space="preserve"> Н.П. Избранные статьи. М.: - Советский художник, 1979.</w:t>
      </w:r>
    </w:p>
    <w:p w:rsidR="00D55380" w:rsidRPr="00923B3D" w:rsidRDefault="003B7937" w:rsidP="00240D2E">
      <w:pPr>
        <w:numPr>
          <w:ilvl w:val="0"/>
          <w:numId w:val="14"/>
        </w:numPr>
        <w:spacing w:line="276" w:lineRule="auto"/>
        <w:ind w:left="0"/>
        <w:jc w:val="both"/>
      </w:pPr>
      <w:r w:rsidRPr="00923B3D">
        <w:t>Выгодский</w:t>
      </w:r>
      <w:r w:rsidR="00D55380" w:rsidRPr="00923B3D">
        <w:t xml:space="preserve"> Л.С. Собр. соч. – М.: </w:t>
      </w:r>
      <w:r w:rsidR="009877D3" w:rsidRPr="00923B3D">
        <w:t xml:space="preserve">- </w:t>
      </w:r>
      <w:r w:rsidR="00D55380" w:rsidRPr="00923B3D">
        <w:t>Детская психология, 1984.</w:t>
      </w:r>
    </w:p>
    <w:p w:rsidR="00EB5EEC" w:rsidRPr="00923B3D" w:rsidRDefault="005E38DB" w:rsidP="00240D2E">
      <w:pPr>
        <w:numPr>
          <w:ilvl w:val="0"/>
          <w:numId w:val="14"/>
        </w:numPr>
        <w:spacing w:line="276" w:lineRule="auto"/>
        <w:ind w:left="0"/>
        <w:jc w:val="both"/>
      </w:pPr>
      <w:r w:rsidRPr="00923B3D">
        <w:t>Гин А.А. П</w:t>
      </w:r>
      <w:r w:rsidR="00EB5EEC" w:rsidRPr="00923B3D">
        <w:t xml:space="preserve">риёмы педагогической техники: Свобода выбора. Открытость. </w:t>
      </w:r>
      <w:r w:rsidR="003B7937" w:rsidRPr="00923B3D">
        <w:t>Деятельность</w:t>
      </w:r>
      <w:r w:rsidR="00EB5EEC" w:rsidRPr="00923B3D">
        <w:t>. Обратная связь.</w:t>
      </w:r>
      <w:r w:rsidR="00C7733E" w:rsidRPr="00923B3D">
        <w:t xml:space="preserve"> Идеальность: Пособие для учителя. – М.: Вита-Пресс,2002.</w:t>
      </w:r>
    </w:p>
    <w:p w:rsidR="00C77325" w:rsidRPr="00923B3D" w:rsidRDefault="00C77325" w:rsidP="00240D2E">
      <w:pPr>
        <w:numPr>
          <w:ilvl w:val="0"/>
          <w:numId w:val="14"/>
        </w:numPr>
        <w:spacing w:line="276" w:lineRule="auto"/>
        <w:ind w:left="0"/>
        <w:jc w:val="both"/>
      </w:pPr>
      <w:r w:rsidRPr="00923B3D">
        <w:t>Игры – обучение, тренинг, досуг</w:t>
      </w:r>
      <w:proofErr w:type="gramStart"/>
      <w:r w:rsidRPr="00923B3D">
        <w:t>…/ П</w:t>
      </w:r>
      <w:proofErr w:type="gramEnd"/>
      <w:r w:rsidRPr="00923B3D">
        <w:t>од. Ред. В.В.Петрусинского/ - М. новая школа, 1994.</w:t>
      </w:r>
    </w:p>
    <w:p w:rsidR="00550DEC" w:rsidRPr="00923B3D" w:rsidRDefault="00550DEC" w:rsidP="00240D2E">
      <w:pPr>
        <w:numPr>
          <w:ilvl w:val="0"/>
          <w:numId w:val="14"/>
        </w:numPr>
        <w:spacing w:line="276" w:lineRule="auto"/>
        <w:ind w:left="0"/>
        <w:jc w:val="both"/>
      </w:pPr>
      <w:r w:rsidRPr="00923B3D">
        <w:t>Копцев В</w:t>
      </w:r>
      <w:r w:rsidR="00D55380" w:rsidRPr="00923B3D">
        <w:t>.</w:t>
      </w:r>
      <w:r w:rsidRPr="00923B3D">
        <w:t>П</w:t>
      </w:r>
      <w:r w:rsidR="00D55380" w:rsidRPr="00923B3D">
        <w:t>.</w:t>
      </w:r>
      <w:r w:rsidRPr="00923B3D">
        <w:t xml:space="preserve"> </w:t>
      </w:r>
      <w:r w:rsidR="00D55380" w:rsidRPr="00923B3D">
        <w:t>У</w:t>
      </w:r>
      <w:r w:rsidRPr="00923B3D">
        <w:t xml:space="preserve">чим детей чувствовать и создавать </w:t>
      </w:r>
      <w:proofErr w:type="gramStart"/>
      <w:r w:rsidRPr="00923B3D">
        <w:t>прекрасное</w:t>
      </w:r>
      <w:proofErr w:type="gramEnd"/>
      <w:r w:rsidRPr="00923B3D">
        <w:t xml:space="preserve">. </w:t>
      </w:r>
      <w:r w:rsidR="009877D3" w:rsidRPr="00923B3D">
        <w:t xml:space="preserve">- </w:t>
      </w:r>
      <w:r w:rsidRPr="00923B3D">
        <w:t>Ярославль: Академия развития: Академия холдинг, 2001.</w:t>
      </w:r>
    </w:p>
    <w:p w:rsidR="006B2B8E" w:rsidRPr="00923B3D" w:rsidRDefault="006B2B8E" w:rsidP="00240D2E">
      <w:pPr>
        <w:numPr>
          <w:ilvl w:val="0"/>
          <w:numId w:val="14"/>
        </w:numPr>
        <w:spacing w:line="276" w:lineRule="auto"/>
        <w:ind w:left="0"/>
        <w:jc w:val="both"/>
      </w:pPr>
      <w:r w:rsidRPr="00923B3D">
        <w:t>Никитин Б.П. Ступеньки творчества, или Развивающие игры. – 3-е изд., доп. – М.: Просвещение, 1990.</w:t>
      </w:r>
    </w:p>
    <w:p w:rsidR="00C76AD2" w:rsidRPr="00923B3D" w:rsidRDefault="00C76AD2" w:rsidP="00240D2E">
      <w:pPr>
        <w:numPr>
          <w:ilvl w:val="0"/>
          <w:numId w:val="14"/>
        </w:numPr>
        <w:spacing w:line="276" w:lineRule="auto"/>
        <w:ind w:left="0"/>
        <w:jc w:val="both"/>
      </w:pPr>
      <w:r w:rsidRPr="00923B3D">
        <w:t>Платов В.Я. Деловые игры: разработка, организация, проведение. – М., 1991.</w:t>
      </w:r>
    </w:p>
    <w:p w:rsidR="00550DEC" w:rsidRPr="00923B3D" w:rsidRDefault="00A5017C" w:rsidP="00240D2E">
      <w:pPr>
        <w:numPr>
          <w:ilvl w:val="0"/>
          <w:numId w:val="14"/>
        </w:numPr>
        <w:spacing w:line="276" w:lineRule="auto"/>
        <w:ind w:left="0"/>
        <w:jc w:val="both"/>
      </w:pPr>
      <w:r w:rsidRPr="00923B3D">
        <w:t xml:space="preserve">Шмаков С.А. </w:t>
      </w:r>
      <w:r w:rsidR="005E38DB" w:rsidRPr="00923B3D">
        <w:t>И</w:t>
      </w:r>
      <w:r w:rsidRPr="00923B3D">
        <w:t>гры учащихся – фен</w:t>
      </w:r>
      <w:r w:rsidR="009877D3" w:rsidRPr="00923B3D">
        <w:t>о</w:t>
      </w:r>
      <w:r w:rsidRPr="00923B3D">
        <w:t>мен культуры. – М.:</w:t>
      </w:r>
      <w:r w:rsidR="009877D3" w:rsidRPr="00923B3D">
        <w:t xml:space="preserve"> </w:t>
      </w:r>
      <w:r w:rsidRPr="00923B3D">
        <w:t>Новая школа, 1994.</w:t>
      </w:r>
    </w:p>
    <w:sectPr w:rsidR="00550DEC" w:rsidRPr="00923B3D" w:rsidSect="005554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2BE" w:rsidRDefault="00F672BE" w:rsidP="00874199">
      <w:r>
        <w:separator/>
      </w:r>
    </w:p>
  </w:endnote>
  <w:endnote w:type="continuationSeparator" w:id="0">
    <w:p w:rsidR="00F672BE" w:rsidRDefault="00F672BE" w:rsidP="0087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435441"/>
      <w:docPartObj>
        <w:docPartGallery w:val="Page Numbers (Bottom of Page)"/>
        <w:docPartUnique/>
      </w:docPartObj>
    </w:sdtPr>
    <w:sdtEndPr/>
    <w:sdtContent>
      <w:p w:rsidR="00874199" w:rsidRDefault="0087419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3F2">
          <w:rPr>
            <w:noProof/>
          </w:rPr>
          <w:t>2</w:t>
        </w:r>
        <w:r>
          <w:fldChar w:fldCharType="end"/>
        </w:r>
      </w:p>
    </w:sdtContent>
  </w:sdt>
  <w:p w:rsidR="00874199" w:rsidRDefault="008741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2BE" w:rsidRDefault="00F672BE" w:rsidP="00874199">
      <w:r>
        <w:separator/>
      </w:r>
    </w:p>
  </w:footnote>
  <w:footnote w:type="continuationSeparator" w:id="0">
    <w:p w:rsidR="00F672BE" w:rsidRDefault="00F672BE" w:rsidP="00874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34F"/>
    <w:multiLevelType w:val="hybridMultilevel"/>
    <w:tmpl w:val="7D68A696"/>
    <w:lvl w:ilvl="0" w:tplc="83B4EE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110BFC"/>
    <w:multiLevelType w:val="hybridMultilevel"/>
    <w:tmpl w:val="3446B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DB259E"/>
    <w:multiLevelType w:val="hybridMultilevel"/>
    <w:tmpl w:val="D6260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00B5E"/>
    <w:multiLevelType w:val="hybridMultilevel"/>
    <w:tmpl w:val="89CCEFD8"/>
    <w:lvl w:ilvl="0" w:tplc="83B4EE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52D268E"/>
    <w:multiLevelType w:val="hybridMultilevel"/>
    <w:tmpl w:val="924CEF30"/>
    <w:lvl w:ilvl="0" w:tplc="83B4EE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A21ED1"/>
    <w:multiLevelType w:val="hybridMultilevel"/>
    <w:tmpl w:val="C2DAA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FB23C6"/>
    <w:multiLevelType w:val="hybridMultilevel"/>
    <w:tmpl w:val="302462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81159A3"/>
    <w:multiLevelType w:val="hybridMultilevel"/>
    <w:tmpl w:val="11123516"/>
    <w:lvl w:ilvl="0" w:tplc="83B4EE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40763"/>
    <w:multiLevelType w:val="hybridMultilevel"/>
    <w:tmpl w:val="0E16D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885983"/>
    <w:multiLevelType w:val="hybridMultilevel"/>
    <w:tmpl w:val="983CDD7C"/>
    <w:lvl w:ilvl="0" w:tplc="83B4EE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1505F9"/>
    <w:multiLevelType w:val="hybridMultilevel"/>
    <w:tmpl w:val="8DF6BBDA"/>
    <w:lvl w:ilvl="0" w:tplc="0419000F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11">
    <w:nsid w:val="30D76EBC"/>
    <w:multiLevelType w:val="hybridMultilevel"/>
    <w:tmpl w:val="F0128D24"/>
    <w:lvl w:ilvl="0" w:tplc="83B4EE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DF0E22"/>
    <w:multiLevelType w:val="hybridMultilevel"/>
    <w:tmpl w:val="D25A8124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>
    <w:nsid w:val="30E630C1"/>
    <w:multiLevelType w:val="hybridMultilevel"/>
    <w:tmpl w:val="1818D4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1C87F28"/>
    <w:multiLevelType w:val="hybridMultilevel"/>
    <w:tmpl w:val="9C7E1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C91D4D"/>
    <w:multiLevelType w:val="hybridMultilevel"/>
    <w:tmpl w:val="743A5C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F214E0"/>
    <w:multiLevelType w:val="hybridMultilevel"/>
    <w:tmpl w:val="F4FC1EB2"/>
    <w:lvl w:ilvl="0" w:tplc="83B4EE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EC4FA8"/>
    <w:multiLevelType w:val="hybridMultilevel"/>
    <w:tmpl w:val="606ED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3C325C"/>
    <w:multiLevelType w:val="hybridMultilevel"/>
    <w:tmpl w:val="3CBA0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694AD3"/>
    <w:multiLevelType w:val="hybridMultilevel"/>
    <w:tmpl w:val="DD28F96C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0">
    <w:nsid w:val="416C1829"/>
    <w:multiLevelType w:val="hybridMultilevel"/>
    <w:tmpl w:val="3FF2A2B6"/>
    <w:lvl w:ilvl="0" w:tplc="83B4EE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21B50F9"/>
    <w:multiLevelType w:val="hybridMultilevel"/>
    <w:tmpl w:val="5248E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F7751C"/>
    <w:multiLevelType w:val="hybridMultilevel"/>
    <w:tmpl w:val="0E841D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C5B7C22"/>
    <w:multiLevelType w:val="hybridMultilevel"/>
    <w:tmpl w:val="947AA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475006"/>
    <w:multiLevelType w:val="hybridMultilevel"/>
    <w:tmpl w:val="86AACCEA"/>
    <w:lvl w:ilvl="0" w:tplc="83B4E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85921"/>
    <w:multiLevelType w:val="hybridMultilevel"/>
    <w:tmpl w:val="393E6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746749"/>
    <w:multiLevelType w:val="hybridMultilevel"/>
    <w:tmpl w:val="D3B08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5238E0"/>
    <w:multiLevelType w:val="hybridMultilevel"/>
    <w:tmpl w:val="37F05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9F2CBB"/>
    <w:multiLevelType w:val="hybridMultilevel"/>
    <w:tmpl w:val="81704D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27"/>
  </w:num>
  <w:num w:numId="5">
    <w:abstractNumId w:val="1"/>
  </w:num>
  <w:num w:numId="6">
    <w:abstractNumId w:val="8"/>
  </w:num>
  <w:num w:numId="7">
    <w:abstractNumId w:val="18"/>
  </w:num>
  <w:num w:numId="8">
    <w:abstractNumId w:val="26"/>
  </w:num>
  <w:num w:numId="9">
    <w:abstractNumId w:val="10"/>
  </w:num>
  <w:num w:numId="10">
    <w:abstractNumId w:val="5"/>
  </w:num>
  <w:num w:numId="11">
    <w:abstractNumId w:val="19"/>
  </w:num>
  <w:num w:numId="12">
    <w:abstractNumId w:val="25"/>
  </w:num>
  <w:num w:numId="13">
    <w:abstractNumId w:val="2"/>
  </w:num>
  <w:num w:numId="14">
    <w:abstractNumId w:val="23"/>
  </w:num>
  <w:num w:numId="15">
    <w:abstractNumId w:val="21"/>
  </w:num>
  <w:num w:numId="16">
    <w:abstractNumId w:val="22"/>
  </w:num>
  <w:num w:numId="17">
    <w:abstractNumId w:val="9"/>
  </w:num>
  <w:num w:numId="18">
    <w:abstractNumId w:val="15"/>
  </w:num>
  <w:num w:numId="19">
    <w:abstractNumId w:val="20"/>
  </w:num>
  <w:num w:numId="20">
    <w:abstractNumId w:val="3"/>
  </w:num>
  <w:num w:numId="21">
    <w:abstractNumId w:val="11"/>
  </w:num>
  <w:num w:numId="22">
    <w:abstractNumId w:val="7"/>
  </w:num>
  <w:num w:numId="23">
    <w:abstractNumId w:val="17"/>
  </w:num>
  <w:num w:numId="24">
    <w:abstractNumId w:val="28"/>
  </w:num>
  <w:num w:numId="25">
    <w:abstractNumId w:val="4"/>
  </w:num>
  <w:num w:numId="26">
    <w:abstractNumId w:val="16"/>
  </w:num>
  <w:num w:numId="27">
    <w:abstractNumId w:val="12"/>
  </w:num>
  <w:num w:numId="28">
    <w:abstractNumId w:val="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06"/>
    <w:rsid w:val="00060497"/>
    <w:rsid w:val="0008408B"/>
    <w:rsid w:val="00086DF0"/>
    <w:rsid w:val="00095A63"/>
    <w:rsid w:val="000D19AE"/>
    <w:rsid w:val="000E558E"/>
    <w:rsid w:val="000F5A27"/>
    <w:rsid w:val="001869F2"/>
    <w:rsid w:val="001D695F"/>
    <w:rsid w:val="001E36BD"/>
    <w:rsid w:val="001E4FEC"/>
    <w:rsid w:val="001F2032"/>
    <w:rsid w:val="00201A33"/>
    <w:rsid w:val="00240D2E"/>
    <w:rsid w:val="00257CD4"/>
    <w:rsid w:val="00270F9B"/>
    <w:rsid w:val="00284AFE"/>
    <w:rsid w:val="002E0341"/>
    <w:rsid w:val="002E3206"/>
    <w:rsid w:val="002E7AD0"/>
    <w:rsid w:val="002F2EF6"/>
    <w:rsid w:val="003B7937"/>
    <w:rsid w:val="003D5E8E"/>
    <w:rsid w:val="00423E19"/>
    <w:rsid w:val="0045511F"/>
    <w:rsid w:val="004828AB"/>
    <w:rsid w:val="004A3278"/>
    <w:rsid w:val="004B01E7"/>
    <w:rsid w:val="004B06C9"/>
    <w:rsid w:val="004C594A"/>
    <w:rsid w:val="004E457E"/>
    <w:rsid w:val="004F5CCD"/>
    <w:rsid w:val="00521194"/>
    <w:rsid w:val="00526F5D"/>
    <w:rsid w:val="00550DEC"/>
    <w:rsid w:val="00555453"/>
    <w:rsid w:val="00567508"/>
    <w:rsid w:val="00575E8C"/>
    <w:rsid w:val="005E38DB"/>
    <w:rsid w:val="006174ED"/>
    <w:rsid w:val="00623422"/>
    <w:rsid w:val="0066394F"/>
    <w:rsid w:val="006B2B8E"/>
    <w:rsid w:val="007307DD"/>
    <w:rsid w:val="007573CC"/>
    <w:rsid w:val="00780850"/>
    <w:rsid w:val="007909BB"/>
    <w:rsid w:val="00791FFE"/>
    <w:rsid w:val="00874199"/>
    <w:rsid w:val="008969BE"/>
    <w:rsid w:val="008D7530"/>
    <w:rsid w:val="008E3543"/>
    <w:rsid w:val="009103AD"/>
    <w:rsid w:val="00923B3D"/>
    <w:rsid w:val="00953A5F"/>
    <w:rsid w:val="0096423E"/>
    <w:rsid w:val="009877D3"/>
    <w:rsid w:val="009A0071"/>
    <w:rsid w:val="009B0060"/>
    <w:rsid w:val="009D1872"/>
    <w:rsid w:val="009E5C5D"/>
    <w:rsid w:val="00A42D88"/>
    <w:rsid w:val="00A5017C"/>
    <w:rsid w:val="00A73B00"/>
    <w:rsid w:val="00AD2347"/>
    <w:rsid w:val="00B51D25"/>
    <w:rsid w:val="00B96485"/>
    <w:rsid w:val="00BB2C93"/>
    <w:rsid w:val="00BE1D45"/>
    <w:rsid w:val="00C423F2"/>
    <w:rsid w:val="00C47C7E"/>
    <w:rsid w:val="00C76AD2"/>
    <w:rsid w:val="00C77325"/>
    <w:rsid w:val="00C7733E"/>
    <w:rsid w:val="00D36F64"/>
    <w:rsid w:val="00D55380"/>
    <w:rsid w:val="00DA2081"/>
    <w:rsid w:val="00DC3758"/>
    <w:rsid w:val="00DD69B3"/>
    <w:rsid w:val="00DE05D3"/>
    <w:rsid w:val="00DE0FF2"/>
    <w:rsid w:val="00E1416D"/>
    <w:rsid w:val="00E207C2"/>
    <w:rsid w:val="00EB5EEC"/>
    <w:rsid w:val="00EC33C0"/>
    <w:rsid w:val="00ED3B80"/>
    <w:rsid w:val="00ED7777"/>
    <w:rsid w:val="00EE7E14"/>
    <w:rsid w:val="00F672BE"/>
    <w:rsid w:val="00F734CE"/>
    <w:rsid w:val="00FA2499"/>
    <w:rsid w:val="00FC65E5"/>
    <w:rsid w:val="00FF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E1416D"/>
    <w:pPr>
      <w:jc w:val="both"/>
    </w:pPr>
  </w:style>
  <w:style w:type="paragraph" w:styleId="a3">
    <w:name w:val="Body Text"/>
    <w:basedOn w:val="a"/>
    <w:rsid w:val="00E1416D"/>
    <w:pPr>
      <w:spacing w:after="120"/>
    </w:pPr>
  </w:style>
  <w:style w:type="paragraph" w:customStyle="1" w:styleId="a4">
    <w:name w:val="основной по ширине"/>
    <w:basedOn w:val="a3"/>
    <w:rsid w:val="006174ED"/>
    <w:pPr>
      <w:jc w:val="both"/>
    </w:pPr>
  </w:style>
  <w:style w:type="paragraph" w:styleId="a5">
    <w:name w:val="Balloon Text"/>
    <w:basedOn w:val="a"/>
    <w:semiHidden/>
    <w:rsid w:val="005E38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3B3D"/>
    <w:pPr>
      <w:ind w:left="720"/>
      <w:contextualSpacing/>
    </w:pPr>
  </w:style>
  <w:style w:type="paragraph" w:styleId="a7">
    <w:name w:val="header"/>
    <w:basedOn w:val="a"/>
    <w:link w:val="a8"/>
    <w:rsid w:val="008741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74199"/>
    <w:rPr>
      <w:sz w:val="24"/>
      <w:szCs w:val="24"/>
    </w:rPr>
  </w:style>
  <w:style w:type="paragraph" w:styleId="a9">
    <w:name w:val="footer"/>
    <w:basedOn w:val="a"/>
    <w:link w:val="aa"/>
    <w:uiPriority w:val="99"/>
    <w:rsid w:val="008741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41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E1416D"/>
    <w:pPr>
      <w:jc w:val="both"/>
    </w:pPr>
  </w:style>
  <w:style w:type="paragraph" w:styleId="a3">
    <w:name w:val="Body Text"/>
    <w:basedOn w:val="a"/>
    <w:rsid w:val="00E1416D"/>
    <w:pPr>
      <w:spacing w:after="120"/>
    </w:pPr>
  </w:style>
  <w:style w:type="paragraph" w:customStyle="1" w:styleId="a4">
    <w:name w:val="основной по ширине"/>
    <w:basedOn w:val="a3"/>
    <w:rsid w:val="006174ED"/>
    <w:pPr>
      <w:jc w:val="both"/>
    </w:pPr>
  </w:style>
  <w:style w:type="paragraph" w:styleId="a5">
    <w:name w:val="Balloon Text"/>
    <w:basedOn w:val="a"/>
    <w:semiHidden/>
    <w:rsid w:val="005E38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3B3D"/>
    <w:pPr>
      <w:ind w:left="720"/>
      <w:contextualSpacing/>
    </w:pPr>
  </w:style>
  <w:style w:type="paragraph" w:styleId="a7">
    <w:name w:val="header"/>
    <w:basedOn w:val="a"/>
    <w:link w:val="a8"/>
    <w:rsid w:val="008741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74199"/>
    <w:rPr>
      <w:sz w:val="24"/>
      <w:szCs w:val="24"/>
    </w:rPr>
  </w:style>
  <w:style w:type="paragraph" w:styleId="a9">
    <w:name w:val="footer"/>
    <w:basedOn w:val="a"/>
    <w:link w:val="aa"/>
    <w:uiPriority w:val="99"/>
    <w:rsid w:val="008741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41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3389</Words>
  <Characters>19321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NONE</Company>
  <LinksUpToDate>false</LinksUpToDate>
  <CharactersWithSpaces>22665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User</dc:creator>
  <cp:lastModifiedBy>User</cp:lastModifiedBy>
  <cp:revision>2</cp:revision>
  <cp:lastPrinted>2014-01-21T12:34:00Z</cp:lastPrinted>
  <dcterms:created xsi:type="dcterms:W3CDTF">2014-09-18T11:17:00Z</dcterms:created>
  <dcterms:modified xsi:type="dcterms:W3CDTF">2014-09-18T11:17:00Z</dcterms:modified>
</cp:coreProperties>
</file>