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B" w:rsidRPr="00F64857" w:rsidRDefault="00F64857" w:rsidP="00F64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857">
        <w:rPr>
          <w:rFonts w:ascii="Times New Roman" w:hAnsi="Times New Roman" w:cs="Times New Roman"/>
          <w:sz w:val="28"/>
          <w:szCs w:val="28"/>
        </w:rPr>
        <w:t>МОУ «Волоколамская школа – интернат основного общего образования»</w:t>
      </w:r>
    </w:p>
    <w:p w:rsidR="00F64857" w:rsidRDefault="00F64857" w:rsidP="00F64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57" w:rsidRDefault="00F64857" w:rsidP="00F64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57" w:rsidRDefault="00F64857" w:rsidP="00F64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57" w:rsidRDefault="00F64857" w:rsidP="00F64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57" w:rsidRPr="00F64857" w:rsidRDefault="00F64857" w:rsidP="00F64857">
      <w:pPr>
        <w:jc w:val="center"/>
        <w:rPr>
          <w:rFonts w:ascii="Times New Roman" w:hAnsi="Times New Roman" w:cs="Times New Roman"/>
          <w:b/>
          <w:emboss/>
          <w:color w:val="FF0000"/>
          <w:sz w:val="52"/>
          <w:szCs w:val="52"/>
        </w:rPr>
      </w:pPr>
      <w:r w:rsidRPr="00F64857">
        <w:rPr>
          <w:rFonts w:ascii="Times New Roman" w:hAnsi="Times New Roman" w:cs="Times New Roman"/>
          <w:b/>
          <w:emboss/>
          <w:color w:val="FF0000"/>
          <w:sz w:val="52"/>
          <w:szCs w:val="52"/>
        </w:rPr>
        <w:t>ОБОБЩЕНИЕ ПЕДАГОГИЧЕСКОГО ОПЫТА</w:t>
      </w:r>
    </w:p>
    <w:p w:rsidR="00F64857" w:rsidRPr="00F64857" w:rsidRDefault="00F64857" w:rsidP="00F64857">
      <w:pPr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64857">
        <w:rPr>
          <w:rFonts w:ascii="Times New Roman" w:hAnsi="Times New Roman" w:cs="Times New Roman"/>
          <w:b/>
          <w:shadow/>
          <w:color w:val="7F7F7F" w:themeColor="text1" w:themeTint="80"/>
          <w:sz w:val="40"/>
          <w:szCs w:val="40"/>
        </w:rPr>
        <w:t>(ВЫСТУПЛЕНИЕ)</w:t>
      </w:r>
    </w:p>
    <w:p w:rsidR="00F64857" w:rsidRPr="00F64857" w:rsidRDefault="00F64857" w:rsidP="00F6485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F64857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Pr="00F64857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«Формирование навыков самоконтроля как средства успешного обучения младших школьников».</w:t>
      </w:r>
    </w:p>
    <w:p w:rsidR="00ED2FEB" w:rsidRDefault="00F64857" w:rsidP="00F64857">
      <w:pPr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410075" cy="3536793"/>
            <wp:effectExtent l="19050" t="0" r="9525" b="0"/>
            <wp:docPr id="1" name="Рисунок 1" descr="http://t2.ftcdn.net/jpg/00/02/61/37/400_F_2613763_MVtu3ZsXLVnSGhisByz9fKmH5kGZ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ftcdn.net/jpg/00/02/61/37/400_F_2613763_MVtu3ZsXLVnSGhisByz9fKmH5kGZ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3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EB" w:rsidRDefault="00ED2FEB" w:rsidP="00ED2F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D2FEB" w:rsidRDefault="00ED2FEB" w:rsidP="00ED2FE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Учитель начальных классов:</w:t>
      </w:r>
    </w:p>
    <w:p w:rsidR="00ED2FEB" w:rsidRDefault="00ED2FEB" w:rsidP="00ED2FE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D2FEB">
        <w:rPr>
          <w:rFonts w:ascii="Times New Roman" w:hAnsi="Times New Roman" w:cs="Times New Roman"/>
          <w:b/>
          <w:i/>
          <w:sz w:val="48"/>
          <w:szCs w:val="48"/>
        </w:rPr>
        <w:t>Молоканова Инна Станиславовна</w:t>
      </w:r>
    </w:p>
    <w:p w:rsidR="0000072E" w:rsidRDefault="0000072E" w:rsidP="00ED2FE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0072E" w:rsidRDefault="0000072E" w:rsidP="000007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0072E" w:rsidRDefault="0000072E" w:rsidP="000007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«То, что сегодня ребёнок умеет делать </w:t>
      </w:r>
    </w:p>
    <w:p w:rsidR="0000072E" w:rsidRDefault="0000072E" w:rsidP="000007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сотрудничестве и под руководством, </w:t>
      </w:r>
    </w:p>
    <w:p w:rsidR="0000072E" w:rsidRDefault="0000072E" w:rsidP="000007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завтра он способен выполнить это </w:t>
      </w:r>
    </w:p>
    <w:p w:rsidR="0000072E" w:rsidRDefault="0000072E" w:rsidP="000007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самостоятельно»</w:t>
      </w:r>
    </w:p>
    <w:p w:rsidR="0000072E" w:rsidRDefault="0000072E" w:rsidP="0000072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Л.С.Выготский</w:t>
      </w:r>
      <w:proofErr w:type="spellEnd"/>
    </w:p>
    <w:p w:rsidR="0000072E" w:rsidRPr="00C8646C" w:rsidRDefault="0000072E" w:rsidP="0000072E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Актуальность</w:t>
      </w:r>
      <w:r w:rsidRPr="00C8646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00072E" w:rsidRDefault="0000072E" w:rsidP="00000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 из приоритетных задач нового Федерального Государственного Образовательного Стандарта  сформировать у младшего школьника способность к обучению и самообучению на протяжении всей жизни. Очень важно, что</w:t>
      </w:r>
      <w:r w:rsidR="00275FF8">
        <w:rPr>
          <w:rFonts w:ascii="Times New Roman" w:hAnsi="Times New Roman" w:cs="Times New Roman"/>
          <w:sz w:val="28"/>
          <w:szCs w:val="28"/>
        </w:rPr>
        <w:t xml:space="preserve"> </w:t>
      </w:r>
      <w:r w:rsidR="00E86E82">
        <w:rPr>
          <w:rFonts w:ascii="Times New Roman" w:hAnsi="Times New Roman" w:cs="Times New Roman"/>
          <w:sz w:val="28"/>
          <w:szCs w:val="28"/>
        </w:rPr>
        <w:t xml:space="preserve">с </w:t>
      </w:r>
      <w:r w:rsidR="00275FF8">
        <w:rPr>
          <w:rFonts w:ascii="Times New Roman" w:hAnsi="Times New Roman" w:cs="Times New Roman"/>
          <w:sz w:val="28"/>
          <w:szCs w:val="28"/>
        </w:rPr>
        <w:t>введением нового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изучения всех без исключения п</w:t>
      </w:r>
      <w:r w:rsidR="00275FF8">
        <w:rPr>
          <w:rFonts w:ascii="Times New Roman" w:hAnsi="Times New Roman" w:cs="Times New Roman"/>
          <w:sz w:val="28"/>
          <w:szCs w:val="28"/>
        </w:rPr>
        <w:t xml:space="preserve">редметов 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сформированы универсальные учебные действия как основа умения учиться. </w:t>
      </w:r>
    </w:p>
    <w:p w:rsidR="0000072E" w:rsidRDefault="0000072E" w:rsidP="00000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сфере регулятивных универсальных действий ученики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овладеть способностью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сохранять учебную цель и задачу</w:t>
      </w:r>
      <w:r w:rsidR="00275FF8">
        <w:rPr>
          <w:rFonts w:ascii="Times New Roman" w:hAnsi="Times New Roman" w:cs="Times New Roman"/>
          <w:sz w:val="28"/>
          <w:szCs w:val="28"/>
        </w:rPr>
        <w:t>, планировать</w:t>
      </w:r>
      <w:r>
        <w:rPr>
          <w:rFonts w:ascii="Times New Roman" w:hAnsi="Times New Roman" w:cs="Times New Roman"/>
          <w:sz w:val="28"/>
          <w:szCs w:val="28"/>
        </w:rPr>
        <w:t xml:space="preserve">, контролировать и оценивать свои действия, вносить соответствующие коррективы в их выполнение. Школа должна развивать у учащихся универсальную интеллектуальную способность человека – самоконтроль. </w:t>
      </w:r>
    </w:p>
    <w:p w:rsidR="0000072E" w:rsidRDefault="0000072E" w:rsidP="00000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81D">
        <w:rPr>
          <w:rFonts w:ascii="Times New Roman" w:hAnsi="Times New Roman" w:cs="Times New Roman"/>
          <w:sz w:val="28"/>
          <w:szCs w:val="28"/>
        </w:rPr>
        <w:t xml:space="preserve">В учебной деятельности </w:t>
      </w:r>
      <w:r w:rsidRPr="00A3381D">
        <w:rPr>
          <w:rFonts w:ascii="Times New Roman" w:hAnsi="Times New Roman" w:cs="Times New Roman"/>
          <w:b/>
          <w:sz w:val="28"/>
          <w:szCs w:val="28"/>
        </w:rPr>
        <w:t>самоконтроль</w:t>
      </w:r>
      <w:r w:rsidRPr="00A3381D">
        <w:rPr>
          <w:rFonts w:ascii="Times New Roman" w:hAnsi="Times New Roman" w:cs="Times New Roman"/>
          <w:sz w:val="28"/>
          <w:szCs w:val="28"/>
        </w:rPr>
        <w:t xml:space="preserve"> – это определенные действия обучающихся, а именно: определение критериев оценки, эталонов; проверка хода и результатов своей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47B" w:rsidRPr="0001147B">
        <w:rPr>
          <w:rFonts w:ascii="Times New Roman" w:hAnsi="Times New Roman" w:cs="Times New Roman"/>
          <w:b/>
          <w:color w:val="FF0000"/>
          <w:sz w:val="28"/>
          <w:szCs w:val="28"/>
        </w:rPr>
        <w:t>(Слайд 2)</w:t>
      </w:r>
    </w:p>
    <w:p w:rsidR="0000072E" w:rsidRDefault="0000072E" w:rsidP="00000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</w:t>
      </w:r>
      <w:r w:rsidRPr="00AE0BA6">
        <w:rPr>
          <w:rFonts w:ascii="Times New Roman" w:hAnsi="Times New Roman" w:cs="Times New Roman"/>
          <w:sz w:val="28"/>
          <w:szCs w:val="28"/>
        </w:rPr>
        <w:t>большинство учащихся считают проверку знаний исключительной обязанностью учителя и не привыкают проверять себя, не умеют этого 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2E" w:rsidRPr="00275FF8" w:rsidRDefault="0000072E" w:rsidP="00275FF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F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самом начале  я говорю о важности формирования навыка самоконтроля как одного из компонентов регулятивных  УУД. Но работу по этой теме я начала ещё до введения ФГОС, т.к. самоконтроль всегда являлся важным условием успешного обучения детей. А с введением нового Образовательного стандарта приобрёл особую значимость.</w:t>
      </w:r>
      <w:r w:rsidR="00275FF8" w:rsidRPr="00275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2634F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этой</w:t>
      </w:r>
      <w:r w:rsidR="00275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охватывает период с 2010</w:t>
      </w:r>
      <w:r w:rsidR="00AC4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2013</w:t>
      </w:r>
      <w:r w:rsidR="00275FF8" w:rsidRPr="000F3F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="00275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(3 – 4 классы</w:t>
      </w:r>
      <w:r w:rsidR="0032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470F">
        <w:rPr>
          <w:rFonts w:ascii="Times New Roman" w:eastAsia="Times New Roman" w:hAnsi="Times New Roman"/>
          <w:bCs/>
          <w:sz w:val="28"/>
          <w:szCs w:val="28"/>
          <w:lang w:eastAsia="ru-RU"/>
        </w:rPr>
        <w:t>и 1 класс (новый этап работы</w:t>
      </w:r>
      <w:r w:rsidR="00275FF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proofErr w:type="gramEnd"/>
    </w:p>
    <w:p w:rsidR="0000072E" w:rsidRDefault="002F3FCF" w:rsidP="00000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Многие дети моего класса</w:t>
      </w:r>
      <w:r w:rsidR="0000072E">
        <w:rPr>
          <w:rFonts w:ascii="Times New Roman" w:hAnsi="Times New Roman" w:cs="Times New Roman"/>
          <w:sz w:val="28"/>
          <w:szCs w:val="28"/>
        </w:rPr>
        <w:t xml:space="preserve"> испытывают трудности в обучении. Одна из причин– </w:t>
      </w:r>
      <w:proofErr w:type="gramStart"/>
      <w:r w:rsidR="0000072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00072E">
        <w:rPr>
          <w:rFonts w:ascii="Times New Roman" w:hAnsi="Times New Roman" w:cs="Times New Roman"/>
          <w:sz w:val="28"/>
          <w:szCs w:val="28"/>
        </w:rPr>
        <w:t>о то, что у</w:t>
      </w:r>
      <w:r w:rsidR="0000072E" w:rsidRPr="007C5BCA">
        <w:rPr>
          <w:rFonts w:ascii="Times New Roman" w:hAnsi="Times New Roman" w:cs="Times New Roman"/>
          <w:sz w:val="28"/>
          <w:szCs w:val="28"/>
        </w:rPr>
        <w:t xml:space="preserve"> д</w:t>
      </w:r>
      <w:r w:rsidR="0000072E">
        <w:rPr>
          <w:rFonts w:ascii="Times New Roman" w:hAnsi="Times New Roman" w:cs="Times New Roman"/>
          <w:sz w:val="28"/>
          <w:szCs w:val="28"/>
        </w:rPr>
        <w:t xml:space="preserve">етей нарушен </w:t>
      </w:r>
      <w:r w:rsidR="0000072E" w:rsidRPr="007C5BCA">
        <w:rPr>
          <w:rFonts w:ascii="Times New Roman" w:hAnsi="Times New Roman" w:cs="Times New Roman"/>
          <w:sz w:val="28"/>
          <w:szCs w:val="28"/>
        </w:rPr>
        <w:t>необходимый поэтапный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над выполняемой деятельностью.</w:t>
      </w:r>
    </w:p>
    <w:p w:rsidR="0000072E" w:rsidRDefault="0000072E" w:rsidP="0000072E">
      <w:pPr>
        <w:tabs>
          <w:tab w:val="left" w:pos="72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диагностики  №1 </w:t>
      </w:r>
      <w:r w:rsidRPr="0039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У.В. </w:t>
      </w:r>
      <w:proofErr w:type="spellStart"/>
      <w:r w:rsidRPr="00392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выявлено, что у большинства ребят моего класса навык самоконтроля не развит</w:t>
      </w:r>
      <w:r w:rsidR="002F3FC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не замечают и не устраняют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проявляют желан</w:t>
      </w:r>
      <w:r w:rsidR="00E86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улучшить качество свой</w:t>
      </w:r>
      <w:r w:rsidR="003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Start"/>
      <w:r w:rsidR="00011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4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gramEnd"/>
      <w:r w:rsidR="000114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</w:t>
      </w:r>
      <w:r w:rsidR="007D01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4</w:t>
      </w:r>
      <w:r w:rsidR="002F3FCF" w:rsidRPr="000114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1718DD" w:rsidRPr="00275FF8" w:rsidRDefault="002F3FCF" w:rsidP="002F3FCF">
      <w:pPr>
        <w:tabs>
          <w:tab w:val="left" w:pos="726"/>
        </w:tabs>
        <w:spacing w:after="0"/>
        <w:rPr>
          <w:rFonts w:ascii="Times New Roman" w:hAnsi="Times New Roman" w:cs="Times New Roman"/>
          <w:b/>
          <w:bCs/>
          <w:color w:val="0046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Pr="00694CB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и определило выбор темы работы: «Формирование навыков самоконтроля как средства успешного обучения </w:t>
      </w:r>
      <w:r w:rsidRPr="00694CB9">
        <w:rPr>
          <w:rFonts w:ascii="Times New Roman" w:hAnsi="Times New Roman" w:cs="Times New Roman"/>
          <w:sz w:val="28"/>
          <w:szCs w:val="28"/>
        </w:rPr>
        <w:t>младших школьников».</w:t>
      </w:r>
      <w:r w:rsidRPr="00694CB9">
        <w:rPr>
          <w:rFonts w:ascii="Times New Roman" w:hAnsi="Times New Roman" w:cs="Times New Roman"/>
          <w:b/>
          <w:bCs/>
          <w:color w:val="004600"/>
          <w:sz w:val="48"/>
          <w:szCs w:val="48"/>
        </w:rPr>
        <w:t xml:space="preserve"> </w:t>
      </w:r>
    </w:p>
    <w:p w:rsidR="002F3FCF" w:rsidRDefault="001718DD" w:rsidP="002F3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3FCF" w:rsidRPr="00AD7054">
        <w:rPr>
          <w:rFonts w:ascii="Times New Roman" w:hAnsi="Times New Roman" w:cs="Times New Roman"/>
          <w:b/>
          <w:sz w:val="28"/>
          <w:szCs w:val="28"/>
        </w:rPr>
        <w:t>Цель</w:t>
      </w:r>
      <w:r w:rsidR="002F3FCF">
        <w:rPr>
          <w:rFonts w:ascii="Times New Roman" w:hAnsi="Times New Roman" w:cs="Times New Roman"/>
          <w:b/>
          <w:sz w:val="28"/>
          <w:szCs w:val="28"/>
        </w:rPr>
        <w:t xml:space="preserve"> моей работы</w:t>
      </w:r>
      <w:r w:rsidR="002F3FCF" w:rsidRPr="00AD7054">
        <w:rPr>
          <w:rFonts w:ascii="Times New Roman" w:hAnsi="Times New Roman" w:cs="Times New Roman"/>
          <w:b/>
          <w:sz w:val="28"/>
          <w:szCs w:val="28"/>
        </w:rPr>
        <w:t>:</w:t>
      </w:r>
      <w:r w:rsidR="002F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CF">
        <w:rPr>
          <w:rFonts w:ascii="Times New Roman" w:hAnsi="Times New Roman" w:cs="Times New Roman"/>
          <w:sz w:val="28"/>
          <w:szCs w:val="28"/>
        </w:rPr>
        <w:t xml:space="preserve">выработка механизма </w:t>
      </w:r>
      <w:r w:rsidR="002F3FCF" w:rsidRPr="00FA3A6E">
        <w:rPr>
          <w:rFonts w:ascii="Times New Roman" w:hAnsi="Times New Roman" w:cs="Times New Roman"/>
          <w:sz w:val="28"/>
          <w:szCs w:val="28"/>
        </w:rPr>
        <w:t xml:space="preserve"> формирования действий самоконтроля</w:t>
      </w:r>
      <w:r w:rsidR="002F3FCF">
        <w:rPr>
          <w:rFonts w:ascii="Times New Roman" w:hAnsi="Times New Roman" w:cs="Times New Roman"/>
          <w:sz w:val="28"/>
          <w:szCs w:val="28"/>
        </w:rPr>
        <w:t>.</w:t>
      </w:r>
    </w:p>
    <w:p w:rsidR="002F3FCF" w:rsidRDefault="001718DD" w:rsidP="002F3F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FCF">
        <w:rPr>
          <w:rFonts w:ascii="Times New Roman" w:hAnsi="Times New Roman" w:cs="Times New Roman"/>
          <w:sz w:val="28"/>
          <w:szCs w:val="28"/>
        </w:rPr>
        <w:t xml:space="preserve">Исходя из цели, были поставлены следующие </w:t>
      </w:r>
      <w:r w:rsidR="002F3FCF" w:rsidRPr="00D47750">
        <w:rPr>
          <w:rFonts w:ascii="Times New Roman" w:hAnsi="Times New Roman" w:cs="Times New Roman"/>
          <w:b/>
          <w:sz w:val="28"/>
          <w:szCs w:val="28"/>
        </w:rPr>
        <w:t>задачи</w:t>
      </w:r>
      <w:r w:rsidR="00D15955">
        <w:rPr>
          <w:rFonts w:ascii="Times New Roman" w:hAnsi="Times New Roman" w:cs="Times New Roman"/>
          <w:b/>
          <w:sz w:val="28"/>
          <w:szCs w:val="28"/>
        </w:rPr>
        <w:t>:</w:t>
      </w:r>
      <w:r w:rsidR="002F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955" w:rsidRPr="00D15955">
        <w:rPr>
          <w:rFonts w:ascii="Times New Roman" w:hAnsi="Times New Roman" w:cs="Times New Roman"/>
          <w:b/>
          <w:color w:val="FF0000"/>
          <w:sz w:val="28"/>
          <w:szCs w:val="28"/>
        </w:rPr>
        <w:t>(Слайд 5)</w:t>
      </w:r>
    </w:p>
    <w:p w:rsidR="002F3FCF" w:rsidRPr="00665B81" w:rsidRDefault="002F3FCF" w:rsidP="002F3F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</w:rPr>
        <w:t xml:space="preserve">Выявить </w:t>
      </w:r>
      <w:r w:rsidRPr="00665B81">
        <w:rPr>
          <w:rFonts w:ascii="Times New Roman" w:hAnsi="Times New Roman" w:cs="Times New Roman"/>
          <w:noProof/>
          <w:color w:val="000000"/>
          <w:sz w:val="28"/>
        </w:rPr>
        <w:t xml:space="preserve"> состояние внимания, его свойств и </w:t>
      </w:r>
      <w:r>
        <w:rPr>
          <w:rFonts w:ascii="Times New Roman" w:hAnsi="Times New Roman" w:cs="Times New Roman"/>
          <w:noProof/>
          <w:color w:val="000000"/>
          <w:sz w:val="28"/>
        </w:rPr>
        <w:t>само</w:t>
      </w:r>
      <w:r w:rsidRPr="00665B81">
        <w:rPr>
          <w:rFonts w:ascii="Times New Roman" w:hAnsi="Times New Roman" w:cs="Times New Roman"/>
          <w:noProof/>
          <w:color w:val="000000"/>
          <w:sz w:val="28"/>
        </w:rPr>
        <w:t>контроля у детей</w:t>
      </w:r>
      <w:r>
        <w:rPr>
          <w:rFonts w:ascii="Times New Roman" w:hAnsi="Times New Roman" w:cs="Times New Roman"/>
          <w:noProof/>
          <w:color w:val="000000"/>
          <w:sz w:val="28"/>
        </w:rPr>
        <w:t>.</w:t>
      </w:r>
    </w:p>
    <w:p w:rsidR="002F3FCF" w:rsidRDefault="002F3FCF" w:rsidP="002F3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7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Разработать методический комплект, направленный</w:t>
      </w:r>
      <w:r w:rsidRPr="00D47750">
        <w:rPr>
          <w:rFonts w:ascii="Times New Roman" w:hAnsi="Times New Roman" w:cs="Times New Roman"/>
          <w:sz w:val="28"/>
          <w:szCs w:val="28"/>
        </w:rPr>
        <w:t xml:space="preserve"> на развитие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и самопроверки </w:t>
      </w:r>
      <w:r w:rsidRPr="00D47750">
        <w:rPr>
          <w:rFonts w:ascii="Times New Roman" w:hAnsi="Times New Roman" w:cs="Times New Roman"/>
          <w:sz w:val="28"/>
          <w:szCs w:val="28"/>
        </w:rPr>
        <w:t xml:space="preserve">младших школьников в процессе организации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477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4775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FCF" w:rsidRDefault="002F3FCF" w:rsidP="002F3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773DB">
        <w:rPr>
          <w:rFonts w:ascii="Times New Roman" w:hAnsi="Times New Roman" w:cs="Times New Roman"/>
          <w:sz w:val="28"/>
          <w:szCs w:val="28"/>
        </w:rPr>
        <w:t xml:space="preserve">Научить анализировать  результаты своей работы, сопоставлять их с образцом и с результатами работ своих сверстников,  устанавливать и устранять причины недостатков. </w:t>
      </w:r>
    </w:p>
    <w:p w:rsidR="002F3FCF" w:rsidRDefault="002F3FCF" w:rsidP="002F3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Проанализировать результаты успешности обучения  учащихся.  </w:t>
      </w:r>
    </w:p>
    <w:p w:rsidR="00DD46F6" w:rsidRPr="00BE769D" w:rsidRDefault="00DD46F6" w:rsidP="00DD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769D">
        <w:rPr>
          <w:rFonts w:ascii="Times New Roman" w:hAnsi="Times New Roman" w:cs="Times New Roman"/>
          <w:sz w:val="28"/>
          <w:szCs w:val="28"/>
        </w:rPr>
        <w:t>Изучение психолого-педагогической литературы, раскрывающей проблемы начальной ступени обучения</w:t>
      </w:r>
      <w:r w:rsidR="00773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31FD">
        <w:rPr>
          <w:rFonts w:ascii="Times New Roman" w:hAnsi="Times New Roman" w:cs="Times New Roman"/>
          <w:sz w:val="28"/>
          <w:szCs w:val="28"/>
        </w:rPr>
        <w:t>Н.И.Гуткина</w:t>
      </w:r>
      <w:proofErr w:type="spellEnd"/>
      <w:r w:rsidR="007731FD">
        <w:rPr>
          <w:rFonts w:ascii="Times New Roman" w:hAnsi="Times New Roman" w:cs="Times New Roman"/>
          <w:sz w:val="28"/>
          <w:szCs w:val="28"/>
        </w:rPr>
        <w:t>, И.В.Дубровина)</w:t>
      </w:r>
      <w:r w:rsidRPr="00BE769D">
        <w:rPr>
          <w:rFonts w:ascii="Times New Roman" w:hAnsi="Times New Roman" w:cs="Times New Roman"/>
          <w:sz w:val="28"/>
          <w:szCs w:val="28"/>
        </w:rPr>
        <w:t xml:space="preserve">, позволяет выделить ряд </w:t>
      </w:r>
      <w:r w:rsidRPr="00BE769D">
        <w:rPr>
          <w:rFonts w:ascii="Times New Roman" w:hAnsi="Times New Roman" w:cs="Times New Roman"/>
          <w:b/>
          <w:sz w:val="28"/>
          <w:szCs w:val="28"/>
        </w:rPr>
        <w:t>возрастных особенностей</w:t>
      </w:r>
      <w:r w:rsidRPr="00BE769D">
        <w:rPr>
          <w:rFonts w:ascii="Times New Roman" w:hAnsi="Times New Roman" w:cs="Times New Roman"/>
          <w:sz w:val="28"/>
          <w:szCs w:val="28"/>
        </w:rPr>
        <w:t xml:space="preserve">, имеющих </w:t>
      </w:r>
      <w:proofErr w:type="gramStart"/>
      <w:r w:rsidRPr="00BE769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E769D">
        <w:rPr>
          <w:rFonts w:ascii="Times New Roman" w:hAnsi="Times New Roman" w:cs="Times New Roman"/>
          <w:sz w:val="28"/>
          <w:szCs w:val="28"/>
        </w:rPr>
        <w:t xml:space="preserve"> для активизации  и развития самоконтроля у младших школьников в учебной деятельности.</w:t>
      </w:r>
    </w:p>
    <w:p w:rsidR="00FD0D34" w:rsidRDefault="00DD46F6" w:rsidP="00DD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CEF" w:rsidRPr="00BE769D">
        <w:rPr>
          <w:rFonts w:ascii="Times New Roman" w:hAnsi="Times New Roman" w:cs="Times New Roman"/>
          <w:sz w:val="28"/>
          <w:szCs w:val="28"/>
        </w:rPr>
        <w:t>Самоконтроль как свойство личности приобретается в процессе развития.</w:t>
      </w:r>
    </w:p>
    <w:p w:rsidR="00041CEF" w:rsidRDefault="00FD0D34" w:rsidP="00041C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0D34">
        <w:rPr>
          <w:rFonts w:ascii="Times New Roman" w:hAnsi="Times New Roman" w:cs="Times New Roman"/>
          <w:b/>
          <w:color w:val="C00000"/>
          <w:sz w:val="28"/>
          <w:szCs w:val="28"/>
        </w:rPr>
        <w:t>Слайд 6)</w:t>
      </w:r>
    </w:p>
    <w:p w:rsidR="00041CEF" w:rsidRDefault="00041CEF" w:rsidP="00041C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1CEF">
        <w:rPr>
          <w:rFonts w:ascii="Times New Roman" w:hAnsi="Times New Roman" w:cs="Times New Roman"/>
          <w:sz w:val="28"/>
          <w:szCs w:val="28"/>
        </w:rPr>
        <w:t>Изменения самоконтроля проявляются в том, что первоначально он направлен на результат деятельности</w:t>
      </w:r>
      <w:r>
        <w:rPr>
          <w:rFonts w:ascii="Times New Roman" w:hAnsi="Times New Roman" w:cs="Times New Roman"/>
          <w:sz w:val="28"/>
          <w:szCs w:val="28"/>
        </w:rPr>
        <w:t>: сначала дети могут контролировать себя лишь п</w:t>
      </w:r>
      <w:r w:rsidR="00517596">
        <w:rPr>
          <w:rFonts w:ascii="Times New Roman" w:hAnsi="Times New Roman" w:cs="Times New Roman"/>
          <w:sz w:val="28"/>
          <w:szCs w:val="28"/>
        </w:rPr>
        <w:t>о готовым образцам</w:t>
      </w:r>
      <w:proofErr w:type="gramStart"/>
      <w:r w:rsidR="00517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7596">
        <w:rPr>
          <w:rFonts w:ascii="Times New Roman" w:hAnsi="Times New Roman" w:cs="Times New Roman"/>
          <w:sz w:val="28"/>
          <w:szCs w:val="28"/>
        </w:rPr>
        <w:t xml:space="preserve"> предъявляем</w:t>
      </w:r>
      <w:r>
        <w:rPr>
          <w:rFonts w:ascii="Times New Roman" w:hAnsi="Times New Roman" w:cs="Times New Roman"/>
          <w:sz w:val="28"/>
          <w:szCs w:val="28"/>
        </w:rPr>
        <w:t>ым учителем (1</w:t>
      </w:r>
      <w:r w:rsidR="00517596">
        <w:rPr>
          <w:rFonts w:ascii="Times New Roman" w:hAnsi="Times New Roman" w:cs="Times New Roman"/>
          <w:sz w:val="28"/>
          <w:szCs w:val="28"/>
        </w:rPr>
        <w:t xml:space="preserve"> класс), во  второклассники учатся выполнять действия по развёрнутой инструкции и осуществлять пооперационный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. После того, как ученики хорошо осваивают определённые приёмы и операции, самопроверка осуществляется на основе имеющихся у них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класс). И только потом</w:t>
      </w:r>
      <w:r w:rsidRPr="00041CEF">
        <w:rPr>
          <w:rFonts w:ascii="Times New Roman" w:hAnsi="Times New Roman" w:cs="Times New Roman"/>
          <w:sz w:val="28"/>
          <w:szCs w:val="28"/>
        </w:rPr>
        <w:t xml:space="preserve"> постепенно вырабатывается умение контролировать и сам процесс деятельности, а также меняется содержание контролируемых действий. Самоконтроль превращается в обязательный элемент выполнения основного задания</w:t>
      </w:r>
      <w:r w:rsidR="00864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44CE">
        <w:rPr>
          <w:rFonts w:ascii="Times New Roman" w:hAnsi="Times New Roman" w:cs="Times New Roman"/>
          <w:sz w:val="28"/>
          <w:szCs w:val="28"/>
        </w:rPr>
        <w:t>4 класс)</w:t>
      </w:r>
      <w:r w:rsidRPr="00041CEF">
        <w:rPr>
          <w:rFonts w:ascii="Times New Roman" w:hAnsi="Times New Roman" w:cs="Times New Roman"/>
          <w:sz w:val="28"/>
          <w:szCs w:val="28"/>
        </w:rPr>
        <w:t>.</w:t>
      </w:r>
    </w:p>
    <w:p w:rsidR="006D25D1" w:rsidRDefault="00041CEF" w:rsidP="00041CEF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05B4">
        <w:rPr>
          <w:rFonts w:ascii="Times New Roman" w:hAnsi="Times New Roman" w:cs="Times New Roman"/>
          <w:sz w:val="28"/>
          <w:szCs w:val="28"/>
        </w:rPr>
        <w:t xml:space="preserve">Для развития навыка самоконтроля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6305B4">
        <w:rPr>
          <w:rFonts w:ascii="Times New Roman" w:hAnsi="Times New Roman" w:cs="Times New Roman"/>
          <w:sz w:val="28"/>
          <w:szCs w:val="28"/>
        </w:rPr>
        <w:t>были подобраны приемы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Pr="006305B4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я разделила на три группы по цели их применения</w:t>
      </w:r>
      <w:r w:rsidRPr="006305B4">
        <w:rPr>
          <w:rFonts w:ascii="Times New Roman" w:hAnsi="Times New Roman" w:cs="Times New Roman"/>
          <w:sz w:val="28"/>
          <w:szCs w:val="28"/>
        </w:rPr>
        <w:t>.</w:t>
      </w:r>
      <w:r w:rsidR="006D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EF" w:rsidRDefault="006D25D1" w:rsidP="00041CEF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      </w:t>
      </w:r>
      <w:r w:rsidR="00041CEF">
        <w:rPr>
          <w:rFonts w:ascii="Times New Roman" w:hAnsi="Times New Roman" w:cs="Times New Roman"/>
          <w:sz w:val="28"/>
          <w:szCs w:val="28"/>
        </w:rPr>
        <w:t>Упражнения из разных групп проводятся  параллельно как на различных уроках, так и во внеурочной деятельности, используя разные направления формирования навыка самоконтроля («учитель-ученик», «ученик – ученик»).</w:t>
      </w:r>
    </w:p>
    <w:p w:rsidR="00041CEF" w:rsidRDefault="00041CEF" w:rsidP="00041CEF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приёмы и упражнения представлены в </w:t>
      </w:r>
      <w:r w:rsidRPr="00797FE7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методическом комплекте.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34" w:rsidRPr="00FD0D3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(Слайд 7)</w:t>
      </w:r>
    </w:p>
    <w:p w:rsidR="00275FF8" w:rsidRDefault="001718DD" w:rsidP="0017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718DD">
        <w:rPr>
          <w:rFonts w:ascii="Times New Roman" w:hAnsi="Times New Roman" w:cs="Times New Roman"/>
          <w:sz w:val="32"/>
          <w:szCs w:val="32"/>
        </w:rPr>
        <w:t xml:space="preserve"> </w:t>
      </w:r>
      <w:r w:rsidRPr="00275FF8">
        <w:rPr>
          <w:rFonts w:ascii="Times New Roman" w:hAnsi="Times New Roman" w:cs="Times New Roman"/>
          <w:sz w:val="28"/>
          <w:szCs w:val="28"/>
        </w:rPr>
        <w:t xml:space="preserve">Методический  </w:t>
      </w:r>
      <w:r w:rsidR="00275FF8">
        <w:rPr>
          <w:rFonts w:ascii="Times New Roman" w:hAnsi="Times New Roman" w:cs="Times New Roman"/>
          <w:sz w:val="28"/>
          <w:szCs w:val="28"/>
        </w:rPr>
        <w:t xml:space="preserve">комплект для формирования навыка самоконтроля состоит </w:t>
      </w:r>
      <w:proofErr w:type="gramStart"/>
      <w:r w:rsidR="00275F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75FF8">
        <w:rPr>
          <w:rFonts w:ascii="Times New Roman" w:hAnsi="Times New Roman" w:cs="Times New Roman"/>
          <w:sz w:val="28"/>
          <w:szCs w:val="28"/>
        </w:rPr>
        <w:t>:</w:t>
      </w:r>
    </w:p>
    <w:p w:rsidR="001718DD" w:rsidRDefault="00275FF8" w:rsidP="00275F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F8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игр.</w:t>
      </w:r>
    </w:p>
    <w:p w:rsidR="00275FF8" w:rsidRDefault="00275FF8" w:rsidP="00275F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приёмов и упражнений.</w:t>
      </w:r>
    </w:p>
    <w:p w:rsidR="00C82596" w:rsidRDefault="00275FF8" w:rsidP="00C825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Электронного методического пособия.</w:t>
      </w:r>
    </w:p>
    <w:p w:rsidR="00C82596" w:rsidRDefault="00C82596" w:rsidP="00C8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96" w:rsidRPr="0032634F" w:rsidRDefault="00C82596" w:rsidP="0032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adow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C82596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Pr="00C82596"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  <w:t>Упражнения и игры</w:t>
      </w:r>
      <w:proofErr w:type="gramStart"/>
      <w:r w:rsidRPr="00C82596"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  <w:t>,</w:t>
      </w:r>
      <w:r w:rsidRPr="00FD0D34">
        <w:rPr>
          <w:rFonts w:ascii="Times New Roman" w:eastAsia="Times New Roman" w:hAnsi="Times New Roman" w:cs="Times New Roman"/>
          <w:b/>
          <w:i/>
          <w:shadow/>
          <w:color w:val="365F91" w:themeColor="accent1" w:themeShade="BF"/>
          <w:sz w:val="28"/>
          <w:szCs w:val="28"/>
          <w:lang w:eastAsia="ru-RU"/>
        </w:rPr>
        <w:t>.</w:t>
      </w:r>
      <w:r w:rsidR="00FD0D34" w:rsidRPr="00FD0D34">
        <w:rPr>
          <w:rFonts w:ascii="Times New Roman" w:eastAsia="Times New Roman" w:hAnsi="Times New Roman" w:cs="Times New Roman"/>
          <w:b/>
          <w:shadow/>
          <w:color w:val="365F91" w:themeColor="accent1" w:themeShade="BF"/>
          <w:sz w:val="28"/>
          <w:szCs w:val="28"/>
          <w:lang w:eastAsia="ru-RU"/>
        </w:rPr>
        <w:t>(</w:t>
      </w:r>
      <w:proofErr w:type="gramEnd"/>
      <w:r w:rsidR="00FD0D34" w:rsidRPr="00FD0D34">
        <w:rPr>
          <w:rFonts w:ascii="Times New Roman" w:eastAsia="Times New Roman" w:hAnsi="Times New Roman" w:cs="Times New Roman"/>
          <w:b/>
          <w:shadow/>
          <w:color w:val="365F91" w:themeColor="accent1" w:themeShade="BF"/>
          <w:sz w:val="28"/>
          <w:szCs w:val="28"/>
          <w:lang w:eastAsia="ru-RU"/>
        </w:rPr>
        <w:t>Слайд 8)</w:t>
      </w:r>
      <w:r w:rsidR="0032634F">
        <w:rPr>
          <w:rFonts w:ascii="Times New Roman" w:eastAsia="Times New Roman" w:hAnsi="Times New Roman" w:cs="Times New Roman"/>
          <w:b/>
          <w:shadow/>
          <w:color w:val="C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34F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3E4531"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="0032634F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32634F" w:rsidRPr="0032634F">
        <w:rPr>
          <w:rFonts w:ascii="Times New Roman" w:hAnsi="Times New Roman" w:cs="Times New Roman"/>
          <w:sz w:val="28"/>
          <w:szCs w:val="28"/>
        </w:rPr>
        <w:t>которых</w:t>
      </w:r>
      <w:r w:rsidR="003263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напряжение мышц, их релаксация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подчинять свои действия определённому правилу. </w:t>
      </w:r>
    </w:p>
    <w:p w:rsidR="00C82596" w:rsidRDefault="00C82596" w:rsidP="00C82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Некоторые упражнения и игры выполняют с использованием музыки.</w:t>
      </w:r>
    </w:p>
    <w:p w:rsidR="00C82596" w:rsidRDefault="00C82596" w:rsidP="00C82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Применяют: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в качестве физкультминуток,  на уроках физкультуры, во время организации перемен,  на занятиях внеуроч</w:t>
      </w:r>
      <w:r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  <w:r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Целесообразнее применять их в 1 классе, ког</w:t>
      </w:r>
      <w:r w:rsidR="008D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дети только начинают </w:t>
      </w:r>
      <w:proofErr w:type="gramStart"/>
      <w:r w:rsidR="008D7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="008D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5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одчиняться правилам и контролировать свои действия. </w:t>
      </w:r>
      <w:r w:rsidR="003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хочется бегать, прыгать, учитель требует </w:t>
      </w:r>
      <w:proofErr w:type="gramStart"/>
      <w:r w:rsidR="003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сосредоточится</w:t>
      </w:r>
      <w:proofErr w:type="gramEnd"/>
      <w:r w:rsidR="003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4F" w:rsidRDefault="00E61D4D" w:rsidP="00C82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игр, </w:t>
      </w:r>
      <w:r w:rsidR="00EE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магазине зеркал», «Смотри на руки», «Слушай команду», «Слушай и исполняй», «Будь внимателен» и т.д. </w:t>
      </w:r>
    </w:p>
    <w:p w:rsidR="00EE6DD4" w:rsidRDefault="00EE6DD4" w:rsidP="00C82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</w:t>
      </w:r>
      <w:r w:rsidR="000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0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методическом комплекте.</w:t>
      </w:r>
    </w:p>
    <w:p w:rsidR="00047190" w:rsidRDefault="00047190" w:rsidP="00047190">
      <w:pPr>
        <w:pStyle w:val="a6"/>
        <w:tabs>
          <w:tab w:val="left" w:pos="726"/>
        </w:tabs>
        <w:spacing w:line="276" w:lineRule="auto"/>
        <w:ind w:firstLine="0"/>
        <w:rPr>
          <w:color w:val="auto"/>
        </w:rPr>
      </w:pPr>
    </w:p>
    <w:p w:rsidR="00DD46F6" w:rsidRDefault="00047190" w:rsidP="00047190">
      <w:pPr>
        <w:pStyle w:val="a6"/>
        <w:tabs>
          <w:tab w:val="left" w:pos="726"/>
        </w:tabs>
        <w:spacing w:line="276" w:lineRule="auto"/>
        <w:ind w:firstLine="0"/>
      </w:pPr>
      <w:r>
        <w:rPr>
          <w:color w:val="auto"/>
        </w:rPr>
        <w:lastRenderedPageBreak/>
        <w:t xml:space="preserve">     </w:t>
      </w:r>
      <w:r w:rsidRPr="00555182">
        <w:t>Развитие навыка самоконтроля немыслимо без развития внимания.</w:t>
      </w:r>
    </w:p>
    <w:p w:rsidR="00DD46F6" w:rsidRDefault="00DD46F6" w:rsidP="00047190">
      <w:pPr>
        <w:pStyle w:val="a6"/>
        <w:tabs>
          <w:tab w:val="left" w:pos="726"/>
        </w:tabs>
        <w:spacing w:line="276" w:lineRule="auto"/>
        <w:ind w:firstLine="0"/>
      </w:pPr>
      <w:r>
        <w:t>Это подтверждает идея</w:t>
      </w:r>
      <w:r w:rsidRPr="00A358E2">
        <w:t>, в</w:t>
      </w:r>
      <w:r>
        <w:t>ыдвинутая П.Я.Гальпериным</w:t>
      </w:r>
      <w:r w:rsidRPr="00A358E2">
        <w:t>, который считал, что внимание представляет собой идеальную, сокращенну</w:t>
      </w:r>
      <w:r>
        <w:t xml:space="preserve">ю и автоматизированную форму </w:t>
      </w:r>
      <w:r w:rsidRPr="00A358E2">
        <w:t>контроля</w:t>
      </w:r>
      <w:r>
        <w:t xml:space="preserve">. </w:t>
      </w:r>
      <w:proofErr w:type="spellStart"/>
      <w:r w:rsidRPr="00AE0BA6">
        <w:rPr>
          <w:color w:val="000000" w:themeColor="text1"/>
        </w:rPr>
        <w:t>А.Р.Лурия</w:t>
      </w:r>
      <w:proofErr w:type="spellEnd"/>
      <w:r w:rsidRPr="00AE0BA6">
        <w:rPr>
          <w:color w:val="000000" w:themeColor="text1"/>
        </w:rPr>
        <w:t xml:space="preserve"> считает, что сложнейшая форма произвольного внимания есть в то же время и высшая форма самоконтроля человека, проявляющаяся в его возможности самостоятельно контролировать собственное поведение и свою деятельность</w:t>
      </w:r>
    </w:p>
    <w:p w:rsidR="00047190" w:rsidRDefault="00DD46F6" w:rsidP="00047190">
      <w:pPr>
        <w:pStyle w:val="a6"/>
        <w:tabs>
          <w:tab w:val="left" w:pos="726"/>
        </w:tabs>
        <w:spacing w:line="276" w:lineRule="auto"/>
        <w:ind w:firstLine="0"/>
      </w:pPr>
      <w:r>
        <w:t xml:space="preserve"> </w:t>
      </w:r>
      <w:r w:rsidR="00047190" w:rsidRPr="00555182">
        <w:t xml:space="preserve"> Поэтому на уроках и во</w:t>
      </w:r>
      <w:r>
        <w:t xml:space="preserve"> в</w:t>
      </w:r>
      <w:r w:rsidR="00047190" w:rsidRPr="00555182">
        <w:t>неурочной деятельности целесообразно использовать задания по его  формированию и совершенствованию.</w:t>
      </w:r>
      <w:r w:rsidR="00047190">
        <w:t xml:space="preserve"> </w:t>
      </w:r>
    </w:p>
    <w:p w:rsidR="00047190" w:rsidRPr="00F85BF6" w:rsidRDefault="00047190" w:rsidP="00F85BF6">
      <w:pPr>
        <w:pStyle w:val="a5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0">
        <w:rPr>
          <w:rFonts w:ascii="Times New Roman" w:hAnsi="Times New Roman" w:cs="Times New Roman"/>
          <w:sz w:val="28"/>
          <w:szCs w:val="28"/>
        </w:rPr>
        <w:t>Это</w:t>
      </w:r>
      <w:r>
        <w:t xml:space="preserve"> </w:t>
      </w:r>
      <w:r w:rsidRPr="00047190"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  <w:t xml:space="preserve">упражнения и игры </w:t>
      </w:r>
      <w:r w:rsidRPr="0004719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II группы</w:t>
      </w:r>
      <w:r w:rsidR="00F85BF6"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  <w:t>.</w:t>
      </w:r>
      <w:r w:rsidRPr="00047190"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  <w:t xml:space="preserve">  </w:t>
      </w:r>
      <w:r w:rsidR="00F85BF6" w:rsidRPr="006D5021">
        <w:rPr>
          <w:rFonts w:ascii="Times New Roman" w:hAnsi="Times New Roman" w:cs="Times New Roman"/>
          <w:b/>
          <w:sz w:val="28"/>
          <w:szCs w:val="28"/>
        </w:rPr>
        <w:t>Цель</w:t>
      </w:r>
      <w:r w:rsidR="00F85BF6">
        <w:rPr>
          <w:rFonts w:ascii="Times New Roman" w:hAnsi="Times New Roman" w:cs="Times New Roman"/>
          <w:sz w:val="28"/>
          <w:szCs w:val="28"/>
        </w:rPr>
        <w:t xml:space="preserve">  данных упражнений </w:t>
      </w:r>
      <w:r w:rsidR="00F85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</w:t>
      </w:r>
      <w:r w:rsidR="00F85BF6"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8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произвольного внимания, а именно таких его свойств как </w:t>
      </w:r>
      <w:r w:rsidR="00F85BF6"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</w:t>
      </w:r>
      <w:r w:rsidR="00F85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концентрации и  переключения внимания.</w:t>
      </w:r>
    </w:p>
    <w:p w:rsidR="00047190" w:rsidRDefault="00047190" w:rsidP="00047190">
      <w:pPr>
        <w:pStyle w:val="a5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 эти упражнения способствуют развитию мышления, памяти,  восприятия, наблюдательности, умения сравнивать и анализировать. </w:t>
      </w:r>
    </w:p>
    <w:p w:rsidR="00047190" w:rsidRDefault="00047190" w:rsidP="00047190">
      <w:pPr>
        <w:pStyle w:val="a5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можно  как на уроках, так и во внеурочной деятельности при групповой и индивидуальной работе с использованием </w:t>
      </w:r>
      <w:r w:rsidR="00E8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пособия, которое прилагается к данному методическому комплекту.</w:t>
      </w:r>
      <w:r w:rsidRPr="0057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необходимо использовать в течени</w:t>
      </w:r>
      <w:proofErr w:type="gramStart"/>
      <w:r w:rsidR="00E61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6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четырёх лет обучения.</w:t>
      </w:r>
    </w:p>
    <w:p w:rsidR="0068779E" w:rsidRPr="0068779E" w:rsidRDefault="0068779E" w:rsidP="00695B67">
      <w:pPr>
        <w:pStyle w:val="a5"/>
        <w:ind w:left="0" w:firstLine="142"/>
        <w:jc w:val="both"/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группа - </w:t>
      </w:r>
      <w:r w:rsidRPr="006877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это</w:t>
      </w:r>
      <w:r w:rsidR="00695B67">
        <w:rPr>
          <w:rFonts w:ascii="Times New Roman" w:eastAsia="Times New Roman" w:hAnsi="Times New Roman" w:cs="Times New Roman"/>
          <w:b/>
          <w:i/>
          <w:shadow/>
          <w:color w:val="C00000"/>
          <w:sz w:val="28"/>
          <w:szCs w:val="28"/>
          <w:lang w:eastAsia="ru-RU"/>
        </w:rPr>
        <w:t xml:space="preserve"> приёмы и упражнения, </w:t>
      </w:r>
      <w:r w:rsidR="00695B67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г</w:t>
      </w:r>
      <w:r w:rsidRPr="002A14DF">
        <w:rPr>
          <w:rFonts w:ascii="Times New Roman" w:hAnsi="Times New Roman" w:cs="Times New Roman"/>
          <w:sz w:val="28"/>
          <w:szCs w:val="28"/>
        </w:rPr>
        <w:t>лавная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Pr="002A14DF">
        <w:rPr>
          <w:rFonts w:ascii="Times New Roman" w:hAnsi="Times New Roman" w:cs="Times New Roman"/>
          <w:b/>
          <w:sz w:val="28"/>
          <w:szCs w:val="28"/>
        </w:rPr>
        <w:t>ель</w:t>
      </w:r>
      <w:r w:rsidR="0069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67" w:rsidRPr="00695B6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A1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самоконтроля у детей при выполнении любого действия, их способности в конце работы проверять ее качество и эффективность выполнения.</w:t>
      </w:r>
    </w:p>
    <w:p w:rsidR="0068779E" w:rsidRPr="000F0A4F" w:rsidRDefault="0068779E" w:rsidP="006877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Применяют: </w:t>
      </w:r>
      <w:r w:rsidRPr="000F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деятельности детей.</w:t>
      </w:r>
    </w:p>
    <w:p w:rsidR="0068779E" w:rsidRDefault="0068779E" w:rsidP="0068779E">
      <w:pPr>
        <w:jc w:val="both"/>
        <w:rPr>
          <w:rFonts w:ascii="Times New Roman" w:hAnsi="Times New Roman" w:cs="Times New Roman"/>
          <w:sz w:val="28"/>
          <w:szCs w:val="28"/>
        </w:rPr>
      </w:pPr>
      <w:r w:rsidRPr="000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0A4F">
        <w:rPr>
          <w:rFonts w:ascii="Times New Roman" w:hAnsi="Times New Roman" w:cs="Times New Roman"/>
          <w:sz w:val="28"/>
          <w:szCs w:val="28"/>
        </w:rPr>
        <w:t xml:space="preserve"> Начинать развитие навыков самоконтроля целесообразно уже с первых дней обучения детей в школе и проводить эту работу в различных видах учебной деятельности и на различных этапах урока.</w:t>
      </w:r>
    </w:p>
    <w:p w:rsidR="0068779E" w:rsidRDefault="0068779E" w:rsidP="0068779E">
      <w:pPr>
        <w:jc w:val="both"/>
        <w:rPr>
          <w:rFonts w:ascii="Times New Roman" w:hAnsi="Times New Roman" w:cs="Times New Roman"/>
          <w:sz w:val="28"/>
          <w:szCs w:val="28"/>
        </w:rPr>
      </w:pPr>
      <w:r w:rsidRPr="000F0A4F">
        <w:rPr>
          <w:rFonts w:ascii="Times New Roman" w:hAnsi="Times New Roman" w:cs="Times New Roman"/>
          <w:sz w:val="28"/>
          <w:szCs w:val="28"/>
        </w:rPr>
        <w:t>Предлагае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Pr="000F0A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D0559">
        <w:rPr>
          <w:rFonts w:ascii="Times New Roman" w:hAnsi="Times New Roman" w:cs="Times New Roman"/>
          <w:b/>
          <w:i/>
          <w:shadow/>
          <w:color w:val="C00000"/>
          <w:sz w:val="28"/>
          <w:szCs w:val="28"/>
        </w:rPr>
        <w:t>ПРИЕМЫ</w:t>
      </w:r>
      <w:r w:rsidRPr="00DE012A">
        <w:rPr>
          <w:rFonts w:ascii="Times New Roman" w:hAnsi="Times New Roman" w:cs="Times New Roman"/>
          <w:shadow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позволят учителю </w:t>
      </w:r>
      <w:r w:rsidRPr="000F0A4F">
        <w:rPr>
          <w:rFonts w:ascii="Times New Roman" w:hAnsi="Times New Roman" w:cs="Times New Roman"/>
          <w:sz w:val="28"/>
          <w:szCs w:val="28"/>
        </w:rPr>
        <w:t>организовать урок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79E" w:rsidRDefault="0068779E" w:rsidP="0068779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="002B6A68">
        <w:rPr>
          <w:rFonts w:ascii="Times New Roman" w:hAnsi="Times New Roman" w:cs="Times New Roman"/>
          <w:sz w:val="28"/>
          <w:szCs w:val="28"/>
        </w:rPr>
        <w:t xml:space="preserve"> </w:t>
      </w:r>
      <w:r w:rsidR="002B6A68" w:rsidRPr="002B6A68">
        <w:rPr>
          <w:rFonts w:ascii="Times New Roman" w:hAnsi="Times New Roman" w:cs="Times New Roman"/>
          <w:b/>
          <w:color w:val="FF0000"/>
          <w:sz w:val="28"/>
          <w:szCs w:val="28"/>
        </w:rPr>
        <w:t>(Слайд 9)</w:t>
      </w:r>
    </w:p>
    <w:p w:rsidR="008D778D" w:rsidRDefault="008D778D" w:rsidP="0068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6"/>
        <w:numPr>
          <w:ilvl w:val="0"/>
          <w:numId w:val="3"/>
        </w:numPr>
        <w:tabs>
          <w:tab w:val="left" w:pos="726"/>
        </w:tabs>
        <w:spacing w:after="120" w:line="276" w:lineRule="auto"/>
        <w:jc w:val="left"/>
        <w:rPr>
          <w:b/>
          <w:i/>
        </w:rPr>
      </w:pPr>
      <w:r w:rsidRPr="00F1557A">
        <w:rPr>
          <w:b/>
          <w:i/>
        </w:rPr>
        <w:t>СВЕРКА С НАПИСАННЫМ ОБРАЗЦО</w:t>
      </w:r>
      <w:r w:rsidR="008260FC">
        <w:rPr>
          <w:b/>
          <w:i/>
        </w:rPr>
        <w:t xml:space="preserve">М; </w:t>
      </w:r>
      <w:r w:rsidRPr="00F1557A">
        <w:rPr>
          <w:b/>
          <w:i/>
        </w:rPr>
        <w:t xml:space="preserve"> ВЫПОЛНЕНИЕ ЗАДАНИЯ ПО ОБРАЗУ;</w:t>
      </w:r>
    </w:p>
    <w:p w:rsidR="0068779E" w:rsidRDefault="00715000" w:rsidP="0068779E">
      <w:pPr>
        <w:pStyle w:val="a5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8">
        <w:rPr>
          <w:rFonts w:ascii="Times New Roman" w:hAnsi="Times New Roman" w:cs="Times New Roman"/>
          <w:sz w:val="28"/>
          <w:szCs w:val="28"/>
        </w:rPr>
        <w:t>Э</w:t>
      </w:r>
      <w:r w:rsidR="0068779E" w:rsidRPr="0068779E">
        <w:rPr>
          <w:rFonts w:ascii="Times New Roman" w:hAnsi="Times New Roman" w:cs="Times New Roman"/>
          <w:sz w:val="28"/>
          <w:szCs w:val="28"/>
        </w:rPr>
        <w:t xml:space="preserve">то может </w:t>
      </w:r>
      <w:r w:rsidR="0068779E" w:rsidRPr="0068779E">
        <w:rPr>
          <w:rFonts w:ascii="Times New Roman" w:hAnsi="Times New Roman" w:cs="Times New Roman"/>
          <w:i/>
          <w:sz w:val="28"/>
          <w:szCs w:val="28"/>
        </w:rPr>
        <w:t>быть зрительный образ буквы или цифры</w:t>
      </w:r>
      <w:r w:rsidR="0068779E" w:rsidRPr="0068779E">
        <w:rPr>
          <w:rFonts w:ascii="Times New Roman" w:hAnsi="Times New Roman" w:cs="Times New Roman"/>
          <w:sz w:val="28"/>
          <w:szCs w:val="28"/>
        </w:rPr>
        <w:t>, которую надо написать</w:t>
      </w:r>
      <w:r w:rsidR="0068779E" w:rsidRPr="0068779E">
        <w:rPr>
          <w:rFonts w:ascii="Times New Roman" w:hAnsi="Times New Roman" w:cs="Times New Roman"/>
          <w:i/>
          <w:sz w:val="28"/>
          <w:szCs w:val="28"/>
        </w:rPr>
        <w:t>, готовый ответ,   памятка</w:t>
      </w:r>
      <w:r w:rsidR="0068779E">
        <w:rPr>
          <w:rFonts w:ascii="Times New Roman" w:hAnsi="Times New Roman" w:cs="Times New Roman"/>
          <w:sz w:val="28"/>
          <w:szCs w:val="28"/>
        </w:rPr>
        <w:t xml:space="preserve"> </w:t>
      </w:r>
      <w:r w:rsidR="0068779E" w:rsidRPr="0068779E">
        <w:rPr>
          <w:rFonts w:ascii="Times New Roman" w:hAnsi="Times New Roman" w:cs="Times New Roman"/>
          <w:sz w:val="28"/>
          <w:szCs w:val="28"/>
        </w:rPr>
        <w:t xml:space="preserve">или запечатленный </w:t>
      </w:r>
      <w:r w:rsidR="0068779E" w:rsidRPr="0068779E">
        <w:rPr>
          <w:rFonts w:ascii="Times New Roman" w:hAnsi="Times New Roman" w:cs="Times New Roman"/>
          <w:i/>
          <w:sz w:val="28"/>
          <w:szCs w:val="28"/>
        </w:rPr>
        <w:t>образ действий учителя</w:t>
      </w:r>
      <w:r w:rsidR="0068779E" w:rsidRPr="0068779E">
        <w:rPr>
          <w:rFonts w:ascii="Times New Roman" w:hAnsi="Times New Roman" w:cs="Times New Roman"/>
          <w:sz w:val="28"/>
          <w:szCs w:val="28"/>
        </w:rPr>
        <w:t xml:space="preserve">. </w:t>
      </w:r>
      <w:r w:rsidR="0068779E" w:rsidRPr="0068779E">
        <w:rPr>
          <w:sz w:val="32"/>
          <w:szCs w:val="32"/>
        </w:rPr>
        <w:t xml:space="preserve"> </w:t>
      </w:r>
      <w:r w:rsidR="0068779E" w:rsidRPr="0068779E">
        <w:rPr>
          <w:rFonts w:ascii="Times New Roman" w:hAnsi="Times New Roman" w:cs="Times New Roman"/>
          <w:sz w:val="28"/>
          <w:szCs w:val="28"/>
        </w:rPr>
        <w:t>В качестве образц</w:t>
      </w:r>
      <w:r w:rsidR="0068779E">
        <w:rPr>
          <w:rFonts w:ascii="Times New Roman" w:hAnsi="Times New Roman" w:cs="Times New Roman"/>
          <w:sz w:val="28"/>
          <w:szCs w:val="28"/>
        </w:rPr>
        <w:t>а для сравнения могут</w:t>
      </w:r>
      <w:r w:rsidR="0068779E" w:rsidRPr="0068779E">
        <w:rPr>
          <w:rFonts w:ascii="Times New Roman" w:hAnsi="Times New Roman" w:cs="Times New Roman"/>
          <w:sz w:val="28"/>
          <w:szCs w:val="28"/>
        </w:rPr>
        <w:t xml:space="preserve"> и ответы </w:t>
      </w:r>
      <w:r w:rsidR="0068779E" w:rsidRPr="0068779E">
        <w:rPr>
          <w:rFonts w:ascii="Times New Roman" w:hAnsi="Times New Roman" w:cs="Times New Roman"/>
          <w:i/>
          <w:sz w:val="28"/>
          <w:szCs w:val="28"/>
        </w:rPr>
        <w:t xml:space="preserve">лучших учеников. </w:t>
      </w:r>
    </w:p>
    <w:p w:rsidR="008D39E1" w:rsidRDefault="008D39E1" w:rsidP="008D39E1">
      <w:pPr>
        <w:pStyle w:val="a5"/>
        <w:numPr>
          <w:ilvl w:val="0"/>
          <w:numId w:val="7"/>
        </w:num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такого упражнения – это применение </w:t>
      </w:r>
      <w:r w:rsidRPr="00101B6A">
        <w:rPr>
          <w:rFonts w:ascii="Times New Roman" w:hAnsi="Times New Roman" w:cs="Times New Roman"/>
          <w:b/>
          <w:i/>
          <w:sz w:val="28"/>
          <w:szCs w:val="28"/>
        </w:rPr>
        <w:t>«Наглядных тренажёров»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и математики</w:t>
      </w:r>
      <w:proofErr w:type="gramStart"/>
      <w:r w:rsidRPr="005372D8">
        <w:rPr>
          <w:rFonts w:ascii="Times New Roman" w:hAnsi="Times New Roman" w:cs="Times New Roman"/>
          <w:b/>
          <w:color w:val="FF0000"/>
          <w:sz w:val="28"/>
          <w:szCs w:val="28"/>
        </w:rPr>
        <w:t>.(</w:t>
      </w:r>
      <w:proofErr w:type="gramEnd"/>
      <w:r w:rsidRPr="005372D8">
        <w:rPr>
          <w:rFonts w:ascii="Times New Roman" w:hAnsi="Times New Roman" w:cs="Times New Roman"/>
          <w:b/>
          <w:color w:val="FF0000"/>
          <w:sz w:val="28"/>
          <w:szCs w:val="28"/>
        </w:rPr>
        <w:t>Слайд 11)</w:t>
      </w:r>
    </w:p>
    <w:p w:rsidR="008D39E1" w:rsidRPr="006B1EE6" w:rsidRDefault="008D39E1" w:rsidP="008D39E1">
      <w:pPr>
        <w:pStyle w:val="a6"/>
        <w:tabs>
          <w:tab w:val="left" w:pos="726"/>
        </w:tabs>
      </w:pPr>
      <w:r>
        <w:t>Пользоваться ими очень просто</w:t>
      </w:r>
      <w:r w:rsidRPr="006B1EE6">
        <w:t xml:space="preserve">: </w:t>
      </w:r>
    </w:p>
    <w:p w:rsidR="008D39E1" w:rsidRPr="006B1EE6" w:rsidRDefault="008D39E1" w:rsidP="008D39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апиши ответ в окошке. </w:t>
      </w:r>
    </w:p>
    <w:p w:rsidR="008D39E1" w:rsidRDefault="008D39E1" w:rsidP="008D39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Переверни карточку другой стороной и наложи на записи так, чтобы они появились в окошках. </w:t>
      </w:r>
    </w:p>
    <w:p w:rsidR="00BD5DE7" w:rsidRDefault="00BD5DE7" w:rsidP="00BD5DE7">
      <w:pPr>
        <w:pStyle w:val="a6"/>
        <w:numPr>
          <w:ilvl w:val="0"/>
          <w:numId w:val="6"/>
        </w:numPr>
        <w:tabs>
          <w:tab w:val="left" w:pos="726"/>
        </w:tabs>
        <w:spacing w:after="120" w:line="276" w:lineRule="auto"/>
      </w:pPr>
      <w:r>
        <w:t>с</w:t>
      </w:r>
      <w:r w:rsidRPr="006B1EE6">
        <w:t>верь свои ответы с ответами на карточке.</w:t>
      </w:r>
    </w:p>
    <w:p w:rsidR="00BD5DE7" w:rsidRDefault="00BD5DE7" w:rsidP="00BD5DE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62" w:rsidRPr="006B1EE6" w:rsidRDefault="00651462" w:rsidP="0065146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62" w:rsidRDefault="00651462" w:rsidP="00651462">
      <w:pPr>
        <w:pStyle w:val="a6"/>
        <w:numPr>
          <w:ilvl w:val="0"/>
          <w:numId w:val="3"/>
        </w:numPr>
        <w:tabs>
          <w:tab w:val="left" w:pos="726"/>
        </w:tabs>
        <w:spacing w:after="120" w:line="276" w:lineRule="auto"/>
        <w:jc w:val="left"/>
        <w:rPr>
          <w:b/>
          <w:i/>
          <w:color w:val="FF0000"/>
        </w:rPr>
      </w:pPr>
      <w:r w:rsidRPr="00651462">
        <w:rPr>
          <w:b/>
          <w:i/>
        </w:rPr>
        <w:t xml:space="preserve"> </w:t>
      </w:r>
      <w:r w:rsidRPr="00F1557A">
        <w:rPr>
          <w:b/>
          <w:i/>
        </w:rPr>
        <w:t>ВЗАИМОПРОВЕРКА С ТОВАРИЩЕМ (ВЗАИМОКОНТРОЛЬ)</w:t>
      </w:r>
    </w:p>
    <w:p w:rsidR="00651462" w:rsidRDefault="00651462" w:rsidP="00D72F98">
      <w:pPr>
        <w:pStyle w:val="a5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A8">
        <w:rPr>
          <w:rFonts w:ascii="Times New Roman" w:hAnsi="Times New Roman" w:cs="Times New Roman"/>
          <w:sz w:val="28"/>
          <w:szCs w:val="28"/>
        </w:rPr>
        <w:t>Взаимопроверка служит хорошей школой воспитания самоконтроля - ведь обнаружить ошибки в работе товарища гораздо легче, чем в собственной, а полученные навыки контроля ученик переносит на с</w:t>
      </w:r>
      <w:r w:rsidR="00D72F98">
        <w:rPr>
          <w:rFonts w:ascii="Times New Roman" w:hAnsi="Times New Roman" w:cs="Times New Roman"/>
          <w:sz w:val="28"/>
          <w:szCs w:val="28"/>
        </w:rPr>
        <w:t>вою деятельность (самоконтроль).</w:t>
      </w:r>
      <w:proofErr w:type="gramEnd"/>
    </w:p>
    <w:p w:rsidR="00D72F98" w:rsidRDefault="00D72F98" w:rsidP="00D72F98">
      <w:pPr>
        <w:pStyle w:val="a6"/>
        <w:numPr>
          <w:ilvl w:val="0"/>
          <w:numId w:val="15"/>
        </w:numPr>
        <w:tabs>
          <w:tab w:val="left" w:pos="726"/>
        </w:tabs>
        <w:spacing w:after="120" w:line="276" w:lineRule="auto"/>
        <w:jc w:val="left"/>
      </w:pPr>
      <w:r>
        <w:t xml:space="preserve">  Один из способов взаимопроверки</w:t>
      </w:r>
      <w:r w:rsidR="008260FC">
        <w:t xml:space="preserve">, который я использую, </w:t>
      </w:r>
      <w:r>
        <w:t xml:space="preserve"> является работа по </w:t>
      </w:r>
      <w:r w:rsidRPr="00A54E2A">
        <w:rPr>
          <w:b/>
          <w:color w:val="17365D" w:themeColor="text2" w:themeShade="BF"/>
          <w:sz w:val="32"/>
          <w:szCs w:val="32"/>
        </w:rPr>
        <w:t>доводящим карточкам</w:t>
      </w:r>
      <w:r w:rsidRPr="00A54E2A">
        <w:rPr>
          <w:sz w:val="32"/>
          <w:szCs w:val="32"/>
        </w:rPr>
        <w:t>,</w:t>
      </w:r>
      <w:r w:rsidR="008260FC">
        <w:t xml:space="preserve"> которые  составляю</w:t>
      </w:r>
      <w:r>
        <w:t xml:space="preserve"> сам</w:t>
      </w:r>
      <w:r w:rsidR="008260FC">
        <w:t>а</w:t>
      </w:r>
      <w:r>
        <w:t>. Данный способ можно использовать на уроках русского языка, литературного чтения, окружающего мира начиная с 1 класса, после того, как дети научатся читать.</w:t>
      </w:r>
    </w:p>
    <w:p w:rsidR="00D72F98" w:rsidRPr="00901ED5" w:rsidRDefault="00D72F98" w:rsidP="00D72F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парах. Составля</w:t>
      </w:r>
      <w:r w:rsidR="008260FC">
        <w:rPr>
          <w:rFonts w:ascii="Times New Roman" w:hAnsi="Times New Roman" w:cs="Times New Roman"/>
          <w:sz w:val="28"/>
          <w:szCs w:val="28"/>
        </w:rPr>
        <w:t>ются два варианта карточек. Слева</w:t>
      </w:r>
      <w:r>
        <w:rPr>
          <w:rFonts w:ascii="Times New Roman" w:hAnsi="Times New Roman" w:cs="Times New Roman"/>
          <w:sz w:val="28"/>
          <w:szCs w:val="28"/>
        </w:rPr>
        <w:t xml:space="preserve"> записан текст, котор</w:t>
      </w:r>
      <w:r w:rsidR="008260FC">
        <w:rPr>
          <w:rFonts w:ascii="Times New Roman" w:hAnsi="Times New Roman" w:cs="Times New Roman"/>
          <w:sz w:val="28"/>
          <w:szCs w:val="28"/>
        </w:rPr>
        <w:t>ый дети должны прочитать.  Справа</w:t>
      </w:r>
      <w:r>
        <w:rPr>
          <w:rFonts w:ascii="Times New Roman" w:hAnsi="Times New Roman" w:cs="Times New Roman"/>
          <w:sz w:val="28"/>
          <w:szCs w:val="28"/>
        </w:rPr>
        <w:t xml:space="preserve">  даны вопросы. После того как дети прочитают текст, по команде учителя они начинают задавать  вопросы друг другу. Первым  вопрос № 1задаёт тот, у кого карточка под номером 1. Затем задаёт первый вопрос тот ученик, у которого карточка под номером 2. И т.д.</w:t>
      </w:r>
    </w:p>
    <w:p w:rsidR="00D72F98" w:rsidRPr="00901ED5" w:rsidRDefault="00D72F98" w:rsidP="00BF5D8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01ED5">
        <w:rPr>
          <w:rFonts w:ascii="Times New Roman" w:hAnsi="Times New Roman" w:cs="Times New Roman"/>
          <w:b/>
          <w:color w:val="C00000"/>
          <w:sz w:val="36"/>
          <w:szCs w:val="36"/>
        </w:rPr>
        <w:t>Доводящие карточки.</w:t>
      </w:r>
    </w:p>
    <w:tbl>
      <w:tblPr>
        <w:tblStyle w:val="ac"/>
        <w:tblpPr w:leftFromText="180" w:rightFromText="180" w:vertAnchor="text" w:horzAnchor="margin" w:tblpXSpec="center" w:tblpY="75"/>
        <w:tblW w:w="0" w:type="auto"/>
        <w:tblLook w:val="04A0"/>
      </w:tblPr>
      <w:tblGrid>
        <w:gridCol w:w="5341"/>
        <w:gridCol w:w="4123"/>
      </w:tblGrid>
      <w:tr w:rsidR="00D72F98" w:rsidRPr="00003D3E" w:rsidTr="00D72F98">
        <w:tc>
          <w:tcPr>
            <w:tcW w:w="9464" w:type="dxa"/>
            <w:gridSpan w:val="2"/>
          </w:tcPr>
          <w:p w:rsidR="00D72F98" w:rsidRPr="00003D3E" w:rsidRDefault="00DC21BB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1BB"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lang w:eastAsia="ru-RU"/>
              </w:rPr>
              <w:pict>
                <v:rect id="_x0000_s1080" style="position:absolute;margin-left:-10.2pt;margin-top:.1pt;width:476.25pt;height:221.3pt;z-index:251666944" filled="f" strokecolor="lime" strokeweight="2.25pt"/>
              </w:pict>
            </w:r>
            <w:r w:rsidR="00D72F98"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>Карточка №1</w:t>
            </w:r>
            <w:r w:rsidR="00D72F98"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72F98" w:rsidRPr="00003D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D72F98" w:rsidRPr="00003D3E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Витамин А.</w:t>
            </w:r>
          </w:p>
        </w:tc>
      </w:tr>
      <w:tr w:rsidR="00D72F98" w:rsidRPr="00003D3E" w:rsidTr="00BA083E">
        <w:trPr>
          <w:trHeight w:val="4859"/>
        </w:trPr>
        <w:tc>
          <w:tcPr>
            <w:tcW w:w="5341" w:type="dxa"/>
          </w:tcPr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 В овощах и фруктах содержится вещество </w:t>
            </w:r>
            <w:r w:rsidRPr="00003D3E">
              <w:rPr>
                <w:rFonts w:ascii="Times New Roman" w:hAnsi="Times New Roman" w:cs="Times New Roman"/>
                <w:b/>
                <w:sz w:val="32"/>
                <w:szCs w:val="32"/>
              </w:rPr>
              <w:t>каротин</w:t>
            </w: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, из которого в организме человека образуется витамин А.</w:t>
            </w: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Каротина (витамина А) много в моркови, красном сладком перце, петрушке, томатах (помидорах), зелёном луке, щавеле, абрикосах, салате.</w:t>
            </w:r>
            <w:proofErr w:type="gramEnd"/>
          </w:p>
          <w:p w:rsidR="00D72F98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Витамин</w:t>
            </w:r>
            <w:proofErr w:type="gramStart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очень важен для зрения и здоровья зубов.</w:t>
            </w:r>
          </w:p>
          <w:p w:rsidR="00BA08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08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2F98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08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08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08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083E" w:rsidRPr="00003D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3" w:type="dxa"/>
          </w:tcPr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1. Назови вещество, из которого образуется витамин</w:t>
            </w:r>
            <w:proofErr w:type="gramStart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>( каротин)</w:t>
            </w: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2. Для чего нужен витамин</w:t>
            </w:r>
            <w:proofErr w:type="gramStart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>Важен</w:t>
            </w:r>
            <w:proofErr w:type="gramEnd"/>
            <w:r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для зрения и здоровья зубов)</w:t>
            </w:r>
          </w:p>
        </w:tc>
      </w:tr>
      <w:tr w:rsidR="00D72F98" w:rsidRPr="00003D3E" w:rsidTr="00D72F98">
        <w:tc>
          <w:tcPr>
            <w:tcW w:w="9464" w:type="dxa"/>
            <w:gridSpan w:val="2"/>
          </w:tcPr>
          <w:p w:rsidR="00D72F98" w:rsidRPr="00003D3E" w:rsidRDefault="00BA083E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pict>
                <v:rect id="_x0000_s1081" style="position:absolute;margin-left:-4.95pt;margin-top:-.5pt;width:471pt;height:222pt;z-index:251667968;mso-position-horizontal-relative:text;mso-position-vertical-relative:text" filled="f" strokecolor="#f60" strokeweight="2.25pt"/>
              </w:pict>
            </w:r>
            <w:r w:rsidR="00D72F98"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>Карточка №2</w:t>
            </w:r>
            <w:r w:rsidR="00D72F98"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72F98" w:rsidRPr="00003D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D72F98" w:rsidRPr="00003D3E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Витамин А.</w:t>
            </w:r>
          </w:p>
        </w:tc>
      </w:tr>
      <w:tr w:rsidR="00D72F98" w:rsidRPr="00003D3E" w:rsidTr="00D72F98">
        <w:tc>
          <w:tcPr>
            <w:tcW w:w="5341" w:type="dxa"/>
          </w:tcPr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В овощах и фруктах содержится вещество </w:t>
            </w:r>
            <w:r w:rsidRPr="00003D3E">
              <w:rPr>
                <w:rFonts w:ascii="Times New Roman" w:hAnsi="Times New Roman" w:cs="Times New Roman"/>
                <w:b/>
                <w:sz w:val="32"/>
                <w:szCs w:val="32"/>
              </w:rPr>
              <w:t>каротин</w:t>
            </w: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, из которого в организме человека образуется витамин А.</w:t>
            </w: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Каротина (витамина А) много в моркови, красном сладком перце, петрушке, томатах (помидорах), зелёном луке, щавеле, абрикосах, салате.</w:t>
            </w:r>
            <w:proofErr w:type="gramEnd"/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 Витамин</w:t>
            </w:r>
            <w:proofErr w:type="gramStart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003D3E">
              <w:rPr>
                <w:rFonts w:ascii="Times New Roman" w:hAnsi="Times New Roman" w:cs="Times New Roman"/>
                <w:sz w:val="32"/>
                <w:szCs w:val="32"/>
              </w:rPr>
              <w:t xml:space="preserve"> очень важен для зрения и здоровья зубов.</w:t>
            </w:r>
          </w:p>
        </w:tc>
        <w:tc>
          <w:tcPr>
            <w:tcW w:w="4123" w:type="dxa"/>
          </w:tcPr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3D3E">
              <w:rPr>
                <w:rFonts w:ascii="Times New Roman" w:hAnsi="Times New Roman" w:cs="Times New Roman"/>
                <w:sz w:val="32"/>
                <w:szCs w:val="32"/>
              </w:rPr>
              <w:t>1. В каких овощах и фруктах есть каротин (или витамин А)?</w:t>
            </w: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003D3E">
              <w:rPr>
                <w:rFonts w:ascii="Times New Roman" w:hAnsi="Times New Roman" w:cs="Times New Roman"/>
                <w:i/>
                <w:sz w:val="32"/>
                <w:szCs w:val="32"/>
              </w:rPr>
              <w:t>(В моркови, красном сладком перце, петрушке, томатах (помидорах), зелёном луке, щавеле, абрикосах, салате)</w:t>
            </w:r>
            <w:proofErr w:type="gramEnd"/>
          </w:p>
          <w:p w:rsidR="00D72F98" w:rsidRPr="00003D3E" w:rsidRDefault="00D72F98" w:rsidP="00D72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2F98" w:rsidRDefault="00D72F98" w:rsidP="00D72F98">
      <w:pPr>
        <w:rPr>
          <w:rFonts w:ascii="Times New Roman" w:hAnsi="Times New Roman" w:cs="Times New Roman"/>
          <w:sz w:val="28"/>
          <w:szCs w:val="28"/>
        </w:rPr>
      </w:pPr>
    </w:p>
    <w:p w:rsidR="00E60816" w:rsidRDefault="008D778D" w:rsidP="0068779E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приём – это </w:t>
      </w:r>
    </w:p>
    <w:p w:rsidR="008D778D" w:rsidRPr="008D778D" w:rsidRDefault="008D778D" w:rsidP="008D778D">
      <w:pPr>
        <w:pStyle w:val="a5"/>
        <w:numPr>
          <w:ilvl w:val="0"/>
          <w:numId w:val="1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КОЛЛЕКТИВНОЕ ИЛИ САМОСТОЯТЕЛЬНОЕ </w:t>
      </w:r>
      <w:r w:rsidR="00C92956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b/>
          <w:sz w:val="28"/>
          <w:szCs w:val="28"/>
        </w:rPr>
        <w:t>СХЕМ, АЛГОРИТМОВ</w:t>
      </w:r>
    </w:p>
    <w:p w:rsidR="00F25D8B" w:rsidRPr="00F25D8B" w:rsidRDefault="00F25D8B" w:rsidP="00F25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829">
        <w:rPr>
          <w:rFonts w:ascii="Times New Roman" w:hAnsi="Times New Roman" w:cs="Times New Roman"/>
          <w:sz w:val="28"/>
          <w:szCs w:val="28"/>
        </w:rPr>
        <w:t xml:space="preserve">На уроке математики, решая задачу, </w:t>
      </w:r>
      <w:r w:rsidRPr="00F25D8B">
        <w:rPr>
          <w:rFonts w:ascii="Times New Roman" w:hAnsi="Times New Roman" w:cs="Times New Roman"/>
          <w:sz w:val="28"/>
          <w:szCs w:val="28"/>
        </w:rPr>
        <w:t>ученик</w:t>
      </w:r>
      <w:r w:rsidR="00813829">
        <w:rPr>
          <w:rFonts w:ascii="Times New Roman" w:hAnsi="Times New Roman" w:cs="Times New Roman"/>
          <w:sz w:val="28"/>
          <w:szCs w:val="28"/>
        </w:rPr>
        <w:t>и</w:t>
      </w:r>
      <w:r w:rsidRPr="00F25D8B">
        <w:rPr>
          <w:rFonts w:ascii="Times New Roman" w:hAnsi="Times New Roman" w:cs="Times New Roman"/>
          <w:sz w:val="28"/>
          <w:szCs w:val="28"/>
        </w:rPr>
        <w:t xml:space="preserve"> </w:t>
      </w:r>
      <w:r w:rsidRPr="00F25D8B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записывают  условие задачи с помощью схемы.</w:t>
      </w:r>
      <w:r w:rsidRPr="00F2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8B" w:rsidRPr="008E108C" w:rsidRDefault="00F25D8B" w:rsidP="00F25D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2B9">
        <w:rPr>
          <w:rFonts w:ascii="Times New Roman" w:hAnsi="Times New Roman" w:cs="Times New Roman"/>
          <w:i/>
          <w:sz w:val="28"/>
          <w:szCs w:val="28"/>
        </w:rPr>
        <w:t xml:space="preserve"> Например</w:t>
      </w:r>
      <w:r w:rsidRPr="00361D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«В пансионат привезли 24 кг клубники в ящиках по 6кг и 18 кг вишни в ящиках по 3 кг. Сколько всего ящиков с ягодами привезли в пансионат?»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Т.В.Шклярова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Математика. Сборник упражнений 3 класс. </w:t>
      </w:r>
      <w:r w:rsidRPr="00F0089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00893">
        <w:rPr>
          <w:rFonts w:ascii="Times New Roman" w:hAnsi="Times New Roman" w:cs="Times New Roman"/>
          <w:sz w:val="28"/>
          <w:szCs w:val="28"/>
        </w:rPr>
        <w:t>Грамотей, 2005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3829" w:rsidRPr="002C1824" w:rsidRDefault="002C1824" w:rsidP="00F25D8B">
      <w:p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анализа задачи  появляется алгоритм решения, который в дальнейшем помогает решить задачу.</w:t>
      </w:r>
    </w:p>
    <w:p w:rsidR="00813829" w:rsidRDefault="00813829" w:rsidP="00F25D8B">
      <w:p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D8B" w:rsidRDefault="00F25D8B" w:rsidP="00F25D8B">
      <w:pPr>
        <w:tabs>
          <w:tab w:val="left" w:pos="726"/>
          <w:tab w:val="center" w:pos="4677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1B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08.2pt;margin-top:3.9pt;width:35.25pt;height:25.5pt;z-index:251653632;mso-position-horizontal-relative:text;mso-position-vertical-relative:text">
            <v:textbox style="mso-next-textbox:#_x0000_s1059">
              <w:txbxContent>
                <w:p w:rsidR="00F25D8B" w:rsidRPr="00F00893" w:rsidRDefault="00F25D8B" w:rsidP="00F25D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0089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  <w:t>всего</w:t>
      </w:r>
    </w:p>
    <w:p w:rsidR="00F25D8B" w:rsidRDefault="00DC21BB" w:rsidP="00F25D8B">
      <w:pPr>
        <w:tabs>
          <w:tab w:val="left" w:pos="7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25.45pt;margin-top:10.85pt;width:44.25pt;height:19.5pt;z-index:251657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94.7pt;margin-top:10.85pt;width:30.75pt;height:19.5pt;flip:x;z-index:251656704" o:connectortype="straight"/>
        </w:pict>
      </w:r>
    </w:p>
    <w:p w:rsidR="00F25D8B" w:rsidRDefault="00DC21BB" w:rsidP="00F25D8B">
      <w:pPr>
        <w:tabs>
          <w:tab w:val="left" w:pos="7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77.45pt;margin-top:11.85pt;width:35.25pt;height:25.5pt;z-index:251655680">
            <v:textbox>
              <w:txbxContent>
                <w:p w:rsidR="00F25D8B" w:rsidRPr="00F00893" w:rsidRDefault="00F25D8B" w:rsidP="00F25D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00893">
                    <w:rPr>
                      <w:rFonts w:ascii="Times New Roman" w:hAnsi="Times New Roman" w:cs="Times New Roman"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255.45pt;margin-top:11.85pt;width:35.25pt;height:25.5pt;z-index:251654656">
            <v:textbox>
              <w:txbxContent>
                <w:p w:rsidR="00F25D8B" w:rsidRPr="00F00893" w:rsidRDefault="00F25D8B" w:rsidP="00F25D8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00893">
                    <w:rPr>
                      <w:rFonts w:ascii="Times New Roman" w:hAnsi="Times New Roman" w:cs="Times New Roman"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</w:p>
    <w:p w:rsidR="00F25D8B" w:rsidRDefault="00F25D8B" w:rsidP="00F25D8B">
      <w:pPr>
        <w:tabs>
          <w:tab w:val="left" w:pos="726"/>
          <w:tab w:val="left" w:pos="3315"/>
          <w:tab w:val="left" w:pos="4665"/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F25D8B" w:rsidRDefault="00DC21BB" w:rsidP="00F25D8B">
      <w:pPr>
        <w:tabs>
          <w:tab w:val="left" w:pos="7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76.45pt;margin-top:2.5pt;width:27.75pt;height:19.5pt;z-index:251665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58.45pt;margin-top:2.5pt;width:18pt;height:19.5pt;flip:x;z-index:251664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87.2pt;margin-top:2.5pt;width:30pt;height:19.5pt;flip:x y;z-index:25166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56.45pt;margin-top:2.5pt;width:30.75pt;height:19.5pt;flip:x;z-index:251662848" o:connectortype="straight"/>
        </w:pict>
      </w:r>
    </w:p>
    <w:p w:rsidR="00F25D8B" w:rsidRDefault="00DC21BB" w:rsidP="00F25D8B">
      <w:pPr>
        <w:tabs>
          <w:tab w:val="left" w:pos="726"/>
          <w:tab w:val="left" w:pos="3735"/>
          <w:tab w:val="center" w:pos="4677"/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290.7pt;margin-top:3.5pt;width:35.25pt;height:25.5pt;z-index:251660800">
            <v:textbox style="mso-next-textbox:#_x0000_s1066">
              <w:txbxContent>
                <w:p w:rsidR="00F25D8B" w:rsidRPr="008E108C" w:rsidRDefault="00F25D8B" w:rsidP="00F25D8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108C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241.2pt;margin-top:3.5pt;width:35.25pt;height:25.5pt;z-index:251659776">
            <v:textbox style="mso-next-textbox:#_x0000_s1065">
              <w:txbxContent>
                <w:p w:rsidR="00F25D8B" w:rsidRPr="008E108C" w:rsidRDefault="00F25D8B" w:rsidP="00F25D8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108C">
                    <w:rPr>
                      <w:rFonts w:ascii="Times New Roman" w:hAnsi="Times New Roman" w:cs="Times New Roman"/>
                      <w:sz w:val="32"/>
                      <w:szCs w:val="32"/>
                    </w:rPr>
                    <w:t>18</w:t>
                  </w:r>
                </w:p>
              </w:txbxContent>
            </v:textbox>
          </v:rect>
        </w:pict>
      </w:r>
      <w:r w:rsidR="00F25D8B">
        <w:rPr>
          <w:rFonts w:ascii="Times New Roman" w:hAnsi="Times New Roman" w:cs="Times New Roman"/>
          <w:sz w:val="28"/>
          <w:szCs w:val="28"/>
        </w:rPr>
        <w:tab/>
      </w:r>
      <w:r w:rsidR="00F25D8B">
        <w:rPr>
          <w:rFonts w:ascii="Times New Roman" w:hAnsi="Times New Roman" w:cs="Times New Roman"/>
          <w:sz w:val="28"/>
          <w:szCs w:val="28"/>
        </w:rPr>
        <w:tab/>
        <w:t>:</w:t>
      </w:r>
      <w:r w:rsidR="00F25D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196.95pt;margin-top:3.5pt;width:35.25pt;height:25.5pt;z-index:251661824;mso-position-horizontal-relative:text;mso-position-vertical-relative:text">
            <v:textbox style="mso-next-textbox:#_x0000_s1067">
              <w:txbxContent>
                <w:p w:rsidR="00F25D8B" w:rsidRPr="008E108C" w:rsidRDefault="00F25D8B" w:rsidP="00F25D8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108C"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142.2pt;margin-top:3.5pt;width:35.25pt;height:25.5pt;z-index:251658752;mso-position-horizontal-relative:text;mso-position-vertical-relative:text">
            <v:textbox style="mso-next-textbox:#_x0000_s1064">
              <w:txbxContent>
                <w:p w:rsidR="00F25D8B" w:rsidRPr="008E108C" w:rsidRDefault="00F25D8B" w:rsidP="00F25D8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108C">
                    <w:rPr>
                      <w:rFonts w:ascii="Times New Roman" w:hAnsi="Times New Roman" w:cs="Times New Roman"/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  <w:r w:rsidR="00F25D8B">
        <w:rPr>
          <w:rFonts w:ascii="Times New Roman" w:hAnsi="Times New Roman" w:cs="Times New Roman"/>
          <w:sz w:val="28"/>
          <w:szCs w:val="28"/>
        </w:rPr>
        <w:tab/>
        <w:t>:</w:t>
      </w:r>
    </w:p>
    <w:p w:rsidR="00F25D8B" w:rsidRPr="00F00893" w:rsidRDefault="00F25D8B" w:rsidP="00F25D8B">
      <w:p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D8B" w:rsidRDefault="002C1824" w:rsidP="00F25D8B">
      <w:p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24" w:rsidRDefault="00813829" w:rsidP="00F25D8B">
      <w:p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окружающего мира по теме «</w:t>
      </w:r>
      <w:r w:rsidR="00FB6848">
        <w:rPr>
          <w:rFonts w:ascii="Times New Roman" w:hAnsi="Times New Roman" w:cs="Times New Roman"/>
          <w:sz w:val="28"/>
          <w:szCs w:val="28"/>
        </w:rPr>
        <w:t>Что такое экономика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6848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 xml:space="preserve"> классе УМК «Школа России» у</w:t>
      </w:r>
      <w:r w:rsidR="002C1824">
        <w:rPr>
          <w:rFonts w:ascii="Times New Roman" w:hAnsi="Times New Roman" w:cs="Times New Roman"/>
          <w:sz w:val="28"/>
          <w:szCs w:val="28"/>
        </w:rPr>
        <w:t xml:space="preserve">ченики под моим руководством ученики  </w:t>
      </w:r>
      <w:r>
        <w:rPr>
          <w:rFonts w:ascii="Times New Roman" w:hAnsi="Times New Roman" w:cs="Times New Roman"/>
          <w:sz w:val="28"/>
          <w:szCs w:val="28"/>
        </w:rPr>
        <w:t>составляют «кластер».</w:t>
      </w:r>
      <w:r w:rsidR="00E21EFA">
        <w:rPr>
          <w:rFonts w:ascii="Times New Roman" w:hAnsi="Times New Roman" w:cs="Times New Roman"/>
          <w:sz w:val="28"/>
          <w:szCs w:val="28"/>
        </w:rPr>
        <w:t xml:space="preserve"> Сначала дети актуализируют свои знания по данной теме, а по мере прохождения нового материала, кластер приобретает вот такой вид.</w:t>
      </w:r>
    </w:p>
    <w:p w:rsidR="00813829" w:rsidRPr="00361D7A" w:rsidRDefault="00E21EFA" w:rsidP="00F25D8B">
      <w:pPr>
        <w:tabs>
          <w:tab w:val="left" w:pos="7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8D" w:rsidRDefault="002C1824" w:rsidP="008D778D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же кластер мне помогает провести</w:t>
      </w:r>
    </w:p>
    <w:p w:rsidR="00BA083E" w:rsidRPr="008D778D" w:rsidRDefault="00BA083E" w:rsidP="008D778D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68779E" w:rsidRPr="00F1557A" w:rsidRDefault="002C1824" w:rsidP="0068779E">
      <w:pPr>
        <w:pStyle w:val="a6"/>
        <w:numPr>
          <w:ilvl w:val="0"/>
          <w:numId w:val="3"/>
        </w:numPr>
        <w:tabs>
          <w:tab w:val="left" w:pos="726"/>
        </w:tabs>
        <w:spacing w:after="120" w:line="276" w:lineRule="auto"/>
        <w:jc w:val="left"/>
        <w:rPr>
          <w:b/>
          <w:i/>
        </w:rPr>
      </w:pPr>
      <w:r>
        <w:rPr>
          <w:b/>
          <w:i/>
        </w:rPr>
        <w:lastRenderedPageBreak/>
        <w:t>КОЛЛЕКТИВНУЮ  ПРОВЕРКУ</w:t>
      </w:r>
      <w:r w:rsidR="0068779E" w:rsidRPr="00F1557A">
        <w:rPr>
          <w:b/>
          <w:i/>
        </w:rPr>
        <w:t xml:space="preserve"> </w:t>
      </w:r>
      <w:r w:rsidR="00FD0D34">
        <w:rPr>
          <w:b/>
          <w:i/>
        </w:rPr>
        <w:t xml:space="preserve"> </w:t>
      </w:r>
      <w:r w:rsidR="0068779E" w:rsidRPr="00F1557A">
        <w:rPr>
          <w:b/>
          <w:i/>
        </w:rPr>
        <w:t>В СОЧЕТАНИИ С КОНТРОЛЕМ УЧИТЕЛЯ</w:t>
      </w:r>
    </w:p>
    <w:p w:rsidR="0068779E" w:rsidRPr="00D272A6" w:rsidRDefault="0068779E" w:rsidP="0068779E">
      <w:pPr>
        <w:pStyle w:val="a6"/>
        <w:tabs>
          <w:tab w:val="left" w:pos="726"/>
        </w:tabs>
        <w:spacing w:line="276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</w:t>
      </w:r>
      <w:r w:rsidRPr="00D272A6">
        <w:t>Такая ситуация возникает тогда, когда весь класс слушает ответ ученика и под руководством учителя проводится разбор ответа или выполненного на доске задания, устанавливаются допущенные ошибки и проводится их коллективное исправление с объяснением.</w:t>
      </w:r>
    </w:p>
    <w:p w:rsidR="00E441E2" w:rsidRDefault="0068779E" w:rsidP="0068779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72A6">
        <w:rPr>
          <w:rFonts w:ascii="Times New Roman" w:hAnsi="Times New Roman" w:cs="Times New Roman"/>
          <w:sz w:val="28"/>
          <w:szCs w:val="28"/>
        </w:rPr>
        <w:t>Перед каждым учеником на парте леж</w:t>
      </w:r>
      <w:r w:rsidR="00E441E2">
        <w:rPr>
          <w:rFonts w:ascii="Times New Roman" w:hAnsi="Times New Roman" w:cs="Times New Roman"/>
          <w:sz w:val="28"/>
          <w:szCs w:val="28"/>
        </w:rPr>
        <w:t>ит памятка с планом ответа. Ученик отвечает, используя кластер. Дети контролируют ответ. В итоге говорят свои замечания.</w:t>
      </w:r>
    </w:p>
    <w:p w:rsidR="0068779E" w:rsidRDefault="002B6A68" w:rsidP="0068779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B6A68">
        <w:rPr>
          <w:rFonts w:ascii="Times New Roman" w:hAnsi="Times New Roman" w:cs="Times New Roman"/>
          <w:b/>
          <w:color w:val="FF0000"/>
          <w:sz w:val="28"/>
          <w:szCs w:val="28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2B6A68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6A68">
        <w:rPr>
          <w:rFonts w:ascii="Times New Roman" w:hAnsi="Times New Roman" w:cs="Times New Roman"/>
          <w:b/>
          <w:color w:val="FF0000"/>
          <w:sz w:val="28"/>
          <w:szCs w:val="28"/>
        </w:rPr>
        <w:t>10)</w:t>
      </w:r>
    </w:p>
    <w:p w:rsidR="0068779E" w:rsidRPr="0068779E" w:rsidRDefault="0068779E" w:rsidP="0068779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8779E" w:rsidRPr="00F1557A" w:rsidRDefault="0068779E" w:rsidP="0068779E">
      <w:pPr>
        <w:pStyle w:val="a6"/>
        <w:tabs>
          <w:tab w:val="left" w:pos="726"/>
        </w:tabs>
        <w:spacing w:after="120" w:line="276" w:lineRule="auto"/>
        <w:ind w:firstLine="0"/>
        <w:jc w:val="left"/>
        <w:rPr>
          <w:b/>
          <w:i/>
        </w:rPr>
      </w:pPr>
      <w:r w:rsidRPr="0068779E">
        <w:rPr>
          <w:b/>
          <w:i/>
          <w:noProof/>
        </w:rPr>
        <w:drawing>
          <wp:inline distT="0" distB="0" distL="0" distR="0">
            <wp:extent cx="5940425" cy="3754687"/>
            <wp:effectExtent l="19050" t="0" r="3175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18" cy="5643602"/>
                      <a:chOff x="214282" y="928670"/>
                      <a:chExt cx="8929718" cy="5643602"/>
                    </a:xfrm>
                  </a:grpSpPr>
                  <a:cxnSp>
                    <a:nvCxnSpPr>
                      <a:cNvPr id="107" name="Прямая соединительная линия 106"/>
                      <a:cNvCxnSpPr>
                        <a:endCxn id="15" idx="0"/>
                      </a:cNvCxnSpPr>
                    </a:nvCxnSpPr>
                    <a:spPr>
                      <a:xfrm rot="5400000">
                        <a:off x="7572382" y="2714604"/>
                        <a:ext cx="428626" cy="3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Прямая соединительная линия 107"/>
                      <a:cNvCxnSpPr>
                        <a:endCxn id="15" idx="1"/>
                      </a:cNvCxnSpPr>
                    </a:nvCxnSpPr>
                    <a:spPr>
                      <a:xfrm flipV="1">
                        <a:off x="5643570" y="3286124"/>
                        <a:ext cx="785786" cy="57150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 flipV="1">
                        <a:off x="3857620" y="4143380"/>
                        <a:ext cx="785818" cy="357189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Прямая соединительная линия 83"/>
                      <a:cNvCxnSpPr>
                        <a:stCxn id="55" idx="0"/>
                        <a:endCxn id="14" idx="1"/>
                      </a:cNvCxnSpPr>
                    </a:nvCxnSpPr>
                    <a:spPr>
                      <a:xfrm rot="5400000" flipH="1" flipV="1">
                        <a:off x="1982373" y="4054083"/>
                        <a:ext cx="107157" cy="164307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Прямая соединительная линия 84"/>
                      <a:cNvCxnSpPr/>
                    </a:nvCxnSpPr>
                    <a:spPr>
                      <a:xfrm rot="5400000">
                        <a:off x="1500960" y="3285330"/>
                        <a:ext cx="571504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единительная линия 51"/>
                      <a:cNvCxnSpPr>
                        <a:stCxn id="9" idx="1"/>
                      </a:cNvCxnSpPr>
                    </a:nvCxnSpPr>
                    <a:spPr>
                      <a:xfrm rot="10800000">
                        <a:off x="3214678" y="3786190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единительная линия 49"/>
                      <a:cNvCxnSpPr/>
                    </a:nvCxnSpPr>
                    <a:spPr>
                      <a:xfrm rot="10800000" flipV="1">
                        <a:off x="2071670" y="5143512"/>
                        <a:ext cx="1785950" cy="71438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rot="5400000">
                        <a:off x="5572926" y="5428470"/>
                        <a:ext cx="714380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единительная линия 34"/>
                      <a:cNvCxnSpPr>
                        <a:stCxn id="9" idx="2"/>
                        <a:endCxn id="17" idx="0"/>
                      </a:cNvCxnSpPr>
                    </a:nvCxnSpPr>
                    <a:spPr>
                      <a:xfrm rot="16200000" flipH="1">
                        <a:off x="5072066" y="3750471"/>
                        <a:ext cx="428628" cy="121444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>
                        <a:stCxn id="21" idx="2"/>
                      </a:cNvCxnSpPr>
                    </a:nvCxnSpPr>
                    <a:spPr>
                      <a:xfrm rot="5400000">
                        <a:off x="7679553" y="4750603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единительная линия 35"/>
                      <a:cNvCxnSpPr>
                        <a:stCxn id="21" idx="1"/>
                      </a:cNvCxnSpPr>
                    </a:nvCxnSpPr>
                    <a:spPr>
                      <a:xfrm rot="10800000">
                        <a:off x="5643570" y="3857629"/>
                        <a:ext cx="1285884" cy="32147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единительная линия 28"/>
                      <a:cNvCxnSpPr>
                        <a:stCxn id="54" idx="0"/>
                      </a:cNvCxnSpPr>
                    </a:nvCxnSpPr>
                    <a:spPr>
                      <a:xfrm rot="16200000" flipV="1">
                        <a:off x="3625448" y="5375686"/>
                        <a:ext cx="500066" cy="35717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Скругленный прямоугольник 14"/>
                      <a:cNvSpPr/>
                    </a:nvSpPr>
                    <a:spPr>
                      <a:xfrm>
                        <a:off x="6429356" y="2928934"/>
                        <a:ext cx="2714644" cy="714380"/>
                      </a:xfrm>
                      <a:prstGeom prst="roundRect">
                        <a:avLst/>
                      </a:prstGeom>
                      <a:solidFill>
                        <a:srgbClr val="FF3300"/>
                      </a:solidFill>
                      <a:ln>
                        <a:solidFill>
                          <a:srgbClr val="CC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 i="1" dirty="0" smtClean="0"/>
                            <a:t>химическая промышленность</a:t>
                          </a:r>
                          <a:endParaRPr lang="ru-RU" sz="2200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" name="Прямая соединительная линия 23"/>
                      <a:cNvCxnSpPr>
                        <a:endCxn id="9" idx="0"/>
                      </a:cNvCxnSpPr>
                    </a:nvCxnSpPr>
                    <a:spPr>
                      <a:xfrm rot="16200000" flipH="1">
                        <a:off x="4482703" y="3232546"/>
                        <a:ext cx="357188" cy="35719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3000364" y="2143116"/>
                        <a:ext cx="3143272" cy="107157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400" b="1" dirty="0" smtClean="0"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ЭКОНОМИКА</a:t>
                          </a:r>
                          <a:endParaRPr lang="ru-RU" sz="3400" b="1" dirty="0">
                            <a:solidFill>
                              <a:srgbClr val="FFFF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3428992" y="928670"/>
                        <a:ext cx="2500330" cy="1000132"/>
                      </a:xfrm>
                      <a:prstGeom prst="rect">
                        <a:avLst/>
                      </a:prstGeom>
                      <a:solidFill>
                        <a:srgbClr val="66FF33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ПОЛЬЗА:</a:t>
                          </a:r>
                        </a:p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необходимая и полезная продукция</a:t>
                          </a:r>
                          <a:endParaRPr lang="ru-RU" sz="2000" b="1" i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3714744" y="3429000"/>
                        <a:ext cx="1928826" cy="7143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dirty="0" smtClean="0">
                              <a:solidFill>
                                <a:schemeClr val="bg1"/>
                              </a:solidFill>
                            </a:rPr>
                            <a:t>ВРЕД</a:t>
                          </a:r>
                          <a:endParaRPr lang="ru-RU" sz="36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1285852" y="5857892"/>
                        <a:ext cx="1500198" cy="642942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99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АЭС</a:t>
                          </a:r>
                        </a:p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радиация</a:t>
                          </a:r>
                          <a:endParaRPr lang="ru-RU" sz="2000" b="1" i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785786" y="2357430"/>
                        <a:ext cx="1857388" cy="642942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отходы от производства</a:t>
                          </a:r>
                          <a:endParaRPr lang="ru-RU" sz="2000" b="1" i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2857488" y="4500570"/>
                        <a:ext cx="1857388" cy="642942"/>
                      </a:xfrm>
                      <a:prstGeom prst="roundRect">
                        <a:avLst/>
                      </a:prstGeom>
                      <a:solidFill>
                        <a:srgbClr val="FF33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 i="1" dirty="0" err="1" smtClean="0">
                              <a:solidFill>
                                <a:schemeClr val="bg1"/>
                              </a:solidFill>
                            </a:rPr>
                            <a:t>электро</a:t>
                          </a:r>
                          <a:r>
                            <a:rPr lang="ru-RU" sz="2200" b="1" i="1" dirty="0" smtClean="0">
                              <a:solidFill>
                                <a:schemeClr val="bg1"/>
                              </a:solidFill>
                            </a:rPr>
                            <a:t>-</a:t>
                          </a:r>
                        </a:p>
                        <a:p>
                          <a:pPr algn="ctr"/>
                          <a:r>
                            <a:rPr lang="ru-RU" sz="2200" b="1" i="1" dirty="0" smtClean="0">
                              <a:solidFill>
                                <a:schemeClr val="bg1"/>
                              </a:solidFill>
                            </a:rPr>
                            <a:t>энергетика</a:t>
                          </a:r>
                          <a:endParaRPr lang="ru-RU" sz="2200" b="1" i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Скругленный прямоугольник 15"/>
                      <a:cNvSpPr/>
                    </a:nvSpPr>
                    <a:spPr>
                      <a:xfrm>
                        <a:off x="571472" y="3643314"/>
                        <a:ext cx="2643206" cy="500066"/>
                      </a:xfrm>
                      <a:prstGeom prst="roundRect">
                        <a:avLst/>
                      </a:prstGeom>
                      <a:solidFill>
                        <a:srgbClr val="FF33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 i="1" dirty="0" smtClean="0"/>
                            <a:t>промышленность</a:t>
                          </a:r>
                          <a:endParaRPr lang="ru-RU" sz="2200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кругленный прямоугольник 16"/>
                      <a:cNvSpPr/>
                    </a:nvSpPr>
                    <a:spPr>
                      <a:xfrm>
                        <a:off x="4929190" y="4572008"/>
                        <a:ext cx="1928826" cy="500066"/>
                      </a:xfrm>
                      <a:prstGeom prst="roundRect">
                        <a:avLst/>
                      </a:prstGeom>
                      <a:solidFill>
                        <a:srgbClr val="FF3300"/>
                      </a:solidFill>
                      <a:ln>
                        <a:solidFill>
                          <a:srgbClr val="CC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 i="1" dirty="0" smtClean="0">
                              <a:solidFill>
                                <a:schemeClr val="bg1"/>
                              </a:solidFill>
                            </a:rPr>
                            <a:t>транспорт</a:t>
                          </a:r>
                          <a:endParaRPr lang="ru-RU" sz="2200" b="1" i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Скругленный прямоугольник 17"/>
                      <a:cNvSpPr/>
                    </a:nvSpPr>
                    <a:spPr>
                      <a:xfrm>
                        <a:off x="6715140" y="1785926"/>
                        <a:ext cx="2071702" cy="857256"/>
                      </a:xfrm>
                      <a:prstGeom prst="round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 dirty="0" smtClean="0"/>
                            <a:t>Отходы загрязняют реки  и воздух</a:t>
                          </a:r>
                          <a:endParaRPr lang="ru-RU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кругленный прямоугольник 18"/>
                      <a:cNvSpPr/>
                    </a:nvSpPr>
                    <a:spPr>
                      <a:xfrm>
                        <a:off x="5000628" y="5786454"/>
                        <a:ext cx="1857388" cy="642942"/>
                      </a:xfrm>
                      <a:prstGeom prst="round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/>
                            <a:t>выхлопные газы</a:t>
                          </a:r>
                          <a:endParaRPr lang="ru-RU" sz="2000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Скругленный прямоугольник 19"/>
                      <a:cNvSpPr/>
                    </a:nvSpPr>
                    <a:spPr>
                      <a:xfrm>
                        <a:off x="6929454" y="5072074"/>
                        <a:ext cx="2000264" cy="500066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C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ядохимикаты</a:t>
                          </a:r>
                          <a:endParaRPr lang="ru-RU" sz="2000" b="1" i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кругленный прямоугольник 20"/>
                      <a:cNvSpPr/>
                    </a:nvSpPr>
                    <a:spPr>
                      <a:xfrm>
                        <a:off x="6929454" y="3857628"/>
                        <a:ext cx="2000264" cy="642942"/>
                      </a:xfrm>
                      <a:prstGeom prst="roundRect">
                        <a:avLst/>
                      </a:prstGeom>
                      <a:solidFill>
                        <a:srgbClr val="FF3300"/>
                      </a:solidFill>
                      <a:ln>
                        <a:solidFill>
                          <a:srgbClr val="C0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 i="1" dirty="0" smtClean="0"/>
                            <a:t>сельское хозяйство</a:t>
                          </a:r>
                          <a:endParaRPr lang="ru-RU" sz="2200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 rot="5400000">
                        <a:off x="4608513" y="2035959"/>
                        <a:ext cx="213520" cy="79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4" name="Скругленный прямоугольник 53"/>
                      <a:cNvSpPr/>
                    </a:nvSpPr>
                    <a:spPr>
                      <a:xfrm>
                        <a:off x="3000364" y="5643578"/>
                        <a:ext cx="1785950" cy="928694"/>
                      </a:xfrm>
                      <a:prstGeom prst="round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/>
                            <a:t>ТЭС</a:t>
                          </a:r>
                        </a:p>
                        <a:p>
                          <a:pPr algn="ctr"/>
                          <a:r>
                            <a:rPr lang="ru-RU" sz="2000" b="1" i="1" dirty="0" smtClean="0"/>
                            <a:t>загрязнение воздуха</a:t>
                          </a:r>
                          <a:endParaRPr lang="ru-RU" sz="2000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Скругленный прямоугольник 54"/>
                      <a:cNvSpPr/>
                    </a:nvSpPr>
                    <a:spPr>
                      <a:xfrm>
                        <a:off x="214282" y="4929198"/>
                        <a:ext cx="2000264" cy="642942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>
                              <a:solidFill>
                                <a:schemeClr val="tx1"/>
                              </a:solidFill>
                            </a:rPr>
                            <a:t>ГЭС </a:t>
                          </a:r>
                        </a:p>
                        <a:p>
                          <a:pPr algn="ctr"/>
                          <a:r>
                            <a:rPr lang="ru-RU" sz="2000" b="1" i="1" dirty="0" err="1" smtClean="0">
                              <a:solidFill>
                                <a:schemeClr val="tx1"/>
                              </a:solidFill>
                            </a:rPr>
                            <a:t>затапливание</a:t>
                          </a:r>
                          <a:endParaRPr lang="ru-RU" sz="2000" b="1" i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8779E" w:rsidRPr="00897969" w:rsidRDefault="0068779E" w:rsidP="00897969">
      <w:pPr>
        <w:jc w:val="both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</w:p>
    <w:p w:rsidR="0068779E" w:rsidRPr="00DE012A" w:rsidRDefault="0068779E" w:rsidP="0068779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E012A">
        <w:rPr>
          <w:rFonts w:ascii="Times New Roman" w:hAnsi="Times New Roman" w:cs="Times New Roman"/>
          <w:b/>
          <w:i/>
          <w:sz w:val="28"/>
          <w:szCs w:val="28"/>
        </w:rPr>
        <w:t>САМООЦЕНКА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012A">
        <w:rPr>
          <w:rFonts w:ascii="Times New Roman" w:hAnsi="Times New Roman" w:cs="Times New Roman"/>
          <w:b/>
          <w:i/>
          <w:sz w:val="28"/>
          <w:szCs w:val="28"/>
        </w:rPr>
        <w:t xml:space="preserve"> ВЫПОЛНЕННОЙ РАБОТЫ</w:t>
      </w:r>
    </w:p>
    <w:p w:rsidR="0068779E" w:rsidRDefault="0068779E" w:rsidP="00687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1E2">
        <w:rPr>
          <w:rFonts w:ascii="Times New Roman" w:hAnsi="Times New Roman" w:cs="Times New Roman"/>
          <w:sz w:val="28"/>
          <w:szCs w:val="28"/>
        </w:rPr>
        <w:t xml:space="preserve">Предлагаю детям самим оценить свою работу. </w:t>
      </w:r>
      <w:r>
        <w:rPr>
          <w:rFonts w:ascii="Times New Roman" w:hAnsi="Times New Roman" w:cs="Times New Roman"/>
          <w:sz w:val="28"/>
          <w:szCs w:val="28"/>
        </w:rPr>
        <w:t>Такую работу можно начинать в 1 классе уже с первы</w:t>
      </w:r>
      <w:r w:rsidR="00E441E2">
        <w:rPr>
          <w:rFonts w:ascii="Times New Roman" w:hAnsi="Times New Roman" w:cs="Times New Roman"/>
          <w:sz w:val="28"/>
          <w:szCs w:val="28"/>
        </w:rPr>
        <w:t>х дней обучения в школе. Я  предлагаю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первоклассникам поставить под самой,  по их мнению, красивой</w:t>
      </w:r>
      <w:r w:rsidR="00E441E2">
        <w:rPr>
          <w:rFonts w:ascii="Times New Roman" w:hAnsi="Times New Roman" w:cs="Times New Roman"/>
          <w:sz w:val="28"/>
          <w:szCs w:val="28"/>
        </w:rPr>
        <w:t xml:space="preserve"> буквой точку. При этом обращаю</w:t>
      </w:r>
      <w:r>
        <w:rPr>
          <w:rFonts w:ascii="Times New Roman" w:hAnsi="Times New Roman" w:cs="Times New Roman"/>
          <w:sz w:val="28"/>
          <w:szCs w:val="28"/>
        </w:rPr>
        <w:t xml:space="preserve"> внимание детей, что сравнивать надо </w:t>
      </w:r>
      <w:r w:rsidR="00E441E2">
        <w:rPr>
          <w:rFonts w:ascii="Times New Roman" w:hAnsi="Times New Roman" w:cs="Times New Roman"/>
          <w:sz w:val="28"/>
          <w:szCs w:val="28"/>
        </w:rPr>
        <w:t xml:space="preserve">с образцом. </w:t>
      </w:r>
    </w:p>
    <w:p w:rsidR="00594E47" w:rsidRPr="00C503AA" w:rsidRDefault="00594E47" w:rsidP="00594E47">
      <w:pPr>
        <w:pStyle w:val="a5"/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AC7F6A">
        <w:rPr>
          <w:rFonts w:ascii="Times New Roman" w:hAnsi="Times New Roman" w:cs="Times New Roman"/>
          <w:b/>
          <w:iCs/>
          <w:sz w:val="28"/>
          <w:szCs w:val="28"/>
        </w:rPr>
        <w:t>Волшебные линеечки»</w:t>
      </w:r>
    </w:p>
    <w:p w:rsidR="00594E47" w:rsidRDefault="002D4261" w:rsidP="00594E47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E47">
        <w:rPr>
          <w:sz w:val="28"/>
          <w:szCs w:val="28"/>
        </w:rPr>
        <w:t xml:space="preserve"> В первом классе</w:t>
      </w:r>
      <w:r w:rsidR="00594E47" w:rsidRPr="0002278B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</w:t>
      </w:r>
      <w:r w:rsidR="00594E47" w:rsidRPr="0002278B">
        <w:rPr>
          <w:sz w:val="28"/>
          <w:szCs w:val="28"/>
        </w:rPr>
        <w:t xml:space="preserve"> </w:t>
      </w:r>
      <w:r>
        <w:rPr>
          <w:sz w:val="28"/>
          <w:szCs w:val="28"/>
        </w:rPr>
        <w:t>“волшебные линеечки</w:t>
      </w:r>
      <w:r w:rsidR="00594E47" w:rsidRPr="0002278B">
        <w:rPr>
          <w:sz w:val="28"/>
          <w:szCs w:val="28"/>
        </w:rPr>
        <w:t>, на которых ребёнок сам оценивает</w:t>
      </w:r>
      <w:r>
        <w:rPr>
          <w:sz w:val="28"/>
          <w:szCs w:val="28"/>
        </w:rPr>
        <w:t xml:space="preserve"> свою работу. Для этого ставит крестик на нужном уровне. При проверке ставлю свой крестик. Несоответствие оценки ребёнка</w:t>
      </w:r>
      <w:r w:rsidR="00594E47" w:rsidRPr="0002278B">
        <w:rPr>
          <w:sz w:val="28"/>
          <w:szCs w:val="28"/>
        </w:rPr>
        <w:t xml:space="preserve"> и моей оценки на “линеечке” потом становится темой для диалога </w:t>
      </w:r>
      <w:r>
        <w:rPr>
          <w:sz w:val="28"/>
          <w:szCs w:val="28"/>
        </w:rPr>
        <w:t>с учеником. Эту работу провожу на уроках письма.</w:t>
      </w:r>
      <w:r w:rsidR="00594E47">
        <w:rPr>
          <w:sz w:val="28"/>
          <w:szCs w:val="28"/>
        </w:rPr>
        <w:t xml:space="preserve"> </w:t>
      </w:r>
    </w:p>
    <w:p w:rsidR="00594E47" w:rsidRPr="0002278B" w:rsidRDefault="00DC21BB" w:rsidP="00594E47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112" style="position:absolute;left:0;text-align:left;margin-left:64.95pt;margin-top:1.5pt;width:299.25pt;height:194.25pt;z-index:251633152" arcsize="10923f" strokecolor="#5f497a [2407]" strokeweight="3pt"/>
        </w:pict>
      </w:r>
    </w:p>
    <w:p w:rsidR="00594E47" w:rsidRPr="0002278B" w:rsidRDefault="00DC21BB" w:rsidP="00594E47">
      <w:pPr>
        <w:pStyle w:val="aa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154.95pt;margin-top:4pt;width:21pt;height:.75pt;flip:y;z-index:251684352" o:connectortype="straight" strokecolor="#c00000" strokeweight="2.25pt"/>
        </w:pict>
      </w:r>
      <w:r>
        <w:rPr>
          <w:noProof/>
          <w:sz w:val="28"/>
          <w:szCs w:val="28"/>
        </w:rPr>
        <w:pict>
          <v:shape id="_x0000_s1119" type="#_x0000_t32" style="position:absolute;left:0;text-align:left;margin-left:154.95pt;margin-top:4pt;width:21pt;height:.75pt;flip:y;z-index:251632128" o:connectortype="straight" strokecolor="#c00000" strokeweight="2.25pt"/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167.7pt;margin-top:4pt;width:0;height:110.25pt;z-index:251634176" o:connectortype="straight" strokecolor="#0f243e [1615]" strokeweight="2.25pt"/>
        </w:pict>
      </w:r>
      <w:r>
        <w:rPr>
          <w:noProof/>
          <w:sz w:val="28"/>
          <w:szCs w:val="28"/>
        </w:rPr>
        <w:pict>
          <v:shape id="_x0000_s1120" type="#_x0000_t32" style="position:absolute;left:0;text-align:left;margin-left:253.2pt;margin-top:4.75pt;width:21pt;height:.75pt;flip:y;z-index:251635200" o:connectortype="straight" strokecolor="#c00000" strokeweight="2.25pt"/>
        </w:pict>
      </w:r>
      <w:r w:rsidRPr="00DC21BB">
        <w:rPr>
          <w:noProof/>
        </w:rPr>
        <w:pict>
          <v:shape id="_x0000_s1114" type="#_x0000_t32" style="position:absolute;left:0;text-align:left;margin-left:264.45pt;margin-top:4.75pt;width:0;height:110.25pt;z-index:251636224" o:connectortype="straight" strokecolor="#00b050" strokeweight="2.25pt"/>
        </w:pict>
      </w:r>
    </w:p>
    <w:p w:rsidR="00594E47" w:rsidRDefault="00DC21BB" w:rsidP="00594E47">
      <w:r w:rsidRPr="00DC21BB">
        <w:rPr>
          <w:noProof/>
          <w:sz w:val="28"/>
          <w:szCs w:val="28"/>
        </w:rPr>
        <w:pict>
          <v:shape id="_x0000_s1118" type="#_x0000_t32" style="position:absolute;margin-left:154.95pt;margin-top:14pt;width:21pt;height:.75pt;flip:y;z-index:251637248" o:connectortype="straight" strokecolor="#c00000" strokeweight="2.25pt"/>
        </w:pict>
      </w:r>
      <w:r w:rsidRPr="00DC21BB">
        <w:rPr>
          <w:noProof/>
          <w:sz w:val="28"/>
          <w:szCs w:val="28"/>
        </w:rPr>
        <w:pict>
          <v:shape id="_x0000_s1121" type="#_x0000_t32" style="position:absolute;margin-left:253.2pt;margin-top:14.75pt;width:21pt;height:.75pt;flip:y;z-index:251638272" o:connectortype="straight" strokecolor="#c00000" strokeweight="2.25pt"/>
        </w:pict>
      </w:r>
    </w:p>
    <w:p w:rsidR="00594E47" w:rsidRPr="00C503AA" w:rsidRDefault="00DC21BB" w:rsidP="00594E47">
      <w:pPr>
        <w:rPr>
          <w:rFonts w:ascii="Times New Roman" w:hAnsi="Times New Roman" w:cs="Times New Roman"/>
          <w:sz w:val="28"/>
          <w:szCs w:val="28"/>
        </w:rPr>
      </w:pPr>
      <w:r w:rsidRPr="00DC21BB">
        <w:rPr>
          <w:noProof/>
          <w:sz w:val="28"/>
          <w:szCs w:val="28"/>
        </w:rPr>
        <w:pict>
          <v:shape id="_x0000_s1117" type="#_x0000_t32" style="position:absolute;margin-left:154.95pt;margin-top:14.8pt;width:21pt;height:.75pt;flip:y;z-index:251639296" o:connectortype="straight" strokecolor="#c00000" strokeweight="2.25pt"/>
        </w:pict>
      </w:r>
      <w:r w:rsidRPr="00DC21BB">
        <w:rPr>
          <w:noProof/>
          <w:sz w:val="28"/>
          <w:szCs w:val="28"/>
        </w:rPr>
        <w:pict>
          <v:shape id="_x0000_s1122" type="#_x0000_t32" style="position:absolute;margin-left:253.2pt;margin-top:17.05pt;width:21pt;height:.75pt;flip:y;z-index:251640320" o:connectortype="straight" strokecolor="#c00000" strokeweight="2.25pt"/>
        </w:pict>
      </w:r>
    </w:p>
    <w:p w:rsidR="00594E47" w:rsidRDefault="00DC21BB" w:rsidP="00594E47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1BB">
        <w:rPr>
          <w:noProof/>
          <w:sz w:val="28"/>
          <w:szCs w:val="28"/>
        </w:rPr>
        <w:pict>
          <v:shape id="_x0000_s1116" type="#_x0000_t32" style="position:absolute;margin-left:154.95pt;margin-top:14.05pt;width:21pt;height:.75pt;flip:y;z-index:251641344" o:connectortype="straight" strokecolor="#c00000" strokeweight="2.25pt"/>
        </w:pict>
      </w:r>
      <w:r w:rsidRPr="00DC21BB">
        <w:rPr>
          <w:noProof/>
          <w:sz w:val="28"/>
          <w:szCs w:val="28"/>
        </w:rPr>
        <w:pict>
          <v:shape id="_x0000_s1123" type="#_x0000_t32" style="position:absolute;margin-left:253.2pt;margin-top:13.3pt;width:21pt;height:.75pt;flip:y;z-index:251642368" o:connectortype="straight" strokecolor="#c00000" strokeweight="2.25pt"/>
        </w:pict>
      </w:r>
    </w:p>
    <w:p w:rsidR="00594E47" w:rsidRDefault="00594E47" w:rsidP="00594E47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4E47" w:rsidRPr="00461B29" w:rsidRDefault="00DC21BB" w:rsidP="00594E47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154.95pt;margin-top:3.25pt;width:21pt;height:.75pt;flip:y;z-index:251643392" o:connectortype="straight" strokecolor="#c00000" strokeweight="2.25pt"/>
        </w:pict>
      </w:r>
      <w:r w:rsidRPr="00DC21B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237.45pt;margin-top:15.25pt;width:73.5pt;height:20.25pt;z-index:251644416">
            <v:textbox>
              <w:txbxContent>
                <w:p w:rsidR="00594E47" w:rsidRPr="00AC7F6A" w:rsidRDefault="00594E47" w:rsidP="00594E47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C7F6A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красота</w:t>
                  </w:r>
                </w:p>
              </w:txbxContent>
            </v:textbox>
          </v:shape>
        </w:pict>
      </w:r>
      <w:r w:rsidRPr="00DC21BB">
        <w:rPr>
          <w:rFonts w:ascii="Times New Roman" w:hAnsi="Times New Roman" w:cs="Times New Roman"/>
          <w:b/>
          <w:bCs/>
          <w:noProof/>
          <w:color w:val="00B050"/>
          <w:sz w:val="44"/>
          <w:szCs w:val="44"/>
          <w:lang w:eastAsia="ru-RU"/>
        </w:rPr>
        <w:pict>
          <v:shape id="_x0000_s1125" type="#_x0000_t202" style="position:absolute;margin-left:113.7pt;margin-top:15.25pt;width:104.25pt;height:20.25pt;z-index:251645440">
            <v:textbox>
              <w:txbxContent>
                <w:p w:rsidR="00594E47" w:rsidRPr="00AC7F6A" w:rsidRDefault="00594E47" w:rsidP="00594E47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AC7F6A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правильность</w:t>
                  </w:r>
                </w:p>
              </w:txbxContent>
            </v:textbox>
          </v:shape>
        </w:pict>
      </w:r>
      <w:r w:rsidRPr="00DC21BB">
        <w:rPr>
          <w:noProof/>
          <w:sz w:val="28"/>
          <w:szCs w:val="28"/>
        </w:rPr>
        <w:pict>
          <v:shape id="_x0000_s1124" type="#_x0000_t32" style="position:absolute;margin-left:253.2pt;margin-top:4.75pt;width:21pt;height:.75pt;flip:y;z-index:251646464" o:connectortype="straight" strokecolor="#c00000" strokeweight="2.25pt"/>
        </w:pict>
      </w:r>
    </w:p>
    <w:p w:rsidR="00594E47" w:rsidRDefault="00594E47" w:rsidP="00594E47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:rsidR="00594E47" w:rsidRDefault="00594E47" w:rsidP="00594E47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:rsidR="00047190" w:rsidRPr="00555182" w:rsidRDefault="00047190" w:rsidP="00594E47">
      <w:pPr>
        <w:pStyle w:val="a6"/>
        <w:tabs>
          <w:tab w:val="left" w:pos="726"/>
        </w:tabs>
        <w:ind w:firstLine="0"/>
      </w:pPr>
    </w:p>
    <w:p w:rsidR="003B267E" w:rsidRPr="0069064A" w:rsidRDefault="003B267E" w:rsidP="003B267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Сорбонки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94E47" w:rsidRDefault="003B267E" w:rsidP="003B267E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 работае</w:t>
      </w:r>
      <w:r w:rsidRPr="0069064A">
        <w:rPr>
          <w:rFonts w:ascii="Times New Roman" w:hAnsi="Times New Roman" w:cs="Times New Roman"/>
          <w:color w:val="000000"/>
          <w:sz w:val="28"/>
          <w:szCs w:val="28"/>
        </w:rPr>
        <w:t>т с карточками, на одной стороне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 записаны  примеры на таблицы сложения или вычитания, </w:t>
      </w:r>
      <w:r w:rsidRPr="0069064A">
        <w:rPr>
          <w:rFonts w:ascii="Times New Roman" w:hAnsi="Times New Roman" w:cs="Times New Roman"/>
          <w:color w:val="000000"/>
          <w:sz w:val="28"/>
          <w:szCs w:val="28"/>
        </w:rPr>
        <w:t xml:space="preserve"> умножения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69064A">
        <w:rPr>
          <w:rFonts w:ascii="Times New Roman" w:hAnsi="Times New Roman" w:cs="Times New Roman"/>
          <w:color w:val="000000"/>
          <w:sz w:val="28"/>
          <w:szCs w:val="28"/>
        </w:rPr>
        <w:t xml:space="preserve"> деления,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словарные слова и т.п.,  а на  другой – ответы. Ученик</w:t>
      </w:r>
      <w:r w:rsidRPr="0069064A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hAnsi="Times New Roman" w:cs="Times New Roman"/>
          <w:color w:val="000000"/>
          <w:sz w:val="28"/>
          <w:szCs w:val="28"/>
        </w:rPr>
        <w:t>шает примеры</w:t>
      </w:r>
      <w:r w:rsidRPr="0069064A">
        <w:rPr>
          <w:rFonts w:ascii="Times New Roman" w:hAnsi="Times New Roman" w:cs="Times New Roman"/>
          <w:color w:val="000000"/>
          <w:sz w:val="28"/>
          <w:szCs w:val="28"/>
        </w:rPr>
        <w:t xml:space="preserve">, откладывая  в сторону </w:t>
      </w:r>
      <w:r w:rsidR="00681C2F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DC13F8">
        <w:rPr>
          <w:rFonts w:ascii="Times New Roman" w:hAnsi="Times New Roman" w:cs="Times New Roman"/>
          <w:color w:val="000000"/>
          <w:sz w:val="28"/>
          <w:szCs w:val="28"/>
        </w:rPr>
        <w:t xml:space="preserve"> с неправильными ответами.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сам может оценить свои знания.  </w:t>
      </w:r>
    </w:p>
    <w:p w:rsidR="001A59C0" w:rsidRPr="006B1EE6" w:rsidRDefault="001A59C0" w:rsidP="001A59C0">
      <w:pPr>
        <w:pStyle w:val="a6"/>
        <w:tabs>
          <w:tab w:val="left" w:pos="726"/>
        </w:tabs>
        <w:spacing w:after="120" w:line="276" w:lineRule="auto"/>
        <w:ind w:firstLine="0"/>
      </w:pPr>
      <w:r>
        <w:t>Следующий приём - это</w:t>
      </w:r>
    </w:p>
    <w:p w:rsidR="001A59C0" w:rsidRPr="00F1557A" w:rsidRDefault="001A59C0" w:rsidP="001A59C0">
      <w:pPr>
        <w:pStyle w:val="a6"/>
        <w:numPr>
          <w:ilvl w:val="0"/>
          <w:numId w:val="3"/>
        </w:numPr>
        <w:tabs>
          <w:tab w:val="left" w:pos="726"/>
        </w:tabs>
        <w:spacing w:after="120" w:line="276" w:lineRule="auto"/>
        <w:jc w:val="left"/>
        <w:rPr>
          <w:b/>
          <w:i/>
        </w:rPr>
      </w:pPr>
      <w:r w:rsidRPr="00F1557A">
        <w:rPr>
          <w:b/>
          <w:i/>
        </w:rPr>
        <w:t>ВЫПОЛНЕНИЕ И ПРОВЕРКА ЗАДАНИЯ ПО АЛГОРИТМУ</w:t>
      </w:r>
    </w:p>
    <w:p w:rsidR="001A59C0" w:rsidRDefault="001A59C0" w:rsidP="001A59C0">
      <w:pPr>
        <w:pStyle w:val="a6"/>
        <w:tabs>
          <w:tab w:val="left" w:pos="0"/>
        </w:tabs>
        <w:spacing w:line="276" w:lineRule="auto"/>
      </w:pPr>
      <w:r w:rsidRPr="000F0A4F">
        <w:t xml:space="preserve">  </w:t>
      </w:r>
      <w:r>
        <w:t xml:space="preserve">  Ч</w:t>
      </w:r>
      <w:r w:rsidRPr="000F0A4F">
        <w:t>тобы успешно справиться с заданием, необходимо точно знать, какие операции и в каком порядке н</w:t>
      </w:r>
      <w:r w:rsidR="00C357DA">
        <w:t>адо сделать. Именно предлагаю</w:t>
      </w:r>
      <w:r w:rsidRPr="000F0A4F">
        <w:t xml:space="preserve"> детям памятки “Как учить стихотворение”, “Как решать задачу”, “Как правильно списывать" и т.п.</w:t>
      </w:r>
    </w:p>
    <w:p w:rsidR="005B1A41" w:rsidRDefault="005B1A41" w:rsidP="001A59C0">
      <w:pPr>
        <w:pStyle w:val="a6"/>
        <w:tabs>
          <w:tab w:val="left" w:pos="0"/>
        </w:tabs>
        <w:spacing w:line="276" w:lineRule="auto"/>
      </w:pPr>
      <w:r>
        <w:t>Примером такой работы является работа над ошибками по русскому языку.</w:t>
      </w:r>
    </w:p>
    <w:p w:rsidR="005B1A41" w:rsidRDefault="005B1A41" w:rsidP="005B1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E2A">
        <w:rPr>
          <w:rFonts w:ascii="Times New Roman" w:hAnsi="Times New Roman" w:cs="Times New Roman"/>
          <w:sz w:val="28"/>
          <w:szCs w:val="28"/>
        </w:rPr>
        <w:t xml:space="preserve">    На начальном этапе работы над ошибками с использованием памяток,  проверяя диктант, над словом</w:t>
      </w:r>
      <w:proofErr w:type="gramStart"/>
      <w:r w:rsidRPr="00A54E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E2A">
        <w:rPr>
          <w:rFonts w:ascii="Times New Roman" w:hAnsi="Times New Roman" w:cs="Times New Roman"/>
          <w:sz w:val="28"/>
          <w:szCs w:val="28"/>
        </w:rPr>
        <w:t xml:space="preserve"> в котором сделана ошибка, ставлю номер пункта в памятке. Дети сначала под руководством учителя, а потом и самостоятельно выполняют работу над ошибками</w:t>
      </w:r>
      <w:proofErr w:type="gramStart"/>
      <w:r w:rsidRPr="00A54E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E2A">
        <w:rPr>
          <w:rFonts w:ascii="Times New Roman" w:hAnsi="Times New Roman" w:cs="Times New Roman"/>
          <w:sz w:val="28"/>
          <w:szCs w:val="28"/>
        </w:rPr>
        <w:t xml:space="preserve"> Проводя систематически такую работу, дети научатся самостоятельно определять в слове орфограмму, на которую они допустили ошибку, находить номер орфограммы в памятке и работать над ошибкой. </w:t>
      </w:r>
    </w:p>
    <w:p w:rsidR="00594E47" w:rsidRPr="00A54E2A" w:rsidRDefault="00594E47" w:rsidP="005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важно учить детей контролировать своё понимание прочитанного задания или текста. В этом поможет</w:t>
      </w:r>
    </w:p>
    <w:p w:rsidR="008723CD" w:rsidRPr="00594E47" w:rsidRDefault="008723CD" w:rsidP="00D9638C">
      <w:pPr>
        <w:tabs>
          <w:tab w:val="left" w:pos="726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4E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Маркировочная таблица ЗУХ</w:t>
      </w:r>
      <w:r w:rsidRPr="00594E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723CD" w:rsidRPr="00530139" w:rsidRDefault="008723CD" w:rsidP="008723C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прочтения текста ученик  своими словами заполняет таблицу.</w:t>
      </w:r>
    </w:p>
    <w:p w:rsidR="008723CD" w:rsidRDefault="008723CD" w:rsidP="008723CD">
      <w:pPr>
        <w:spacing w:after="0" w:line="240" w:lineRule="auto"/>
        <w:ind w:left="40"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Например, на уроке истории, изучая тему «Гербы», ученицей была составлена вот такая таблица. </w:t>
      </w:r>
      <w:r w:rsidR="0076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графу она записала то, что уже </w:t>
      </w:r>
      <w:proofErr w:type="spellStart"/>
      <w:r w:rsidR="00760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занала</w:t>
      </w:r>
      <w:proofErr w:type="spellEnd"/>
      <w:r w:rsidR="0076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 Во вторую графу она поместила информацию, которую узнала, прочитав текст. А в третью </w:t>
      </w:r>
      <w:r w:rsidR="00EE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написала вопросы, ответы на которые она хотела бы найти.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3CD" w:rsidRPr="00760EB9" w:rsidRDefault="00594E47" w:rsidP="00760EB9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6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3CD">
        <w:rPr>
          <w:rFonts w:ascii="Times New Roman" w:hAnsi="Times New Roman" w:cs="Times New Roman"/>
          <w:sz w:val="28"/>
          <w:szCs w:val="28"/>
        </w:rPr>
        <w:t xml:space="preserve">При подведении итога урока для формирования </w:t>
      </w:r>
      <w:r w:rsidR="008723CD" w:rsidRPr="00594E47">
        <w:rPr>
          <w:rFonts w:ascii="Times New Roman" w:hAnsi="Times New Roman" w:cs="Times New Roman"/>
          <w:b/>
          <w:color w:val="FF0000"/>
          <w:sz w:val="28"/>
          <w:szCs w:val="28"/>
        </w:rPr>
        <w:t>рефлексии</w:t>
      </w:r>
      <w:r w:rsidR="008723CD">
        <w:rPr>
          <w:rFonts w:ascii="Times New Roman" w:hAnsi="Times New Roman" w:cs="Times New Roman"/>
          <w:sz w:val="28"/>
          <w:szCs w:val="28"/>
        </w:rPr>
        <w:t>, детям предлагаю оценить свою работу с помощью «</w:t>
      </w:r>
      <w:r w:rsidR="008723CD" w:rsidRPr="00D07CC0">
        <w:rPr>
          <w:rFonts w:ascii="Times New Roman" w:hAnsi="Times New Roman" w:cs="Times New Roman"/>
          <w:b/>
          <w:sz w:val="28"/>
          <w:szCs w:val="28"/>
        </w:rPr>
        <w:t>Светофора»</w:t>
      </w:r>
      <w:r w:rsidR="008723CD">
        <w:rPr>
          <w:rFonts w:ascii="Times New Roman" w:hAnsi="Times New Roman" w:cs="Times New Roman"/>
          <w:sz w:val="28"/>
          <w:szCs w:val="28"/>
        </w:rPr>
        <w:t xml:space="preserve"> или «</w:t>
      </w:r>
      <w:r w:rsidR="008723CD" w:rsidRPr="00D07CC0">
        <w:rPr>
          <w:rFonts w:ascii="Times New Roman" w:hAnsi="Times New Roman" w:cs="Times New Roman"/>
          <w:b/>
          <w:sz w:val="28"/>
          <w:szCs w:val="28"/>
        </w:rPr>
        <w:t>Смайлика».</w:t>
      </w:r>
    </w:p>
    <w:p w:rsidR="008723CD" w:rsidRDefault="008723CD" w:rsidP="008723CD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детей, не сделавших положительную оценку своей работы, обязательно нужно спросить, что именно им не понравилось?</w:t>
      </w:r>
    </w:p>
    <w:p w:rsidR="00D07CC0" w:rsidRDefault="00594E47" w:rsidP="00D07CC0">
      <w:pPr>
        <w:pStyle w:val="aa"/>
        <w:spacing w:before="0" w:beforeAutospacing="0" w:after="0" w:afterAutospacing="0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CC0">
        <w:rPr>
          <w:sz w:val="28"/>
          <w:szCs w:val="28"/>
        </w:rPr>
        <w:t xml:space="preserve">Эффективно в конце урока использовать упражнение «Рефлексивный экран». </w:t>
      </w:r>
      <w:r w:rsidR="00D07CC0" w:rsidRPr="00C503AA">
        <w:rPr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="00D07CC0" w:rsidRPr="00C503AA">
        <w:rPr>
          <w:rStyle w:val="ab"/>
          <w:iCs/>
          <w:sz w:val="28"/>
          <w:szCs w:val="28"/>
        </w:rPr>
        <w:t>фразы из рефлексивного экрана</w:t>
      </w:r>
      <w:r w:rsidR="00D07CC0" w:rsidRPr="00C503AA">
        <w:rPr>
          <w:iCs/>
          <w:sz w:val="28"/>
          <w:szCs w:val="28"/>
        </w:rPr>
        <w:t>: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503AA">
        <w:rPr>
          <w:rFonts w:ascii="Times New Roman" w:hAnsi="Times New Roman" w:cs="Times New Roman"/>
          <w:iCs/>
          <w:sz w:val="28"/>
          <w:szCs w:val="28"/>
        </w:rPr>
        <w:t>егодня я узнал…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C503AA">
        <w:rPr>
          <w:rFonts w:ascii="Times New Roman" w:hAnsi="Times New Roman" w:cs="Times New Roman"/>
          <w:iCs/>
          <w:sz w:val="28"/>
          <w:szCs w:val="28"/>
        </w:rPr>
        <w:t>ыло интересно…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C503AA">
        <w:rPr>
          <w:rFonts w:ascii="Times New Roman" w:hAnsi="Times New Roman" w:cs="Times New Roman"/>
          <w:iCs/>
          <w:sz w:val="28"/>
          <w:szCs w:val="28"/>
        </w:rPr>
        <w:t>ыло трудно…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C503AA">
        <w:rPr>
          <w:rFonts w:ascii="Times New Roman" w:hAnsi="Times New Roman" w:cs="Times New Roman"/>
          <w:iCs/>
          <w:sz w:val="28"/>
          <w:szCs w:val="28"/>
        </w:rPr>
        <w:t>выполнял задания…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C503AA">
        <w:rPr>
          <w:rFonts w:ascii="Times New Roman" w:hAnsi="Times New Roman" w:cs="Times New Roman"/>
          <w:iCs/>
          <w:sz w:val="28"/>
          <w:szCs w:val="28"/>
        </w:rPr>
        <w:t>понял, что…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C503AA">
        <w:rPr>
          <w:rFonts w:ascii="Times New Roman" w:hAnsi="Times New Roman" w:cs="Times New Roman"/>
          <w:iCs/>
          <w:sz w:val="28"/>
          <w:szCs w:val="28"/>
        </w:rPr>
        <w:t>еперь я могу…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C503AA">
        <w:rPr>
          <w:rFonts w:ascii="Times New Roman" w:hAnsi="Times New Roman" w:cs="Times New Roman"/>
          <w:iCs/>
          <w:sz w:val="28"/>
          <w:szCs w:val="28"/>
        </w:rPr>
        <w:t xml:space="preserve"> почувствовал, что…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C503AA">
        <w:rPr>
          <w:rFonts w:ascii="Times New Roman" w:hAnsi="Times New Roman" w:cs="Times New Roman"/>
          <w:iCs/>
          <w:sz w:val="28"/>
          <w:szCs w:val="28"/>
        </w:rPr>
        <w:t xml:space="preserve"> приобрел…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C503AA">
        <w:rPr>
          <w:rFonts w:ascii="Times New Roman" w:hAnsi="Times New Roman" w:cs="Times New Roman"/>
          <w:iCs/>
          <w:sz w:val="28"/>
          <w:szCs w:val="28"/>
        </w:rPr>
        <w:t xml:space="preserve"> научился…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03AA">
        <w:rPr>
          <w:rFonts w:ascii="Times New Roman" w:hAnsi="Times New Roman" w:cs="Times New Roman"/>
          <w:iCs/>
          <w:sz w:val="28"/>
          <w:szCs w:val="28"/>
        </w:rPr>
        <w:t xml:space="preserve"> меня получилось 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Я</w:t>
      </w:r>
      <w:r w:rsidRPr="00C503AA">
        <w:rPr>
          <w:rFonts w:ascii="Times New Roman" w:hAnsi="Times New Roman" w:cs="Times New Roman"/>
          <w:iCs/>
          <w:sz w:val="28"/>
          <w:szCs w:val="28"/>
        </w:rPr>
        <w:t xml:space="preserve"> смог…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Я</w:t>
      </w:r>
      <w:r w:rsidRPr="00C503AA">
        <w:rPr>
          <w:rFonts w:ascii="Times New Roman" w:hAnsi="Times New Roman" w:cs="Times New Roman"/>
          <w:iCs/>
          <w:sz w:val="28"/>
          <w:szCs w:val="28"/>
        </w:rPr>
        <w:t xml:space="preserve"> попробую…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C503AA">
        <w:rPr>
          <w:rFonts w:ascii="Times New Roman" w:hAnsi="Times New Roman" w:cs="Times New Roman"/>
          <w:iCs/>
          <w:sz w:val="28"/>
          <w:szCs w:val="28"/>
        </w:rPr>
        <w:t>еня удивило…</w:t>
      </w:r>
    </w:p>
    <w:p w:rsidR="00594E47" w:rsidRPr="00C503AA" w:rsidRDefault="00594E47" w:rsidP="00594E4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03AA">
        <w:rPr>
          <w:rFonts w:ascii="Times New Roman" w:hAnsi="Times New Roman" w:cs="Times New Roman"/>
          <w:iCs/>
          <w:sz w:val="28"/>
          <w:szCs w:val="28"/>
        </w:rPr>
        <w:t>рок дал мне для жизни…</w:t>
      </w:r>
    </w:p>
    <w:p w:rsidR="00D07CC0" w:rsidRDefault="00594E47" w:rsidP="00594E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15. М</w:t>
      </w:r>
      <w:r w:rsidRPr="00C503AA">
        <w:rPr>
          <w:rFonts w:ascii="Times New Roman" w:hAnsi="Times New Roman" w:cs="Times New Roman"/>
          <w:iCs/>
          <w:sz w:val="28"/>
          <w:szCs w:val="28"/>
        </w:rPr>
        <w:t>не захотелось…</w:t>
      </w:r>
    </w:p>
    <w:p w:rsidR="00D07CC0" w:rsidRPr="00C554ED" w:rsidRDefault="00D07CC0" w:rsidP="00D07CC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</w:t>
      </w:r>
      <w:r>
        <w:rPr>
          <w:sz w:val="28"/>
          <w:szCs w:val="28"/>
        </w:rPr>
        <w:t xml:space="preserve">  </w:t>
      </w:r>
      <w:r w:rsidRPr="00C554ED">
        <w:rPr>
          <w:sz w:val="28"/>
          <w:szCs w:val="28"/>
        </w:rPr>
        <w:t xml:space="preserve">Интересен приём рефлексии в форме </w:t>
      </w:r>
      <w:proofErr w:type="spellStart"/>
      <w:r w:rsidRPr="00D07CC0">
        <w:rPr>
          <w:b/>
          <w:i/>
          <w:iCs/>
          <w:sz w:val="28"/>
          <w:szCs w:val="28"/>
        </w:rPr>
        <w:t>синквейна</w:t>
      </w:r>
      <w:proofErr w:type="spellEnd"/>
      <w:r w:rsidRPr="00C554ED">
        <w:rPr>
          <w:i/>
          <w:iCs/>
          <w:sz w:val="28"/>
          <w:szCs w:val="28"/>
        </w:rPr>
        <w:t xml:space="preserve"> </w:t>
      </w:r>
      <w:r w:rsidRPr="00C554ED">
        <w:rPr>
          <w:sz w:val="28"/>
          <w:szCs w:val="28"/>
        </w:rPr>
        <w:t>(пятистишия), который является моментом соединения старого знания с новым – осмы</w:t>
      </w:r>
      <w:r w:rsidR="00760EB9">
        <w:rPr>
          <w:sz w:val="28"/>
          <w:szCs w:val="28"/>
        </w:rPr>
        <w:t xml:space="preserve">сленным, пережитым. В электронном пособии есть памятка составления </w:t>
      </w:r>
      <w:proofErr w:type="spellStart"/>
      <w:r w:rsidR="00760EB9">
        <w:rPr>
          <w:sz w:val="28"/>
          <w:szCs w:val="28"/>
        </w:rPr>
        <w:t>синквейна</w:t>
      </w:r>
      <w:proofErr w:type="spellEnd"/>
      <w:r w:rsidR="00760EB9">
        <w:rPr>
          <w:sz w:val="28"/>
          <w:szCs w:val="28"/>
        </w:rPr>
        <w:t>, которой дети пользуются при её составлении.</w:t>
      </w:r>
    </w:p>
    <w:p w:rsidR="00D07CC0" w:rsidRDefault="00D07CC0" w:rsidP="00760EB9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Например, на уроке литературного чтения после   изучения былины «Илья Муроме</w:t>
      </w:r>
      <w:r w:rsidR="00C12002">
        <w:rPr>
          <w:sz w:val="28"/>
          <w:szCs w:val="28"/>
        </w:rPr>
        <w:t xml:space="preserve">ц и Соловей разбойник» получаем. </w:t>
      </w:r>
      <w:r w:rsidR="00C12002" w:rsidRPr="00C12002">
        <w:rPr>
          <w:b/>
          <w:color w:val="FF0000"/>
          <w:sz w:val="28"/>
          <w:szCs w:val="28"/>
        </w:rPr>
        <w:t>(Слайд</w:t>
      </w:r>
      <w:proofErr w:type="gramStart"/>
      <w:r w:rsidR="00C12002" w:rsidRPr="00C12002">
        <w:rPr>
          <w:b/>
          <w:color w:val="FF0000"/>
          <w:sz w:val="28"/>
          <w:szCs w:val="28"/>
        </w:rPr>
        <w:t xml:space="preserve"> )</w:t>
      </w:r>
      <w:proofErr w:type="gramEnd"/>
    </w:p>
    <w:p w:rsidR="008723CD" w:rsidRDefault="008723CD" w:rsidP="00D07CC0">
      <w:pPr>
        <w:tabs>
          <w:tab w:val="left" w:pos="121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2002" w:rsidRPr="0063067E" w:rsidRDefault="00C12002" w:rsidP="00C12002">
      <w:pPr>
        <w:tabs>
          <w:tab w:val="left" w:pos="7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067E">
        <w:rPr>
          <w:rFonts w:ascii="Times New Roman" w:hAnsi="Times New Roman" w:cs="Times New Roman"/>
          <w:b/>
          <w:sz w:val="28"/>
          <w:szCs w:val="28"/>
        </w:rPr>
        <w:t>Роль родителей в формировании навыка самоконтроля у детей.</w:t>
      </w:r>
    </w:p>
    <w:p w:rsidR="00C12002" w:rsidRDefault="00DC21BB" w:rsidP="00C12002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99pt;margin-top:27.1pt;width:17.25pt;height:.05pt;z-index:251647488" o:connectortype="straight">
            <v:stroke endarrow="block"/>
          </v:shape>
        </w:pict>
      </w:r>
      <w:r w:rsidR="00C12002">
        <w:rPr>
          <w:rFonts w:ascii="Times New Roman" w:hAnsi="Times New Roman" w:cs="Times New Roman"/>
          <w:sz w:val="28"/>
          <w:szCs w:val="28"/>
        </w:rPr>
        <w:t xml:space="preserve">    </w:t>
      </w:r>
      <w:r w:rsidR="00C12002" w:rsidRPr="0063067E">
        <w:rPr>
          <w:rFonts w:ascii="Times New Roman" w:hAnsi="Times New Roman" w:cs="Times New Roman"/>
          <w:sz w:val="28"/>
          <w:szCs w:val="28"/>
        </w:rPr>
        <w:t>В формировании у школьников самоконтроля неоценима помощь родителей.</w:t>
      </w:r>
      <w:r w:rsidR="00C12002">
        <w:rPr>
          <w:rFonts w:ascii="Times New Roman" w:hAnsi="Times New Roman" w:cs="Times New Roman"/>
          <w:sz w:val="28"/>
          <w:szCs w:val="28"/>
        </w:rPr>
        <w:t xml:space="preserve"> Это ещё одно направление формирования самоконтроля </w:t>
      </w:r>
      <w:r w:rsidR="00C12002" w:rsidRPr="0063067E">
        <w:rPr>
          <w:rFonts w:ascii="Times New Roman" w:hAnsi="Times New Roman" w:cs="Times New Roman"/>
          <w:b/>
          <w:sz w:val="28"/>
          <w:szCs w:val="28"/>
        </w:rPr>
        <w:t xml:space="preserve">«родитель     </w:t>
      </w:r>
      <w:r w:rsidR="00C12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002" w:rsidRPr="0063067E">
        <w:rPr>
          <w:rFonts w:ascii="Times New Roman" w:hAnsi="Times New Roman" w:cs="Times New Roman"/>
          <w:b/>
          <w:sz w:val="28"/>
          <w:szCs w:val="28"/>
        </w:rPr>
        <w:t>ученик»</w:t>
      </w:r>
      <w:r w:rsidR="00C12002">
        <w:rPr>
          <w:rFonts w:ascii="Times New Roman" w:hAnsi="Times New Roman" w:cs="Times New Roman"/>
          <w:b/>
          <w:sz w:val="28"/>
          <w:szCs w:val="28"/>
        </w:rPr>
        <w:t>.</w:t>
      </w:r>
      <w:r w:rsidR="00C12002">
        <w:rPr>
          <w:rFonts w:ascii="Times New Roman" w:hAnsi="Times New Roman" w:cs="Times New Roman"/>
          <w:sz w:val="28"/>
          <w:szCs w:val="28"/>
        </w:rPr>
        <w:t xml:space="preserve"> Нужно учить родителей тому, </w:t>
      </w:r>
      <w:proofErr w:type="gramStart"/>
      <w:r w:rsidR="00C1200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12002">
        <w:rPr>
          <w:rFonts w:ascii="Times New Roman" w:hAnsi="Times New Roman" w:cs="Times New Roman"/>
          <w:sz w:val="28"/>
          <w:szCs w:val="28"/>
        </w:rPr>
        <w:t xml:space="preserve"> п</w:t>
      </w:r>
      <w:r w:rsidR="00C12002" w:rsidRPr="0063067E">
        <w:rPr>
          <w:rFonts w:ascii="Times New Roman" w:hAnsi="Times New Roman" w:cs="Times New Roman"/>
          <w:sz w:val="28"/>
          <w:szCs w:val="28"/>
        </w:rPr>
        <w:t>режде всего, необходимо довести до со</w:t>
      </w:r>
      <w:r w:rsidR="00C12002">
        <w:rPr>
          <w:rFonts w:ascii="Times New Roman" w:hAnsi="Times New Roman" w:cs="Times New Roman"/>
          <w:sz w:val="28"/>
          <w:szCs w:val="28"/>
        </w:rPr>
        <w:t xml:space="preserve">знания ребенка </w:t>
      </w:r>
      <w:r w:rsidR="00C12002" w:rsidRPr="0063067E">
        <w:rPr>
          <w:rFonts w:ascii="Times New Roman" w:hAnsi="Times New Roman" w:cs="Times New Roman"/>
          <w:sz w:val="28"/>
          <w:szCs w:val="28"/>
        </w:rPr>
        <w:t>одну прос</w:t>
      </w:r>
      <w:r w:rsidR="00C12002">
        <w:rPr>
          <w:rFonts w:ascii="Times New Roman" w:hAnsi="Times New Roman" w:cs="Times New Roman"/>
          <w:sz w:val="28"/>
          <w:szCs w:val="28"/>
        </w:rPr>
        <w:t>тую истину: только повторяя материал</w:t>
      </w:r>
      <w:r w:rsidR="00C12002" w:rsidRPr="0063067E">
        <w:rPr>
          <w:rFonts w:ascii="Times New Roman" w:hAnsi="Times New Roman" w:cs="Times New Roman"/>
          <w:sz w:val="28"/>
          <w:szCs w:val="28"/>
        </w:rPr>
        <w:t xml:space="preserve"> самому себе, товарищам, родителям, можно убедиться, выучил ты его или нет. Иначе говоря, показать контролирующую функцию повторения. Необходимо приучить ребенка (и в процессе работы и по её окончании) сравнивать свою работу с каким-то образцом: если это стихи, то с текстом, напечатанным в книге; если «письмо», то с прописями и т.д.</w:t>
      </w:r>
    </w:p>
    <w:p w:rsidR="00C12002" w:rsidRDefault="00C12002" w:rsidP="00C12002">
      <w:pPr>
        <w:jc w:val="both"/>
        <w:rPr>
          <w:rFonts w:ascii="Times New Roman" w:hAnsi="Times New Roman" w:cs="Times New Roman"/>
          <w:sz w:val="28"/>
          <w:szCs w:val="28"/>
        </w:rPr>
      </w:pPr>
      <w:r w:rsidRPr="006306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Работу по обучению родителей в формировании у детей навыков самоконтроля лучше всего проводить на родительских собраниях.</w:t>
      </w:r>
    </w:p>
    <w:p w:rsidR="00C12002" w:rsidRDefault="00C12002" w:rsidP="00C1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2002">
        <w:rPr>
          <w:rFonts w:ascii="Times New Roman" w:hAnsi="Times New Roman" w:cs="Times New Roman"/>
          <w:sz w:val="28"/>
          <w:szCs w:val="28"/>
        </w:rPr>
        <w:t xml:space="preserve"> В течение работы над опытом я провела родительские собрания на следующие темы: </w:t>
      </w:r>
    </w:p>
    <w:p w:rsidR="00C12002" w:rsidRDefault="00C12002" w:rsidP="00C1200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002">
        <w:rPr>
          <w:rFonts w:ascii="Times New Roman" w:hAnsi="Times New Roman" w:cs="Times New Roman"/>
          <w:sz w:val="28"/>
          <w:szCs w:val="28"/>
        </w:rPr>
        <w:lastRenderedPageBreak/>
        <w:t>«Результаты стартовой  диагностики. Роль самоконтроля в успешном развитии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02" w:rsidRDefault="00C12002" w:rsidP="00C1200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002">
        <w:rPr>
          <w:rFonts w:ascii="Times New Roman" w:hAnsi="Times New Roman" w:cs="Times New Roman"/>
          <w:sz w:val="28"/>
          <w:szCs w:val="28"/>
        </w:rPr>
        <w:t>«Как помочь ребёнку стать внимательным».</w:t>
      </w:r>
    </w:p>
    <w:p w:rsidR="00C12002" w:rsidRDefault="00C12002" w:rsidP="00C1200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«Садимся за уроки» и т.д.</w:t>
      </w:r>
    </w:p>
    <w:p w:rsidR="00C12002" w:rsidRPr="00C12002" w:rsidRDefault="00C12002" w:rsidP="00C12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темы и цели родительских собраний представлены в пособии. </w:t>
      </w:r>
    </w:p>
    <w:p w:rsidR="00C12002" w:rsidRDefault="00C12002" w:rsidP="00C12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67E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Pr="0063067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63067E">
        <w:rPr>
          <w:rFonts w:ascii="Times New Roman" w:hAnsi="Times New Roman" w:cs="Times New Roman"/>
          <w:b/>
          <w:sz w:val="28"/>
          <w:szCs w:val="28"/>
        </w:rPr>
        <w:t xml:space="preserve">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9E4" w:rsidRDefault="003C59E4" w:rsidP="00C12002">
      <w:pPr>
        <w:pStyle w:val="a6"/>
        <w:tabs>
          <w:tab w:val="left" w:pos="726"/>
        </w:tabs>
        <w:spacing w:line="276" w:lineRule="auto"/>
      </w:pPr>
      <w:r>
        <w:t xml:space="preserve">Говорить о </w:t>
      </w:r>
      <w:proofErr w:type="spellStart"/>
      <w:r>
        <w:t>сформированности</w:t>
      </w:r>
      <w:proofErr w:type="spellEnd"/>
      <w:r>
        <w:t xml:space="preserve"> самоконтроля можно тогда, когда ученик:</w:t>
      </w:r>
    </w:p>
    <w:p w:rsidR="00C12002" w:rsidRPr="00DA5A0C" w:rsidRDefault="003C59E4" w:rsidP="00C12002">
      <w:pPr>
        <w:pStyle w:val="a6"/>
        <w:tabs>
          <w:tab w:val="left" w:pos="726"/>
        </w:tabs>
        <w:spacing w:line="276" w:lineRule="auto"/>
      </w:pPr>
      <w:r>
        <w:t>уме</w:t>
      </w:r>
      <w:r w:rsidR="00C12002" w:rsidRPr="00DA5A0C">
        <w:t>е</w:t>
      </w:r>
      <w:r>
        <w:t>т</w:t>
      </w:r>
      <w:r w:rsidR="00C12002" w:rsidRPr="00DA5A0C">
        <w:t xml:space="preserve"> спланировать работу;</w:t>
      </w:r>
    </w:p>
    <w:p w:rsidR="00C12002" w:rsidRPr="00DA5A0C" w:rsidRDefault="003C59E4" w:rsidP="00C12002">
      <w:pPr>
        <w:pStyle w:val="a6"/>
        <w:tabs>
          <w:tab w:val="left" w:pos="726"/>
        </w:tabs>
        <w:spacing w:line="276" w:lineRule="auto"/>
      </w:pPr>
      <w:r>
        <w:t>уме</w:t>
      </w:r>
      <w:r w:rsidR="00C12002" w:rsidRPr="00DA5A0C">
        <w:t>е</w:t>
      </w:r>
      <w:r>
        <w:t>т</w:t>
      </w:r>
      <w:r w:rsidR="00C12002" w:rsidRPr="00DA5A0C">
        <w:t xml:space="preserve"> изменять свои действия, учитывая изменившиеся условия, находить рациональные способы решения;</w:t>
      </w:r>
    </w:p>
    <w:p w:rsidR="00C12002" w:rsidRPr="00DA5A0C" w:rsidRDefault="003C59E4" w:rsidP="00C12002">
      <w:pPr>
        <w:pStyle w:val="a6"/>
        <w:tabs>
          <w:tab w:val="left" w:pos="726"/>
        </w:tabs>
        <w:spacing w:line="276" w:lineRule="auto"/>
      </w:pPr>
      <w:r>
        <w:t>уме</w:t>
      </w:r>
      <w:r w:rsidR="00C12002" w:rsidRPr="00DA5A0C">
        <w:t>е</w:t>
      </w:r>
      <w:r>
        <w:t>т</w:t>
      </w:r>
      <w:r w:rsidR="00C12002" w:rsidRPr="00DA5A0C">
        <w:t xml:space="preserve"> осознанно переходить на знаковые символы и схемы;</w:t>
      </w:r>
    </w:p>
    <w:p w:rsidR="00C12002" w:rsidRPr="00DA5A0C" w:rsidRDefault="003C59E4" w:rsidP="00C12002">
      <w:pPr>
        <w:pStyle w:val="a6"/>
        <w:tabs>
          <w:tab w:val="left" w:pos="726"/>
        </w:tabs>
        <w:spacing w:line="276" w:lineRule="auto"/>
      </w:pPr>
      <w:r>
        <w:t>уме</w:t>
      </w:r>
      <w:r w:rsidR="00C12002" w:rsidRPr="00DA5A0C">
        <w:t>е</w:t>
      </w:r>
      <w:r>
        <w:t>т</w:t>
      </w:r>
      <w:r w:rsidR="00C12002" w:rsidRPr="00DA5A0C">
        <w:t xml:space="preserve"> осознанно чередовать </w:t>
      </w:r>
      <w:r w:rsidR="00C12002">
        <w:t xml:space="preserve">различные приёмы </w:t>
      </w:r>
      <w:r w:rsidR="00C12002" w:rsidRPr="00DA5A0C">
        <w:t xml:space="preserve"> </w:t>
      </w:r>
      <w:r w:rsidR="00C12002">
        <w:t>само</w:t>
      </w:r>
      <w:r w:rsidR="00C12002" w:rsidRPr="00DA5A0C">
        <w:t>контроля;</w:t>
      </w:r>
    </w:p>
    <w:p w:rsidR="00C12002" w:rsidRPr="00DA5A0C" w:rsidRDefault="003C59E4" w:rsidP="00C12002">
      <w:pPr>
        <w:pStyle w:val="a6"/>
        <w:tabs>
          <w:tab w:val="left" w:pos="726"/>
        </w:tabs>
        <w:spacing w:line="276" w:lineRule="auto"/>
      </w:pPr>
      <w:r>
        <w:t>уме</w:t>
      </w:r>
      <w:r w:rsidR="00C12002" w:rsidRPr="00DA5A0C">
        <w:t>е</w:t>
      </w:r>
      <w:r>
        <w:t>т</w:t>
      </w:r>
      <w:r w:rsidR="00C12002" w:rsidRPr="00DA5A0C">
        <w:t xml:space="preserve"> самостоятельно составлять системы проверочных заданий, алгоритм проверки.</w:t>
      </w:r>
    </w:p>
    <w:p w:rsidR="00520671" w:rsidRDefault="00520671" w:rsidP="005206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результативности и </w:t>
      </w:r>
      <w:r w:rsidR="003C59E4">
        <w:rPr>
          <w:rFonts w:ascii="Times New Roman" w:eastAsia="Times New Roman" w:hAnsi="Times New Roman"/>
          <w:sz w:val="28"/>
          <w:szCs w:val="28"/>
          <w:lang w:eastAsia="ru-RU"/>
        </w:rPr>
        <w:t>корректировки данной работы была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промежуточная и итоговая диагностики в конце 3 класса и в конце 4-го.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этих диагностик представлены на слайде в виде диаграмм. </w:t>
      </w:r>
      <w:r w:rsidR="00F347F3" w:rsidRPr="00F347F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(Слайд)</w:t>
      </w:r>
    </w:p>
    <w:p w:rsidR="00F347F3" w:rsidRPr="003C59E4" w:rsidRDefault="00520671" w:rsidP="003C5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5A9">
        <w:rPr>
          <w:rFonts w:ascii="Times New Roman" w:hAnsi="Times New Roman" w:cs="Times New Roman"/>
          <w:b/>
          <w:color w:val="FF0000"/>
          <w:sz w:val="28"/>
          <w:szCs w:val="28"/>
        </w:rPr>
        <w:t>Анализ качества обучения  учащихся с 2010 по 2012 учебные года.</w:t>
      </w:r>
    </w:p>
    <w:p w:rsidR="00520671" w:rsidRPr="00F347F3" w:rsidRDefault="00F347F3" w:rsidP="00F347F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C610FA">
        <w:rPr>
          <w:rFonts w:ascii="Times New Roman" w:hAnsi="Times New Roman" w:cs="Times New Roman"/>
          <w:sz w:val="28"/>
          <w:szCs w:val="28"/>
        </w:rPr>
        <w:t>Далее мы видим, что уровень качества обучения повысился.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F3">
        <w:rPr>
          <w:rFonts w:ascii="Times New Roman" w:hAnsi="Times New Roman" w:cs="Times New Roman"/>
          <w:b/>
          <w:color w:val="C00000"/>
          <w:sz w:val="28"/>
          <w:szCs w:val="28"/>
        </w:rPr>
        <w:t>(Слайд)</w:t>
      </w:r>
    </w:p>
    <w:p w:rsidR="00F347F3" w:rsidRPr="00CC44E5" w:rsidRDefault="00F347F3" w:rsidP="00D9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1BE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F347F3" w:rsidRDefault="00F347F3" w:rsidP="00F347F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результате использования, подобранных мною приёмов и упражнений,  у учеников наблюдается положительная динамика формирования навыка самоконтроля и успешности обучения в целом. </w:t>
      </w:r>
    </w:p>
    <w:p w:rsidR="00F347F3" w:rsidRDefault="00F347F3" w:rsidP="00F347F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821BE">
        <w:rPr>
          <w:rFonts w:ascii="Times New Roman" w:hAnsi="Times New Roman" w:cs="Times New Roman"/>
          <w:sz w:val="28"/>
          <w:szCs w:val="28"/>
        </w:rPr>
        <w:t xml:space="preserve">  Кроме </w:t>
      </w:r>
      <w:r>
        <w:rPr>
          <w:rFonts w:ascii="Times New Roman" w:hAnsi="Times New Roman" w:cs="Times New Roman"/>
          <w:sz w:val="28"/>
          <w:szCs w:val="28"/>
        </w:rPr>
        <w:t xml:space="preserve">этого, результаты диагностики </w:t>
      </w:r>
      <w:r w:rsidRPr="00E821BE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1BE">
        <w:rPr>
          <w:rFonts w:ascii="Times New Roman" w:hAnsi="Times New Roman" w:cs="Times New Roman"/>
          <w:sz w:val="28"/>
          <w:szCs w:val="28"/>
        </w:rPr>
        <w:t xml:space="preserve">, что работу </w:t>
      </w:r>
      <w:r>
        <w:rPr>
          <w:rFonts w:ascii="Times New Roman" w:hAnsi="Times New Roman" w:cs="Times New Roman"/>
          <w:sz w:val="28"/>
          <w:szCs w:val="28"/>
        </w:rPr>
        <w:t xml:space="preserve">с этими  детьми </w:t>
      </w:r>
      <w:r w:rsidRPr="00E821BE">
        <w:rPr>
          <w:rFonts w:ascii="Times New Roman" w:hAnsi="Times New Roman" w:cs="Times New Roman"/>
          <w:sz w:val="28"/>
          <w:szCs w:val="28"/>
        </w:rPr>
        <w:t xml:space="preserve">надо продолжить, так как </w:t>
      </w:r>
      <w:r>
        <w:rPr>
          <w:rFonts w:ascii="Times New Roman" w:hAnsi="Times New Roman" w:cs="Times New Roman"/>
          <w:sz w:val="28"/>
          <w:szCs w:val="28"/>
        </w:rPr>
        <w:t xml:space="preserve">у некоторых  детей этот навык ещё недостаточно развит. </w:t>
      </w:r>
      <w:r w:rsidRPr="00E8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F3" w:rsidRPr="00E821BE" w:rsidRDefault="00F347F3" w:rsidP="00F347F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и результаты своей работы по данной теме я представила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консилиуме о преемственности начального и среднего образования, который состоялся в сентябре 2012  года. Я рекомендовала учителям-предметникам, работающим в 5 классе, продолжить, начатую мной работу по формированию навыка самоконтроля. </w:t>
      </w:r>
    </w:p>
    <w:p w:rsidR="00F347F3" w:rsidRPr="00E821BE" w:rsidRDefault="00F347F3" w:rsidP="00F347F3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827493" w:rsidRDefault="00827493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проведённая мною работу по развитию навыка самоконтроля дала положительные результаты, в 2012 -2013 учебном году я решила продолжить работать над данной темой, но уже с поступившими ко мне в класс первоклассниками. </w:t>
      </w:r>
    </w:p>
    <w:p w:rsidR="00827493" w:rsidRDefault="00827493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Необходимость продолжения  работы над этой темой обусловлена и требованиями Федерального Государственного Стандарта. Об этом в работе упоминается выше.</w:t>
      </w:r>
    </w:p>
    <w:p w:rsidR="00827493" w:rsidRDefault="00827493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начале учебного года была проведена  диагностика.</w:t>
      </w:r>
    </w:p>
    <w:p w:rsidR="00827493" w:rsidRPr="00F75A2F" w:rsidRDefault="00827493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диагностики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 что у большинства первоклассников навык самоконтроля не развит, многие дети имеют низкий  уровень концентрации  и устойчивости внимания.</w:t>
      </w:r>
    </w:p>
    <w:p w:rsidR="00680DF4" w:rsidRDefault="00680DF4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Сравнив, полученные данные исследования с данными диагностики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проведённой в конце первого года обучения,  получаем</w:t>
      </w:r>
      <w:r w:rsidR="00C610FA">
        <w:rPr>
          <w:rFonts w:ascii="Times New Roman" w:hAnsi="Times New Roman" w:cs="Times New Roman"/>
          <w:sz w:val="28"/>
          <w:szCs w:val="28"/>
        </w:rPr>
        <w:t xml:space="preserve">: уровень </w:t>
      </w:r>
      <w:proofErr w:type="spellStart"/>
      <w:r w:rsidR="00C610F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610FA">
        <w:rPr>
          <w:rFonts w:ascii="Times New Roman" w:hAnsi="Times New Roman" w:cs="Times New Roman"/>
          <w:sz w:val="28"/>
          <w:szCs w:val="28"/>
        </w:rPr>
        <w:t xml:space="preserve"> повысился.</w:t>
      </w:r>
    </w:p>
    <w:p w:rsidR="00680DF4" w:rsidRDefault="00680DF4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Результат представим  с помощью диаграммы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DF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680DF4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680DF4">
        <w:rPr>
          <w:rFonts w:ascii="Times New Roman" w:hAnsi="Times New Roman" w:cs="Times New Roman"/>
          <w:b/>
          <w:color w:val="FF0000"/>
          <w:sz w:val="28"/>
          <w:szCs w:val="28"/>
        </w:rPr>
        <w:t>лайд)</w:t>
      </w:r>
    </w:p>
    <w:p w:rsidR="00680DF4" w:rsidRDefault="00680DF4" w:rsidP="00C610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610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конце учебного  был проведен мониторинг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универсальных учеб</w:t>
      </w:r>
      <w:r w:rsidR="00C610F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действий учащихся 1 класса, который представлен в отдельной папке.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полученным данным умение планировать последовательность учебных действий в соответствии с поставленной задачей у первоклассников развит на 79%, а вот умение оценивать учебные действия, применяя различные критерии оценки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сего лишь на 56% .</w:t>
      </w:r>
    </w:p>
    <w:p w:rsidR="00680DF4" w:rsidRDefault="00680DF4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развития навыков самоконтроля длительный. Поэтому начинать их развитие целесообразно уже с первых дней обучения в школе и проводить эту работу систематически в различных видах учебной деятельности (урочной и внеурочной) и на различных этапах урока или занятия. </w:t>
      </w:r>
    </w:p>
    <w:p w:rsidR="00680DF4" w:rsidRPr="004A289A" w:rsidRDefault="00680DF4" w:rsidP="00C6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289A">
        <w:rPr>
          <w:rFonts w:ascii="Times New Roman" w:hAnsi="Times New Roman" w:cs="Times New Roman"/>
          <w:sz w:val="28"/>
          <w:szCs w:val="28"/>
        </w:rPr>
        <w:t xml:space="preserve">Потому что работа по формированию </w:t>
      </w:r>
      <w:proofErr w:type="gramStart"/>
      <w:r w:rsidRPr="004A289A">
        <w:rPr>
          <w:rFonts w:ascii="Times New Roman" w:hAnsi="Times New Roman" w:cs="Times New Roman"/>
          <w:sz w:val="28"/>
          <w:szCs w:val="28"/>
        </w:rPr>
        <w:t>навыков самок</w:t>
      </w:r>
      <w:r>
        <w:rPr>
          <w:rFonts w:ascii="Times New Roman" w:hAnsi="Times New Roman" w:cs="Times New Roman"/>
          <w:sz w:val="28"/>
          <w:szCs w:val="28"/>
        </w:rPr>
        <w:t>онтроля</w:t>
      </w:r>
      <w:r w:rsidRPr="004A289A">
        <w:rPr>
          <w:rFonts w:ascii="Times New Roman" w:hAnsi="Times New Roman" w:cs="Times New Roman"/>
          <w:sz w:val="28"/>
          <w:szCs w:val="28"/>
        </w:rPr>
        <w:t>, обучающихся положительно влияет</w:t>
      </w:r>
      <w:proofErr w:type="gramEnd"/>
      <w:r w:rsidRPr="004A289A">
        <w:rPr>
          <w:rFonts w:ascii="Times New Roman" w:hAnsi="Times New Roman" w:cs="Times New Roman"/>
          <w:sz w:val="28"/>
          <w:szCs w:val="28"/>
        </w:rPr>
        <w:t xml:space="preserve"> не только на повышение качества обучения, но и на формирование самой личности ребенка, способной к дальнейшему самоопределению и самореализации.</w:t>
      </w:r>
    </w:p>
    <w:p w:rsidR="00680DF4" w:rsidRPr="004A289A" w:rsidRDefault="00680DF4" w:rsidP="00680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3CD" w:rsidRDefault="008723CD" w:rsidP="008723CD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D" w:rsidRDefault="008723CD" w:rsidP="008723CD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D" w:rsidRDefault="008723CD" w:rsidP="008723CD">
      <w:pPr>
        <w:spacing w:after="0" w:line="240" w:lineRule="auto"/>
        <w:ind w:left="40"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D" w:rsidRDefault="008723CD" w:rsidP="008723CD">
      <w:pPr>
        <w:spacing w:after="0" w:line="240" w:lineRule="auto"/>
        <w:ind w:left="40" w:right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D" w:rsidRDefault="008723CD" w:rsidP="008723CD">
      <w:pPr>
        <w:spacing w:after="0" w:line="240" w:lineRule="auto"/>
        <w:ind w:left="40" w:right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2E" w:rsidRPr="002F3FCF" w:rsidRDefault="0000072E" w:rsidP="002F3FC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072E" w:rsidRPr="002F3FCF" w:rsidSect="00F64857">
      <w:pgSz w:w="11906" w:h="16838"/>
      <w:pgMar w:top="720" w:right="720" w:bottom="720" w:left="720" w:header="708" w:footer="708" w:gutter="0"/>
      <w:pgBorders w:offsetFrom="page">
        <w:top w:val="thinThickThinSmallGap" w:sz="18" w:space="24" w:color="00B050"/>
        <w:left w:val="thinThickThinSmallGap" w:sz="18" w:space="24" w:color="00B050"/>
        <w:bottom w:val="thinThickThinSmallGap" w:sz="18" w:space="24" w:color="00B050"/>
        <w:right w:val="thinThickThinSmallGap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868_"/>
      </v:shape>
    </w:pict>
  </w:numPicBullet>
  <w:numPicBullet w:numPicBulletId="1">
    <w:pict>
      <v:shape id="_x0000_i1042" type="#_x0000_t75" style="width:9pt;height:9pt" o:bullet="t">
        <v:imagedata r:id="rId2" o:title="BD21296_"/>
      </v:shape>
    </w:pict>
  </w:numPicBullet>
  <w:numPicBullet w:numPicBulletId="2">
    <w:pict>
      <v:shape id="_x0000_i1043" type="#_x0000_t75" style="width:9pt;height:9pt" o:bullet="t">
        <v:imagedata r:id="rId3" o:title="BD14794_"/>
      </v:shape>
    </w:pict>
  </w:numPicBullet>
  <w:abstractNum w:abstractNumId="0">
    <w:nsid w:val="00821C1F"/>
    <w:multiLevelType w:val="hybridMultilevel"/>
    <w:tmpl w:val="4306A01A"/>
    <w:lvl w:ilvl="0" w:tplc="79DEC10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70049"/>
    <w:multiLevelType w:val="hybridMultilevel"/>
    <w:tmpl w:val="301E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A68"/>
    <w:multiLevelType w:val="hybridMultilevel"/>
    <w:tmpl w:val="A90E09EA"/>
    <w:lvl w:ilvl="0" w:tplc="79DEC100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7458"/>
    <w:multiLevelType w:val="hybridMultilevel"/>
    <w:tmpl w:val="A19A2574"/>
    <w:lvl w:ilvl="0" w:tplc="65644D44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D72826"/>
    <w:multiLevelType w:val="hybridMultilevel"/>
    <w:tmpl w:val="988E2566"/>
    <w:lvl w:ilvl="0" w:tplc="79DEC100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E72981"/>
    <w:multiLevelType w:val="hybridMultilevel"/>
    <w:tmpl w:val="210ADB8C"/>
    <w:lvl w:ilvl="0" w:tplc="65644D44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B645DCC"/>
    <w:multiLevelType w:val="multilevel"/>
    <w:tmpl w:val="462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2468D"/>
    <w:multiLevelType w:val="hybridMultilevel"/>
    <w:tmpl w:val="82B00B80"/>
    <w:lvl w:ilvl="0" w:tplc="6F86D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084E"/>
    <w:multiLevelType w:val="hybridMultilevel"/>
    <w:tmpl w:val="58F881C2"/>
    <w:lvl w:ilvl="0" w:tplc="65644D44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E6D14FC"/>
    <w:multiLevelType w:val="hybridMultilevel"/>
    <w:tmpl w:val="0762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7184"/>
    <w:multiLevelType w:val="hybridMultilevel"/>
    <w:tmpl w:val="4DD66448"/>
    <w:lvl w:ilvl="0" w:tplc="79DEC10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40E9F"/>
    <w:multiLevelType w:val="hybridMultilevel"/>
    <w:tmpl w:val="43AEEADA"/>
    <w:lvl w:ilvl="0" w:tplc="65644D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91CE0"/>
    <w:multiLevelType w:val="hybridMultilevel"/>
    <w:tmpl w:val="A3D8446A"/>
    <w:lvl w:ilvl="0" w:tplc="79DEC100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0B72537"/>
    <w:multiLevelType w:val="hybridMultilevel"/>
    <w:tmpl w:val="0BF61BF4"/>
    <w:lvl w:ilvl="0" w:tplc="65644D4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1160B"/>
    <w:multiLevelType w:val="hybridMultilevel"/>
    <w:tmpl w:val="CE1A4410"/>
    <w:lvl w:ilvl="0" w:tplc="6F86D85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F450509"/>
    <w:multiLevelType w:val="hybridMultilevel"/>
    <w:tmpl w:val="B622AD6E"/>
    <w:lvl w:ilvl="0" w:tplc="6F86D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B194A"/>
    <w:multiLevelType w:val="hybridMultilevel"/>
    <w:tmpl w:val="34FAD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7"/>
  </w:num>
  <w:num w:numId="13">
    <w:abstractNumId w:val="3"/>
  </w:num>
  <w:num w:numId="14">
    <w:abstractNumId w:val="16"/>
  </w:num>
  <w:num w:numId="15">
    <w:abstractNumId w:val="1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857"/>
    <w:rsid w:val="0000072E"/>
    <w:rsid w:val="0001147B"/>
    <w:rsid w:val="00041CEF"/>
    <w:rsid w:val="00047190"/>
    <w:rsid w:val="00091153"/>
    <w:rsid w:val="000B4B7A"/>
    <w:rsid w:val="000D0559"/>
    <w:rsid w:val="00101B6A"/>
    <w:rsid w:val="00112840"/>
    <w:rsid w:val="001718DD"/>
    <w:rsid w:val="001965E7"/>
    <w:rsid w:val="001A59C0"/>
    <w:rsid w:val="002370DE"/>
    <w:rsid w:val="00275FF8"/>
    <w:rsid w:val="002B6A68"/>
    <w:rsid w:val="002C1824"/>
    <w:rsid w:val="002C60F8"/>
    <w:rsid w:val="002C68D3"/>
    <w:rsid w:val="002D4261"/>
    <w:rsid w:val="002D5CB0"/>
    <w:rsid w:val="002F21AD"/>
    <w:rsid w:val="002F3FCF"/>
    <w:rsid w:val="00312F86"/>
    <w:rsid w:val="0032634F"/>
    <w:rsid w:val="003506EB"/>
    <w:rsid w:val="003B267E"/>
    <w:rsid w:val="003C59E4"/>
    <w:rsid w:val="003D1713"/>
    <w:rsid w:val="0044775A"/>
    <w:rsid w:val="004918AA"/>
    <w:rsid w:val="00517596"/>
    <w:rsid w:val="00520671"/>
    <w:rsid w:val="00522E42"/>
    <w:rsid w:val="005372D8"/>
    <w:rsid w:val="00594E47"/>
    <w:rsid w:val="005A1D7C"/>
    <w:rsid w:val="005A4550"/>
    <w:rsid w:val="005B10EA"/>
    <w:rsid w:val="005B1A41"/>
    <w:rsid w:val="005D427D"/>
    <w:rsid w:val="0064196F"/>
    <w:rsid w:val="0064366A"/>
    <w:rsid w:val="00651462"/>
    <w:rsid w:val="00680DF4"/>
    <w:rsid w:val="00681C2F"/>
    <w:rsid w:val="0068779E"/>
    <w:rsid w:val="00695B67"/>
    <w:rsid w:val="006A254C"/>
    <w:rsid w:val="006C5E6E"/>
    <w:rsid w:val="006D25D1"/>
    <w:rsid w:val="006E30DC"/>
    <w:rsid w:val="006F275D"/>
    <w:rsid w:val="00711456"/>
    <w:rsid w:val="00715000"/>
    <w:rsid w:val="0073070E"/>
    <w:rsid w:val="00760EB9"/>
    <w:rsid w:val="00772B45"/>
    <w:rsid w:val="007731FD"/>
    <w:rsid w:val="007D01F7"/>
    <w:rsid w:val="008130EF"/>
    <w:rsid w:val="00813829"/>
    <w:rsid w:val="008260FC"/>
    <w:rsid w:val="00827493"/>
    <w:rsid w:val="00847931"/>
    <w:rsid w:val="00853FA8"/>
    <w:rsid w:val="008644CE"/>
    <w:rsid w:val="008723CD"/>
    <w:rsid w:val="00897969"/>
    <w:rsid w:val="008A4ACE"/>
    <w:rsid w:val="008D39E1"/>
    <w:rsid w:val="008D3C1A"/>
    <w:rsid w:val="008D5DD7"/>
    <w:rsid w:val="008D778D"/>
    <w:rsid w:val="00941629"/>
    <w:rsid w:val="009E4D88"/>
    <w:rsid w:val="00AA436D"/>
    <w:rsid w:val="00AC470F"/>
    <w:rsid w:val="00AD327A"/>
    <w:rsid w:val="00AF5DC1"/>
    <w:rsid w:val="00B105E7"/>
    <w:rsid w:val="00B361A8"/>
    <w:rsid w:val="00B94F3A"/>
    <w:rsid w:val="00BA083E"/>
    <w:rsid w:val="00BD5DE7"/>
    <w:rsid w:val="00BF5D8B"/>
    <w:rsid w:val="00C12002"/>
    <w:rsid w:val="00C357DA"/>
    <w:rsid w:val="00C610FA"/>
    <w:rsid w:val="00C82596"/>
    <w:rsid w:val="00C92956"/>
    <w:rsid w:val="00CE14BE"/>
    <w:rsid w:val="00D07CC0"/>
    <w:rsid w:val="00D15955"/>
    <w:rsid w:val="00D72F98"/>
    <w:rsid w:val="00D9638C"/>
    <w:rsid w:val="00DC13F8"/>
    <w:rsid w:val="00DC21BB"/>
    <w:rsid w:val="00DD46F6"/>
    <w:rsid w:val="00E21EFA"/>
    <w:rsid w:val="00E32478"/>
    <w:rsid w:val="00E441E2"/>
    <w:rsid w:val="00E60816"/>
    <w:rsid w:val="00E61D4D"/>
    <w:rsid w:val="00E8457B"/>
    <w:rsid w:val="00E86E82"/>
    <w:rsid w:val="00EB29D0"/>
    <w:rsid w:val="00ED2FEB"/>
    <w:rsid w:val="00EE4CA9"/>
    <w:rsid w:val="00EE6DD4"/>
    <w:rsid w:val="00F03419"/>
    <w:rsid w:val="00F25D8B"/>
    <w:rsid w:val="00F347F3"/>
    <w:rsid w:val="00F64857"/>
    <w:rsid w:val="00F85BF6"/>
    <w:rsid w:val="00F92640"/>
    <w:rsid w:val="00FB6848"/>
    <w:rsid w:val="00F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2407]"/>
    </o:shapedefaults>
    <o:shapelayout v:ext="edit">
      <o:idmap v:ext="edit" data="1"/>
      <o:rules v:ext="edit">
        <o:r id="V:Rule21" type="connector" idref="#_x0000_s1113"/>
        <o:r id="V:Rule22" type="connector" idref="#_x0000_s1070"/>
        <o:r id="V:Rule23" type="connector" idref="#_x0000_s1068"/>
        <o:r id="V:Rule24" type="connector" idref="#_x0000_s1119"/>
        <o:r id="V:Rule25" type="connector" idref="#_x0000_s1118"/>
        <o:r id="V:Rule26" type="connector" idref="#_x0000_s1050"/>
        <o:r id="V:Rule27" type="connector" idref="#_x0000_s1124"/>
        <o:r id="V:Rule28" type="connector" idref="#_x0000_s1116"/>
        <o:r id="V:Rule29" type="connector" idref="#_x0000_s1117"/>
        <o:r id="V:Rule30" type="connector" idref="#_x0000_s1123"/>
        <o:r id="V:Rule31" type="connector" idref="#_x0000_s1115"/>
        <o:r id="V:Rule32" type="connector" idref="#_x0000_s1114"/>
        <o:r id="V:Rule33" type="connector" idref="#_x0000_s1063"/>
        <o:r id="V:Rule34" type="connector" idref="#_x0000_s1069"/>
        <o:r id="V:Rule35" type="connector" idref="#_x0000_s1121"/>
        <o:r id="V:Rule36" type="connector" idref="#_x0000_s1120"/>
        <o:r id="V:Rule37" type="connector" idref="#_x0000_s1071"/>
        <o:r id="V:Rule38" type="connector" idref="#_x0000_s1131"/>
        <o:r id="V:Rule39" type="connector" idref="#_x0000_s1062"/>
        <o:r id="V:Rule40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FF8"/>
    <w:pPr>
      <w:ind w:left="720"/>
      <w:contextualSpacing/>
    </w:pPr>
  </w:style>
  <w:style w:type="paragraph" w:styleId="a6">
    <w:name w:val="Body Text"/>
    <w:basedOn w:val="a"/>
    <w:link w:val="a7"/>
    <w:rsid w:val="00041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41C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779E"/>
  </w:style>
  <w:style w:type="paragraph" w:styleId="aa">
    <w:name w:val="Normal (Web)"/>
    <w:basedOn w:val="a"/>
    <w:unhideWhenUsed/>
    <w:rsid w:val="00D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07CC0"/>
    <w:rPr>
      <w:b/>
      <w:bCs/>
    </w:rPr>
  </w:style>
  <w:style w:type="table" w:styleId="ac">
    <w:name w:val="Table Grid"/>
    <w:basedOn w:val="a1"/>
    <w:uiPriority w:val="59"/>
    <w:rsid w:val="00AD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5745-DA9E-4AB2-B7F0-B46925D3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62</cp:revision>
  <dcterms:created xsi:type="dcterms:W3CDTF">2012-12-01T13:23:00Z</dcterms:created>
  <dcterms:modified xsi:type="dcterms:W3CDTF">2013-12-01T15:32:00Z</dcterms:modified>
</cp:coreProperties>
</file>