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4" w:rsidRPr="00CF3995" w:rsidRDefault="00C072B4" w:rsidP="00CF3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7414" w:rsidRPr="00CF3995" w:rsidRDefault="00CF3995" w:rsidP="00CF3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95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</w:t>
      </w:r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072B4" w:rsidRPr="00CF3995">
        <w:rPr>
          <w:rFonts w:ascii="Times New Roman" w:hAnsi="Times New Roman" w:cs="Times New Roman"/>
          <w:sz w:val="28"/>
          <w:szCs w:val="28"/>
        </w:rPr>
        <w:t>Программа  составлена на основе требований Федерального государственного образовательного стандарта  начального общего образования (приказ Министерства образования №</w:t>
      </w:r>
      <w:r w:rsidR="001C7226" w:rsidRPr="00CF3995">
        <w:rPr>
          <w:rFonts w:ascii="Times New Roman" w:hAnsi="Times New Roman" w:cs="Times New Roman"/>
          <w:sz w:val="28"/>
          <w:szCs w:val="28"/>
        </w:rPr>
        <w:t xml:space="preserve"> 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273 от 6 октября </w:t>
      </w:r>
      <w:smartTag w:uri="urn:schemas-microsoft-com:office:smarttags" w:element="metricconverter">
        <w:smartTagPr>
          <w:attr w:name="ProductID" w:val="2009 г"/>
        </w:smartTagPr>
        <w:r w:rsidR="00C072B4" w:rsidRPr="00CF399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C072B4" w:rsidRPr="00CF3995">
        <w:rPr>
          <w:rFonts w:ascii="Times New Roman" w:hAnsi="Times New Roman" w:cs="Times New Roman"/>
          <w:sz w:val="28"/>
          <w:szCs w:val="28"/>
        </w:rPr>
        <w:t>.), с учетом УМК «Начальная школа 21 века» под ред. Н</w:t>
      </w:r>
      <w:r w:rsidRPr="00CF3995">
        <w:rPr>
          <w:rFonts w:ascii="Times New Roman" w:hAnsi="Times New Roman" w:cs="Times New Roman"/>
          <w:sz w:val="28"/>
          <w:szCs w:val="28"/>
        </w:rPr>
        <w:t>.</w:t>
      </w:r>
      <w:r w:rsidR="00C072B4" w:rsidRPr="00CF3995">
        <w:rPr>
          <w:rFonts w:ascii="Times New Roman" w:hAnsi="Times New Roman" w:cs="Times New Roman"/>
          <w:sz w:val="28"/>
          <w:szCs w:val="28"/>
        </w:rPr>
        <w:t>Ф</w:t>
      </w:r>
      <w:r w:rsidRPr="00CF3995">
        <w:rPr>
          <w:rFonts w:ascii="Times New Roman" w:hAnsi="Times New Roman" w:cs="Times New Roman"/>
          <w:sz w:val="28"/>
          <w:szCs w:val="28"/>
        </w:rPr>
        <w:t>.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 Виноградовой и используются  учебники «Русский язык» (авторы С.В. Иванов, А.О. Евдокимова, М.И. Кузнецова и др.), рабочие тетради на печатной основе.</w:t>
      </w:r>
      <w:proofErr w:type="gramEnd"/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является составляющей частью Основной образовательной программы начального общего образования МБОУ ООШ 7.</w:t>
      </w:r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072B4" w:rsidRPr="00CF3995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реализует </w:t>
      </w:r>
      <w:r w:rsidR="00C072B4" w:rsidRPr="00CF3995">
        <w:rPr>
          <w:rFonts w:ascii="Times New Roman" w:hAnsi="Times New Roman" w:cs="Times New Roman"/>
          <w:b/>
          <w:sz w:val="28"/>
          <w:szCs w:val="28"/>
        </w:rPr>
        <w:t>основную цель обучения: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C072B4" w:rsidRPr="00E57414" w:rsidRDefault="00C072B4" w:rsidP="00CF3995">
      <w:pPr>
        <w:widowControl w:val="0"/>
        <w:spacing w:before="6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1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Язык играет в жизни общества и каждого человека уникальную роль: </w:t>
      </w:r>
    </w:p>
    <w:p w:rsidR="00C072B4" w:rsidRPr="00CF3995" w:rsidRDefault="00C072B4" w:rsidP="00CF399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он является основным средством общения между людьми; </w:t>
      </w:r>
    </w:p>
    <w:p w:rsidR="00C072B4" w:rsidRPr="00CF3995" w:rsidRDefault="00C072B4" w:rsidP="00CF399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с его помощью сохраняется информация, накопленная человечеством в различных областях науки и культуры;</w:t>
      </w:r>
    </w:p>
    <w:p w:rsidR="00C072B4" w:rsidRPr="00CF3995" w:rsidRDefault="00C072B4" w:rsidP="00CF399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язык является основным средством познания окружающего мира; </w:t>
      </w:r>
    </w:p>
    <w:p w:rsidR="00C072B4" w:rsidRPr="00CF3995" w:rsidRDefault="00C072B4" w:rsidP="00CF399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C072B4" w:rsidRPr="00CF3995" w:rsidRDefault="00C072B4" w:rsidP="00CF399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использование языка в различных ситуациях общения свидетельствует о культурном уровне человека.</w:t>
      </w:r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="00C072B4" w:rsidRPr="00CF3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2B4" w:rsidRPr="00CF3995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="00C072B4" w:rsidRPr="00CF3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и </w:t>
      </w:r>
      <w:r w:rsidR="00C072B4" w:rsidRPr="00CF3995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="00C072B4" w:rsidRPr="00CF3995">
        <w:rPr>
          <w:rFonts w:ascii="Times New Roman" w:hAnsi="Times New Roman" w:cs="Times New Roman"/>
          <w:sz w:val="28"/>
          <w:szCs w:val="28"/>
        </w:rPr>
        <w:t>.</w:t>
      </w:r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="00C072B4" w:rsidRPr="00CF3995">
        <w:rPr>
          <w:rFonts w:ascii="Times New Roman" w:hAnsi="Times New Roman" w:cs="Times New Roman"/>
          <w:b/>
          <w:i/>
          <w:sz w:val="28"/>
          <w:szCs w:val="28"/>
        </w:rPr>
        <w:t>Социокультурная</w:t>
      </w:r>
      <w:proofErr w:type="spellEnd"/>
      <w:r w:rsidR="00C072B4" w:rsidRPr="00CF3995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C072B4" w:rsidRPr="00CF3995" w:rsidRDefault="00CF39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>Для реализации этой цели необходимо учитывать следующее:</w:t>
      </w:r>
    </w:p>
    <w:p w:rsidR="00C072B4" w:rsidRPr="00CF3995" w:rsidRDefault="00C072B4" w:rsidP="00FA619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грамотное, безошибочное письмо должно формироваться с учетом индивидуальных особенностей ученика: развитой зрительной или моторной </w:t>
      </w:r>
      <w:r w:rsidRPr="00CF3995">
        <w:rPr>
          <w:rFonts w:ascii="Times New Roman" w:hAnsi="Times New Roman" w:cs="Times New Roman"/>
          <w:sz w:val="28"/>
          <w:szCs w:val="28"/>
        </w:rPr>
        <w:lastRenderedPageBreak/>
        <w:t>памяти, логического мышления или репродуктивного воспроизведения полученных знаний;</w:t>
      </w:r>
    </w:p>
    <w:p w:rsidR="00C072B4" w:rsidRPr="00CF3995" w:rsidRDefault="00C072B4" w:rsidP="00FA619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C072B4" w:rsidRPr="00CF3995" w:rsidRDefault="00C072B4" w:rsidP="00FA619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C072B4" w:rsidRPr="00CF3995" w:rsidRDefault="00C072B4" w:rsidP="00FA619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E57414" w:rsidRPr="00CF3995" w:rsidRDefault="00FA61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цель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C072B4" w:rsidRPr="00CF3995" w:rsidRDefault="00FA61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C072B4" w:rsidRPr="00CF3995" w:rsidRDefault="00FA61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C072B4" w:rsidRPr="00CF3995" w:rsidRDefault="00FA61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C072B4" w:rsidRPr="00CF3995" w:rsidRDefault="00C072B4" w:rsidP="00FA619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C072B4" w:rsidRPr="00CF3995" w:rsidRDefault="00C072B4" w:rsidP="00FA619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C072B4" w:rsidRPr="00CF3995" w:rsidRDefault="00FA6195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2B4" w:rsidRPr="00CF3995">
        <w:rPr>
          <w:rFonts w:ascii="Times New Roman" w:hAnsi="Times New Roman" w:cs="Times New Roman"/>
          <w:sz w:val="28"/>
          <w:szCs w:val="28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E57414" w:rsidRPr="00CF3995" w:rsidRDefault="00E57414" w:rsidP="00CF399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Начальным этапом изучения русского языка в первом классе является курс «Обучение грамоте». Его продолжительность (приблизительно 23 учебных недели, 9 </w:t>
      </w:r>
      <w:r w:rsidRPr="00CF3995">
        <w:rPr>
          <w:rFonts w:ascii="Times New Roman" w:hAnsi="Times New Roman" w:cs="Times New Roman"/>
          <w:sz w:val="28"/>
          <w:szCs w:val="28"/>
        </w:rPr>
        <w:lastRenderedPageBreak/>
        <w:t xml:space="preserve">часов в неделю) определяется темпом </w:t>
      </w:r>
      <w:proofErr w:type="spellStart"/>
      <w:r w:rsidRPr="00CF3995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CF3995">
        <w:rPr>
          <w:rFonts w:ascii="Times New Roman" w:hAnsi="Times New Roman" w:cs="Times New Roman"/>
          <w:sz w:val="28"/>
          <w:szCs w:val="28"/>
        </w:rPr>
        <w:t xml:space="preserve">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Задачи обучения грамоте решаются как на уроках </w:t>
      </w:r>
      <w:r w:rsidRPr="00CF3995">
        <w:rPr>
          <w:rFonts w:ascii="Times New Roman" w:hAnsi="Times New Roman" w:cs="Times New Roman"/>
          <w:i/>
          <w:sz w:val="28"/>
          <w:szCs w:val="28"/>
        </w:rPr>
        <w:t>русского языка</w:t>
      </w:r>
      <w:r w:rsidRPr="00CF3995">
        <w:rPr>
          <w:rFonts w:ascii="Times New Roman" w:hAnsi="Times New Roman" w:cs="Times New Roman"/>
          <w:sz w:val="28"/>
          <w:szCs w:val="28"/>
        </w:rPr>
        <w:t xml:space="preserve">, так и на уроках </w:t>
      </w:r>
      <w:r w:rsidRPr="00CF3995"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 w:rsidRPr="00CF3995">
        <w:rPr>
          <w:rFonts w:ascii="Times New Roman" w:hAnsi="Times New Roman" w:cs="Times New Roman"/>
          <w:sz w:val="28"/>
          <w:szCs w:val="28"/>
        </w:rPr>
        <w:t xml:space="preserve">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CF3995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CF3995">
        <w:rPr>
          <w:rFonts w:ascii="Times New Roman" w:hAnsi="Times New Roman" w:cs="Times New Roman"/>
          <w:sz w:val="28"/>
          <w:szCs w:val="28"/>
        </w:rPr>
        <w:t xml:space="preserve"> и </w:t>
      </w:r>
      <w:r w:rsidRPr="00CF3995">
        <w:rPr>
          <w:rFonts w:ascii="Times New Roman" w:hAnsi="Times New Roman" w:cs="Times New Roman"/>
          <w:i/>
          <w:sz w:val="28"/>
          <w:szCs w:val="28"/>
        </w:rPr>
        <w:t xml:space="preserve">Литературное чтение. </w:t>
      </w:r>
      <w:r w:rsidRPr="00CF3995">
        <w:rPr>
          <w:rFonts w:ascii="Times New Roman" w:hAnsi="Times New Roman" w:cs="Times New Roman"/>
          <w:sz w:val="28"/>
          <w:szCs w:val="28"/>
        </w:rPr>
        <w:t xml:space="preserve">После курса «Обучение грамоте» начинается раздельное изучение русского языка и литературного чтения.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CF3995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CF3995">
        <w:rPr>
          <w:rFonts w:ascii="Times New Roman" w:hAnsi="Times New Roman" w:cs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В программе курса «Русский язык» выделяются </w:t>
      </w:r>
      <w:r w:rsidRPr="00CF3995">
        <w:rPr>
          <w:rFonts w:ascii="Times New Roman" w:hAnsi="Times New Roman" w:cs="Times New Roman"/>
          <w:b/>
          <w:sz w:val="28"/>
          <w:szCs w:val="28"/>
        </w:rPr>
        <w:t>три блока</w:t>
      </w:r>
      <w:r w:rsidRPr="00CF3995">
        <w:rPr>
          <w:rFonts w:ascii="Times New Roman" w:hAnsi="Times New Roman" w:cs="Times New Roman"/>
          <w:sz w:val="28"/>
          <w:szCs w:val="28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Блоковая подача материала реализуется в учебниках «Русский язык» 2, 3 и 4 классы.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Под блоком понимается объединение уроков, реализующих одну цель обучения.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CF3995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F3995">
        <w:rPr>
          <w:rFonts w:ascii="Times New Roman" w:hAnsi="Times New Roman" w:cs="Times New Roman"/>
          <w:sz w:val="28"/>
          <w:szCs w:val="28"/>
        </w:rPr>
        <w:t>), грамматика (морфология и синтаксис) русского языка.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Уроки блока «Правописание» формируют навыки грамотного, безошибочного письма.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995">
        <w:rPr>
          <w:rFonts w:ascii="Times New Roman" w:hAnsi="Times New Roman" w:cs="Times New Roman"/>
          <w:sz w:val="28"/>
          <w:szCs w:val="28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предмета в учебном плане. </w:t>
      </w:r>
      <w:r w:rsidRPr="00CF3995">
        <w:rPr>
          <w:rFonts w:ascii="Times New Roman" w:hAnsi="Times New Roman" w:cs="Times New Roman"/>
          <w:sz w:val="28"/>
          <w:szCs w:val="28"/>
        </w:rPr>
        <w:t>В 1-ом классе минимальное количество часов на изучения предмета «Русский язык» — 54, максимальное — 85. Расчет часов определяется учителем в зависимости от того, когда в конкретном классе закончилось изучение «Букваря. Ч.1». Так, например, при завершении букварного периода в конце 1-го полугодия курс русского языка начинается с первых уроков второго полугодия. В этом случае на изучение русского языка предусмотрено 85 часов. Если изучение «Букваря Ч. 1» завершается к концу третьей четверти, то на изучение русского языка отводится 54 часа.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Во 2-ом, 3-ем и 4-ом классах данной программой предусмотрено изучение предмета «Русский язык» не менее 5 часов в неделю (170 часов в год).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CF3995">
        <w:rPr>
          <w:rFonts w:ascii="Times New Roman" w:hAnsi="Times New Roman" w:cs="Times New Roman"/>
          <w:sz w:val="28"/>
          <w:szCs w:val="28"/>
        </w:rPr>
        <w:t xml:space="preserve"> </w:t>
      </w:r>
      <w:r w:rsidRPr="00CF3995">
        <w:rPr>
          <w:rFonts w:ascii="Times New Roman" w:hAnsi="Times New Roman" w:cs="Times New Roman"/>
          <w:b/>
          <w:kern w:val="2"/>
          <w:sz w:val="28"/>
          <w:szCs w:val="28"/>
        </w:rPr>
        <w:t>содержания учебного предмета «Русский язык»</w:t>
      </w:r>
      <w:r w:rsidRPr="00CF3995">
        <w:rPr>
          <w:rFonts w:ascii="Times New Roman" w:hAnsi="Times New Roman" w:cs="Times New Roman"/>
          <w:sz w:val="28"/>
          <w:szCs w:val="28"/>
        </w:rPr>
        <w:t xml:space="preserve">.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CF399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3995">
        <w:rPr>
          <w:rFonts w:ascii="Times New Roman" w:hAnsi="Times New Roman" w:cs="Times New Roman"/>
          <w:sz w:val="28"/>
          <w:szCs w:val="28"/>
        </w:rPr>
        <w:t>я успешного решения коммуникативной задачи.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CF399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F3995">
        <w:rPr>
          <w:rFonts w:ascii="Times New Roman" w:hAnsi="Times New Roman" w:cs="Times New Roman"/>
          <w:sz w:val="28"/>
          <w:szCs w:val="28"/>
        </w:rPr>
        <w:t xml:space="preserve"> по другим школьным предметам.</w:t>
      </w:r>
    </w:p>
    <w:p w:rsidR="00E57414" w:rsidRPr="00CF3995" w:rsidRDefault="00E57414" w:rsidP="00CF399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95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 «Русский язык».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t>Личностными</w:t>
      </w:r>
      <w:r w:rsidRPr="00CF3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995">
        <w:rPr>
          <w:rFonts w:ascii="Times New Roman" w:hAnsi="Times New Roman" w:cs="Times New Roman"/>
          <w:sz w:val="28"/>
          <w:szCs w:val="28"/>
        </w:rPr>
        <w:t xml:space="preserve"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3995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CF3995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CF3995">
        <w:rPr>
          <w:rFonts w:ascii="Times New Roman" w:hAnsi="Times New Roman" w:cs="Times New Roman"/>
          <w:sz w:val="28"/>
          <w:szCs w:val="28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</w:t>
      </w:r>
      <w:r w:rsidRPr="00CF3995">
        <w:rPr>
          <w:rFonts w:ascii="Times New Roman" w:hAnsi="Times New Roman" w:cs="Times New Roman"/>
          <w:sz w:val="28"/>
          <w:szCs w:val="28"/>
        </w:rPr>
        <w:lastRenderedPageBreak/>
        <w:t>более точному выражению собственного мнения и позиции; умение задавать вопросы.</w:t>
      </w: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Pr="00CF3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995">
        <w:rPr>
          <w:rFonts w:ascii="Times New Roman" w:hAnsi="Times New Roman" w:cs="Times New Roman"/>
          <w:sz w:val="28"/>
          <w:szCs w:val="28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CF3995">
        <w:rPr>
          <w:rFonts w:ascii="Times New Roman" w:hAnsi="Times New Roman" w:cs="Times New Roman"/>
          <w:sz w:val="28"/>
          <w:szCs w:val="28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72B4" w:rsidRPr="00CF3995" w:rsidRDefault="00C072B4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D4F9B" w:rsidRPr="00CF3995" w:rsidRDefault="006D4F9B" w:rsidP="00CF39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D4F9B" w:rsidRPr="00CF3995" w:rsidSect="00CF3995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F764D9"/>
    <w:multiLevelType w:val="hybridMultilevel"/>
    <w:tmpl w:val="A1B29A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1751C8"/>
    <w:multiLevelType w:val="hybridMultilevel"/>
    <w:tmpl w:val="FC42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827A6"/>
    <w:multiLevelType w:val="hybridMultilevel"/>
    <w:tmpl w:val="24F2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2B4"/>
    <w:rsid w:val="001C7226"/>
    <w:rsid w:val="00671D05"/>
    <w:rsid w:val="006D4F9B"/>
    <w:rsid w:val="00C072B4"/>
    <w:rsid w:val="00CF3995"/>
    <w:rsid w:val="00E57414"/>
    <w:rsid w:val="00F84AF8"/>
    <w:rsid w:val="00FA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72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072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C072B4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072B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072B4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Без интервала1"/>
    <w:rsid w:val="00C072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F3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Дмитрий</cp:lastModifiedBy>
  <cp:revision>5</cp:revision>
  <dcterms:created xsi:type="dcterms:W3CDTF">2014-03-31T06:11:00Z</dcterms:created>
  <dcterms:modified xsi:type="dcterms:W3CDTF">2014-04-14T15:43:00Z</dcterms:modified>
</cp:coreProperties>
</file>