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2A" w:rsidRPr="00CB6152" w:rsidRDefault="003C172A" w:rsidP="003C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Аннотация к рабочей программе</w:t>
      </w:r>
    </w:p>
    <w:p w:rsidR="003C172A" w:rsidRPr="00CB6152" w:rsidRDefault="003C172A" w:rsidP="003C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по курсу  «</w:t>
      </w:r>
      <w:r>
        <w:rPr>
          <w:rFonts w:ascii="Times New Roman" w:hAnsi="Times New Roman"/>
          <w:b/>
          <w:i/>
          <w:iCs/>
          <w:sz w:val="28"/>
          <w:szCs w:val="28"/>
        </w:rPr>
        <w:t>Литературное чтение</w:t>
      </w:r>
      <w:r w:rsidRPr="00CB6152"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3C172A" w:rsidRPr="00CB6152" w:rsidRDefault="003C172A" w:rsidP="003C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2 класс УМК «Начальная школа XXI века»</w:t>
      </w:r>
    </w:p>
    <w:p w:rsidR="003C172A" w:rsidRPr="00CB6152" w:rsidRDefault="003C172A" w:rsidP="003C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(базовый уровень)</w:t>
      </w:r>
    </w:p>
    <w:p w:rsidR="003C172A" w:rsidRPr="00CB6152" w:rsidRDefault="003C172A" w:rsidP="003C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учителя начальных классов</w:t>
      </w:r>
    </w:p>
    <w:p w:rsidR="003C172A" w:rsidRPr="00CB6152" w:rsidRDefault="003C172A" w:rsidP="003C172A">
      <w:pPr>
        <w:shd w:val="clear" w:color="auto" w:fill="FFFFFF"/>
        <w:spacing w:after="150" w:line="360" w:lineRule="auto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  <w:r w:rsidRPr="00CB6152">
        <w:rPr>
          <w:rFonts w:ascii="Times New Roman" w:hAnsi="Times New Roman"/>
          <w:b/>
          <w:i/>
          <w:kern w:val="36"/>
          <w:sz w:val="28"/>
          <w:szCs w:val="28"/>
        </w:rPr>
        <w:t>Манакова Юлия Николаевна</w:t>
      </w:r>
    </w:p>
    <w:p w:rsidR="003C172A" w:rsidRPr="00B85016" w:rsidRDefault="003C172A" w:rsidP="003C172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172A" w:rsidRPr="00B85016" w:rsidRDefault="003C172A" w:rsidP="003C17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b/>
          <w:i/>
          <w:sz w:val="28"/>
          <w:szCs w:val="28"/>
        </w:rPr>
        <w:t>Литературное чтение</w:t>
      </w:r>
      <w:r w:rsidRPr="00B85016">
        <w:rPr>
          <w:rFonts w:ascii="Times New Roman" w:hAnsi="Times New Roman"/>
          <w:sz w:val="28"/>
          <w:szCs w:val="28"/>
        </w:rPr>
        <w:t xml:space="preserve"> – один из основных предметов в обучении младших школьников. Он формирует </w:t>
      </w:r>
      <w:proofErr w:type="spellStart"/>
      <w:r w:rsidRPr="00B85016">
        <w:rPr>
          <w:rFonts w:ascii="Times New Roman" w:hAnsi="Times New Roman"/>
          <w:sz w:val="28"/>
          <w:szCs w:val="28"/>
        </w:rPr>
        <w:t>общеучебный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3C172A" w:rsidRPr="00B85016" w:rsidRDefault="003C172A" w:rsidP="003C17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Успешность изучения курса литературного чтения обеспечи</w:t>
      </w:r>
      <w:r w:rsidRPr="00B85016">
        <w:rPr>
          <w:rFonts w:ascii="Times New Roman" w:hAnsi="Times New Roman"/>
          <w:sz w:val="28"/>
          <w:szCs w:val="28"/>
        </w:rPr>
        <w:softHyphen/>
        <w:t>вает результативность по другим предметам начальной школы.</w:t>
      </w:r>
    </w:p>
    <w:p w:rsidR="003C172A" w:rsidRPr="00B85016" w:rsidRDefault="003C172A" w:rsidP="003C17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 xml:space="preserve">Курс литературного чтения направлен на достижение </w:t>
      </w:r>
      <w:r w:rsidRPr="00B85016">
        <w:rPr>
          <w:rFonts w:ascii="Times New Roman" w:hAnsi="Times New Roman"/>
          <w:b/>
          <w:i/>
          <w:sz w:val="28"/>
          <w:szCs w:val="28"/>
        </w:rPr>
        <w:t>следующих целей:</w:t>
      </w:r>
    </w:p>
    <w:p w:rsidR="003C172A" w:rsidRPr="00B85016" w:rsidRDefault="003C172A" w:rsidP="003C17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 овладение осознанным, правильным, беглым и вырази</w:t>
      </w:r>
      <w:r w:rsidRPr="00B85016">
        <w:rPr>
          <w:rFonts w:ascii="Times New Roman" w:hAnsi="Times New Roman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B85016">
        <w:rPr>
          <w:rFonts w:ascii="Times New Roman" w:hAnsi="Times New Roman"/>
          <w:sz w:val="28"/>
          <w:szCs w:val="28"/>
        </w:rPr>
        <w:softHyphen/>
        <w:t>дами текстов; развитие интереса к чтению и книге; формиро</w:t>
      </w:r>
      <w:r w:rsidRPr="00B85016">
        <w:rPr>
          <w:rFonts w:ascii="Times New Roman" w:hAnsi="Times New Roman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3C172A" w:rsidRPr="00B85016" w:rsidRDefault="003C172A" w:rsidP="003C17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 развитие художественно-творческих и познавательных способностей, эмоциональной отзывчивости при чтении художе</w:t>
      </w:r>
      <w:r w:rsidRPr="00B85016">
        <w:rPr>
          <w:rFonts w:ascii="Times New Roman" w:hAnsi="Times New Roman"/>
          <w:sz w:val="28"/>
          <w:szCs w:val="28"/>
        </w:rPr>
        <w:softHyphen/>
        <w:t>ственных произведений; формирование эстетического отноше</w:t>
      </w:r>
      <w:r w:rsidRPr="00B85016">
        <w:rPr>
          <w:rFonts w:ascii="Times New Roman" w:hAnsi="Times New Roman"/>
          <w:sz w:val="28"/>
          <w:szCs w:val="28"/>
        </w:rPr>
        <w:softHyphen/>
        <w:t>ния к слову и умения понимать художественное произведение;</w:t>
      </w:r>
    </w:p>
    <w:p w:rsidR="003C172A" w:rsidRPr="00B85016" w:rsidRDefault="003C172A" w:rsidP="003C17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 обогащение нравственного опыта младших школьников средствами художественной литературы; формирование нрав</w:t>
      </w:r>
      <w:r w:rsidRPr="00B85016">
        <w:rPr>
          <w:rFonts w:ascii="Times New Roman" w:hAnsi="Times New Roman"/>
          <w:sz w:val="28"/>
          <w:szCs w:val="28"/>
        </w:rPr>
        <w:softHyphen/>
        <w:t>ственных представлений о добре, дружбе, правде и ответствен</w:t>
      </w:r>
      <w:r w:rsidRPr="00B85016">
        <w:rPr>
          <w:rFonts w:ascii="Times New Roman" w:hAnsi="Times New Roman"/>
          <w:sz w:val="28"/>
          <w:szCs w:val="28"/>
        </w:rPr>
        <w:softHyphen/>
        <w:t>ности; воспитание интереса и уважения к отечественной куль</w:t>
      </w:r>
      <w:r w:rsidRPr="00B85016">
        <w:rPr>
          <w:rFonts w:ascii="Times New Roman" w:hAnsi="Times New Roman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3C172A" w:rsidRPr="00B85016" w:rsidRDefault="003C172A" w:rsidP="003C17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lastRenderedPageBreak/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3C172A" w:rsidRPr="00B85016" w:rsidRDefault="003C172A" w:rsidP="003C17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5016">
        <w:rPr>
          <w:rFonts w:ascii="Times New Roman" w:hAnsi="Times New Roman"/>
          <w:b/>
          <w:i/>
          <w:sz w:val="28"/>
          <w:szCs w:val="28"/>
        </w:rPr>
        <w:t>Место учебного предмета «Литературное чтение» в учебном плане</w:t>
      </w:r>
    </w:p>
    <w:p w:rsidR="003C172A" w:rsidRPr="00B85016" w:rsidRDefault="003C172A" w:rsidP="003C17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016">
        <w:rPr>
          <w:rFonts w:ascii="Times New Roman" w:hAnsi="Times New Roman"/>
          <w:sz w:val="28"/>
          <w:szCs w:val="28"/>
        </w:rPr>
        <w:t>Учебный предмет «Литературное чтение» рассчитан на 448 ч. В 1 классе на изучение литературного чтения отводится 40 ч (4 ч в  неде</w:t>
      </w:r>
      <w:r w:rsidRPr="00B85016">
        <w:rPr>
          <w:rFonts w:ascii="Times New Roman" w:hAnsi="Times New Roman"/>
          <w:sz w:val="28"/>
          <w:szCs w:val="28"/>
        </w:rPr>
        <w:softHyphen/>
        <w:t>лю, 10 учебных недель), во 2-м классе по 136 ч (4 ч в неделю, 34 учебные недели в каждом классе), в 3-4 классах по 1-2 часа(3 часа в неделю).</w:t>
      </w:r>
      <w:proofErr w:type="gramEnd"/>
    </w:p>
    <w:p w:rsidR="003C172A" w:rsidRPr="00B85016" w:rsidRDefault="003C172A" w:rsidP="003C17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 xml:space="preserve">Курс построен на основе примерной программы по русскому языку с учётом требований ФГОС, программы. Преподавание ведется по УМК «Начальная школа </w:t>
      </w:r>
      <w:r w:rsidRPr="00B85016">
        <w:rPr>
          <w:rFonts w:ascii="Times New Roman" w:hAnsi="Times New Roman"/>
          <w:sz w:val="28"/>
          <w:szCs w:val="28"/>
          <w:lang w:val="en-US"/>
        </w:rPr>
        <w:t>XXI</w:t>
      </w:r>
      <w:r w:rsidRPr="00B85016">
        <w:rPr>
          <w:rFonts w:ascii="Times New Roman" w:hAnsi="Times New Roman"/>
          <w:sz w:val="28"/>
          <w:szCs w:val="28"/>
        </w:rPr>
        <w:t xml:space="preserve"> века».</w:t>
      </w:r>
    </w:p>
    <w:p w:rsidR="003C172A" w:rsidRPr="00B85016" w:rsidRDefault="003C172A" w:rsidP="003C172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/>
          <w:iCs/>
          <w:sz w:val="28"/>
          <w:szCs w:val="28"/>
        </w:rPr>
      </w:pPr>
      <w:r w:rsidRPr="00B85016">
        <w:rPr>
          <w:rFonts w:ascii="Times New Roman" w:hAnsi="Times New Roman"/>
          <w:b/>
          <w:i/>
          <w:iCs/>
          <w:sz w:val="28"/>
          <w:szCs w:val="28"/>
        </w:rPr>
        <w:t>Учебно-методический комплекс:</w:t>
      </w:r>
    </w:p>
    <w:p w:rsidR="003C172A" w:rsidRPr="00B85016" w:rsidRDefault="003C172A" w:rsidP="003C17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Pr="00B85016">
        <w:rPr>
          <w:rFonts w:ascii="Times New Roman" w:hAnsi="Times New Roman"/>
          <w:sz w:val="28"/>
          <w:szCs w:val="28"/>
        </w:rPr>
        <w:t>Ефросинина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Литературное чтение. Рабочие программы. 1- 4 классы.</w:t>
      </w:r>
    </w:p>
    <w:p w:rsidR="003C172A" w:rsidRPr="00B85016" w:rsidRDefault="003C172A" w:rsidP="003C17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 xml:space="preserve">Литературное чтение. Учебник. 2 класс. В 2 ч. Ч. 1 / (сост. Л.А. </w:t>
      </w:r>
      <w:proofErr w:type="spellStart"/>
      <w:r w:rsidRPr="00B85016">
        <w:rPr>
          <w:rFonts w:ascii="Times New Roman" w:hAnsi="Times New Roman"/>
          <w:sz w:val="28"/>
          <w:szCs w:val="28"/>
        </w:rPr>
        <w:t>Ефросинина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). М.: </w:t>
      </w:r>
      <w:proofErr w:type="spellStart"/>
      <w:r w:rsidRPr="00B8501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– Граф, 2013.</w:t>
      </w:r>
    </w:p>
    <w:p w:rsidR="003C172A" w:rsidRPr="00B85016" w:rsidRDefault="003C172A" w:rsidP="003C17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 xml:space="preserve">Литературное чтение. Учебник. 2 класс. В 2 ч. Ч. 2 / (сост. Л.А. </w:t>
      </w:r>
      <w:proofErr w:type="spellStart"/>
      <w:r w:rsidRPr="00B85016">
        <w:rPr>
          <w:rFonts w:ascii="Times New Roman" w:hAnsi="Times New Roman"/>
          <w:sz w:val="28"/>
          <w:szCs w:val="28"/>
        </w:rPr>
        <w:t>Ефросинина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). М.: </w:t>
      </w:r>
      <w:proofErr w:type="spellStart"/>
      <w:r w:rsidRPr="00B8501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– Граф, 2013.</w:t>
      </w:r>
    </w:p>
    <w:p w:rsidR="003C172A" w:rsidRPr="00B85016" w:rsidRDefault="003C172A" w:rsidP="003C17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016">
        <w:rPr>
          <w:rFonts w:ascii="Times New Roman" w:hAnsi="Times New Roman"/>
          <w:sz w:val="28"/>
          <w:szCs w:val="28"/>
        </w:rPr>
        <w:t>Л.А.Ефросинина</w:t>
      </w:r>
      <w:proofErr w:type="spellEnd"/>
      <w:r w:rsidRPr="00B85016">
        <w:rPr>
          <w:rFonts w:ascii="Times New Roman" w:hAnsi="Times New Roman"/>
          <w:sz w:val="28"/>
          <w:szCs w:val="28"/>
        </w:rPr>
        <w:t>. Литературное чтение. Поурочные разработки. 2 класс.</w:t>
      </w:r>
    </w:p>
    <w:p w:rsidR="003C172A" w:rsidRPr="00B85016" w:rsidRDefault="003C172A" w:rsidP="003C17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Полозова Т.Д. Как сформировать читательскую активность.</w:t>
      </w:r>
    </w:p>
    <w:p w:rsidR="003C172A" w:rsidRPr="00B85016" w:rsidRDefault="003C172A" w:rsidP="003C17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Чутко Н.Г. Формирование познавательной активности у младшего школьника.</w:t>
      </w:r>
    </w:p>
    <w:p w:rsidR="003C172A" w:rsidRPr="00B85016" w:rsidRDefault="003C172A" w:rsidP="003C17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Детские книги разных типов из круга детского чтения. Портреты поэтов и писателей.</w:t>
      </w:r>
    </w:p>
    <w:p w:rsidR="003C172A" w:rsidRPr="00B85016" w:rsidRDefault="003C172A" w:rsidP="003C172A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i/>
          <w:iCs/>
          <w:sz w:val="28"/>
          <w:szCs w:val="28"/>
        </w:rPr>
      </w:pPr>
      <w:r w:rsidRPr="00B85016">
        <w:rPr>
          <w:rFonts w:ascii="Times New Roman" w:hAnsi="Times New Roman"/>
          <w:b/>
          <w:i/>
          <w:iCs/>
          <w:sz w:val="28"/>
          <w:szCs w:val="28"/>
        </w:rPr>
        <w:t>Структура рабочей программы:</w:t>
      </w:r>
    </w:p>
    <w:p w:rsidR="003C172A" w:rsidRPr="00B85016" w:rsidRDefault="003C172A" w:rsidP="003C172A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Пояснительная записка</w:t>
      </w:r>
    </w:p>
    <w:p w:rsidR="003C172A" w:rsidRPr="00B85016" w:rsidRDefault="003C172A" w:rsidP="003C172A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Общая характеристика учебного предмета</w:t>
      </w:r>
    </w:p>
    <w:p w:rsidR="003C172A" w:rsidRPr="00B85016" w:rsidRDefault="003C172A" w:rsidP="003C172A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Место учебного предмета в учебном плане</w:t>
      </w:r>
    </w:p>
    <w:p w:rsidR="003C172A" w:rsidRPr="00B85016" w:rsidRDefault="003C172A" w:rsidP="003C172A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Ценностные ориентиры содержания учебного предмета</w:t>
      </w:r>
    </w:p>
    <w:p w:rsidR="003C172A" w:rsidRPr="00B85016" w:rsidRDefault="003C172A" w:rsidP="003C172A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lastRenderedPageBreak/>
        <w:t xml:space="preserve">Личностные, </w:t>
      </w:r>
      <w:proofErr w:type="spellStart"/>
      <w:r w:rsidRPr="00B85016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и предметные результаты освоения учебного предмета</w:t>
      </w:r>
    </w:p>
    <w:p w:rsidR="003C172A" w:rsidRPr="00B85016" w:rsidRDefault="003C172A" w:rsidP="003C172A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3C172A" w:rsidRPr="00B85016" w:rsidRDefault="003C172A" w:rsidP="003C172A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Календарно-тематическое планирование с определением основных видов учебной деятельности обучающихся</w:t>
      </w:r>
    </w:p>
    <w:p w:rsidR="003C172A" w:rsidRPr="00B85016" w:rsidRDefault="003C172A" w:rsidP="003C172A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Формы и средства контроля</w:t>
      </w:r>
    </w:p>
    <w:p w:rsidR="003C172A" w:rsidRPr="00B85016" w:rsidRDefault="003C172A" w:rsidP="003C172A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Материально-техническое обеспечение образовательного процесса</w:t>
      </w:r>
    </w:p>
    <w:p w:rsidR="003C172A" w:rsidRPr="00B85016" w:rsidRDefault="003C172A" w:rsidP="003C172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/>
          <w:iCs/>
          <w:sz w:val="28"/>
          <w:szCs w:val="28"/>
        </w:rPr>
      </w:pPr>
      <w:r w:rsidRPr="00B85016">
        <w:rPr>
          <w:rFonts w:ascii="Times New Roman" w:hAnsi="Times New Roman"/>
          <w:b/>
          <w:i/>
          <w:iCs/>
          <w:sz w:val="28"/>
          <w:szCs w:val="28"/>
        </w:rPr>
        <w:t>Предполагаемые формы контроля.</w:t>
      </w:r>
    </w:p>
    <w:p w:rsidR="003C172A" w:rsidRPr="00B85016" w:rsidRDefault="003C172A" w:rsidP="003C17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 xml:space="preserve">Система контроля по курсу литературное чтение  включает проведение  10 повторно–обобщающих, 4 </w:t>
      </w:r>
      <w:proofErr w:type="gramStart"/>
      <w:r w:rsidRPr="00B85016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B85016">
        <w:rPr>
          <w:rFonts w:ascii="Times New Roman" w:hAnsi="Times New Roman"/>
          <w:sz w:val="28"/>
          <w:szCs w:val="28"/>
        </w:rPr>
        <w:t xml:space="preserve"> урока.</w:t>
      </w:r>
    </w:p>
    <w:p w:rsidR="003C172A" w:rsidRPr="00B85016" w:rsidRDefault="003C172A" w:rsidP="003C17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Применяются технологии индивидуального, индивидуально – группового, группового и коллективного способа обучения, технологии уровневой дифференциации, развивающего обучения и воспитания.</w:t>
      </w:r>
    </w:p>
    <w:p w:rsidR="00D10CD5" w:rsidRDefault="00D10CD5">
      <w:bookmarkStart w:id="0" w:name="_GoBack"/>
      <w:bookmarkEnd w:id="0"/>
    </w:p>
    <w:sectPr w:rsidR="00D1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88D4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69"/>
    <w:rsid w:val="003C172A"/>
    <w:rsid w:val="00884569"/>
    <w:rsid w:val="00D1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3042</Characters>
  <Application>Microsoft Office Word</Application>
  <DocSecurity>0</DocSecurity>
  <Lines>25</Lines>
  <Paragraphs>7</Paragraphs>
  <ScaleCrop>false</ScaleCrop>
  <Company>DG Win&amp;Soft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2014-09-28T12:24:00Z</dcterms:created>
  <dcterms:modified xsi:type="dcterms:W3CDTF">2014-09-28T12:24:00Z</dcterms:modified>
</cp:coreProperties>
</file>