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7FD" w:rsidRPr="007367FD" w:rsidRDefault="007367FD" w:rsidP="007367FD">
      <w:pPr>
        <w:spacing w:line="360" w:lineRule="auto"/>
        <w:jc w:val="center"/>
        <w:rPr>
          <w:rFonts w:ascii="Times New Roman" w:hAnsi="Times New Roman"/>
          <w:sz w:val="20"/>
          <w:lang w:val="en-US"/>
        </w:rPr>
      </w:pPr>
    </w:p>
    <w:p w:rsidR="007367FD" w:rsidRPr="007367FD" w:rsidRDefault="007367FD" w:rsidP="007367FD">
      <w:pPr>
        <w:spacing w:line="360" w:lineRule="auto"/>
        <w:jc w:val="center"/>
        <w:rPr>
          <w:rFonts w:ascii="Times New Roman" w:hAnsi="Times New Roman"/>
          <w:sz w:val="20"/>
        </w:rPr>
      </w:pPr>
      <w:r w:rsidRPr="007367FD">
        <w:rPr>
          <w:rFonts w:ascii="Times New Roman" w:hAnsi="Times New Roman"/>
          <w:sz w:val="20"/>
        </w:rPr>
        <w:t>Муниципальное образовательное учреждение для детей-сирот и детей, оставшихся без попечения родителей</w:t>
      </w:r>
    </w:p>
    <w:p w:rsidR="007367FD" w:rsidRPr="007367FD" w:rsidRDefault="007367FD" w:rsidP="007367FD">
      <w:pPr>
        <w:spacing w:line="360" w:lineRule="auto"/>
        <w:jc w:val="center"/>
        <w:rPr>
          <w:rFonts w:ascii="Times New Roman" w:hAnsi="Times New Roman"/>
          <w:sz w:val="20"/>
        </w:rPr>
      </w:pPr>
      <w:r w:rsidRPr="007367FD">
        <w:rPr>
          <w:rFonts w:ascii="Times New Roman" w:hAnsi="Times New Roman"/>
          <w:sz w:val="20"/>
        </w:rPr>
        <w:t xml:space="preserve"> «Школа – интернат №2 для детей-сирот и детей, оставшихся без попечения родителей</w:t>
      </w:r>
      <w:r w:rsidR="009107AE">
        <w:rPr>
          <w:rFonts w:ascii="Times New Roman" w:hAnsi="Times New Roman"/>
          <w:sz w:val="20"/>
        </w:rPr>
        <w:t>, города Белово</w:t>
      </w:r>
      <w:r w:rsidRPr="007367FD">
        <w:rPr>
          <w:rFonts w:ascii="Times New Roman" w:hAnsi="Times New Roman"/>
          <w:sz w:val="20"/>
        </w:rPr>
        <w:t>»</w:t>
      </w: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b/>
          <w:sz w:val="28"/>
        </w:rPr>
      </w:pPr>
      <w:r w:rsidRPr="007367FD">
        <w:rPr>
          <w:rFonts w:ascii="Times New Roman" w:hAnsi="Times New Roman"/>
          <w:b/>
          <w:sz w:val="28"/>
        </w:rPr>
        <w:t>Наглядность в работе с предложением</w:t>
      </w:r>
    </w:p>
    <w:p w:rsidR="007367FD" w:rsidRPr="007367FD" w:rsidRDefault="007367FD" w:rsidP="007367FD">
      <w:pPr>
        <w:spacing w:line="360" w:lineRule="auto"/>
        <w:jc w:val="center"/>
        <w:rPr>
          <w:rFonts w:ascii="Times New Roman" w:hAnsi="Times New Roman"/>
          <w:b/>
        </w:rPr>
      </w:pPr>
      <w:r w:rsidRPr="007367FD">
        <w:rPr>
          <w:rFonts w:ascii="Times New Roman" w:hAnsi="Times New Roman"/>
        </w:rPr>
        <w:t>Методические</w:t>
      </w:r>
      <w:r w:rsidRPr="007367FD">
        <w:rPr>
          <w:rFonts w:ascii="Times New Roman" w:hAnsi="Times New Roman"/>
          <w:b/>
        </w:rPr>
        <w:t xml:space="preserve"> </w:t>
      </w:r>
      <w:r w:rsidRPr="007367FD">
        <w:rPr>
          <w:rFonts w:ascii="Times New Roman" w:hAnsi="Times New Roman"/>
        </w:rPr>
        <w:t>рекомендации</w:t>
      </w: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p>
    <w:p w:rsidR="007367FD" w:rsidRPr="009107AE" w:rsidRDefault="007367FD" w:rsidP="007367FD">
      <w:pPr>
        <w:spacing w:line="360" w:lineRule="auto"/>
        <w:jc w:val="center"/>
        <w:rPr>
          <w:rFonts w:ascii="Times New Roman" w:hAnsi="Times New Roman"/>
        </w:rPr>
      </w:pPr>
    </w:p>
    <w:p w:rsidR="007367FD" w:rsidRDefault="007367FD" w:rsidP="007367FD">
      <w:pPr>
        <w:spacing w:line="360" w:lineRule="auto"/>
        <w:jc w:val="center"/>
        <w:rPr>
          <w:rFonts w:ascii="Times New Roman" w:hAnsi="Times New Roman"/>
        </w:rPr>
      </w:pPr>
    </w:p>
    <w:p w:rsidR="009107AE" w:rsidRPr="00131990" w:rsidRDefault="009107AE" w:rsidP="007367FD">
      <w:pPr>
        <w:spacing w:line="360" w:lineRule="auto"/>
        <w:jc w:val="center"/>
        <w:rPr>
          <w:rFonts w:ascii="Times New Roman" w:hAnsi="Times New Roman"/>
        </w:rPr>
      </w:pPr>
    </w:p>
    <w:p w:rsidR="007367FD" w:rsidRPr="007367FD" w:rsidRDefault="007367FD" w:rsidP="007367FD">
      <w:pPr>
        <w:spacing w:line="360" w:lineRule="auto"/>
        <w:jc w:val="center"/>
        <w:rPr>
          <w:rFonts w:ascii="Times New Roman" w:hAnsi="Times New Roman"/>
        </w:rPr>
      </w:pPr>
      <w:r w:rsidRPr="007367FD">
        <w:rPr>
          <w:rFonts w:ascii="Times New Roman" w:hAnsi="Times New Roman"/>
        </w:rPr>
        <w:t>2010</w:t>
      </w:r>
    </w:p>
    <w:p w:rsidR="007367FD" w:rsidRPr="007367FD" w:rsidRDefault="007367FD" w:rsidP="007367FD">
      <w:pPr>
        <w:spacing w:line="360" w:lineRule="auto"/>
        <w:ind w:left="851" w:hanging="851"/>
        <w:jc w:val="both"/>
        <w:rPr>
          <w:rFonts w:ascii="Times New Roman" w:hAnsi="Times New Roman"/>
        </w:rPr>
      </w:pPr>
      <w:r w:rsidRPr="007367FD">
        <w:rPr>
          <w:rFonts w:ascii="Times New Roman" w:hAnsi="Times New Roman"/>
        </w:rPr>
        <w:lastRenderedPageBreak/>
        <w:t>Автор</w:t>
      </w:r>
      <w:r w:rsidR="009107AE">
        <w:rPr>
          <w:rFonts w:ascii="Times New Roman" w:hAnsi="Times New Roman"/>
        </w:rPr>
        <w:t>-</w:t>
      </w:r>
      <w:r w:rsidRPr="007367FD">
        <w:rPr>
          <w:rFonts w:ascii="Times New Roman" w:hAnsi="Times New Roman"/>
        </w:rPr>
        <w:t>составитель:  М.О. Персикова, учитель начальных классов.</w:t>
      </w:r>
    </w:p>
    <w:p w:rsidR="007367FD" w:rsidRDefault="007367FD" w:rsidP="007367FD">
      <w:pPr>
        <w:pStyle w:val="a3"/>
        <w:spacing w:line="360" w:lineRule="auto"/>
        <w:ind w:left="0" w:firstLine="720"/>
        <w:jc w:val="both"/>
        <w:rPr>
          <w:rFonts w:ascii="Times New Roman" w:hAnsi="Times New Roman"/>
          <w:sz w:val="24"/>
          <w:szCs w:val="24"/>
        </w:rPr>
      </w:pPr>
    </w:p>
    <w:p w:rsidR="007367FD" w:rsidRDefault="007367FD" w:rsidP="007367FD">
      <w:pPr>
        <w:pStyle w:val="a3"/>
        <w:spacing w:line="360" w:lineRule="auto"/>
        <w:ind w:left="0" w:firstLine="720"/>
        <w:jc w:val="both"/>
        <w:rPr>
          <w:rFonts w:ascii="Times New Roman" w:hAnsi="Times New Roman"/>
          <w:sz w:val="24"/>
          <w:szCs w:val="24"/>
        </w:rPr>
      </w:pPr>
    </w:p>
    <w:p w:rsidR="007367FD" w:rsidRPr="007367FD" w:rsidRDefault="007367FD" w:rsidP="007367FD">
      <w:pPr>
        <w:pStyle w:val="a3"/>
        <w:spacing w:line="360" w:lineRule="auto"/>
        <w:ind w:left="0" w:firstLine="720"/>
        <w:jc w:val="both"/>
        <w:rPr>
          <w:rFonts w:ascii="Times New Roman" w:hAnsi="Times New Roman"/>
          <w:sz w:val="24"/>
          <w:szCs w:val="24"/>
        </w:rPr>
      </w:pPr>
      <w:r w:rsidRPr="007367FD">
        <w:rPr>
          <w:rFonts w:ascii="Times New Roman" w:hAnsi="Times New Roman"/>
          <w:sz w:val="24"/>
          <w:szCs w:val="24"/>
        </w:rPr>
        <w:t>Методические рекомендации предложены для наглядного преподавания русского языка по темам «Предложение» и «Части речи».</w:t>
      </w:r>
    </w:p>
    <w:p w:rsidR="007367FD" w:rsidRPr="007367FD" w:rsidRDefault="007367FD" w:rsidP="007367FD">
      <w:pPr>
        <w:pStyle w:val="a3"/>
        <w:spacing w:line="360" w:lineRule="auto"/>
        <w:ind w:left="0" w:firstLine="720"/>
        <w:jc w:val="both"/>
        <w:rPr>
          <w:rFonts w:ascii="Times New Roman" w:hAnsi="Times New Roman"/>
          <w:sz w:val="24"/>
          <w:szCs w:val="24"/>
        </w:rPr>
      </w:pPr>
      <w:r w:rsidRPr="007367FD">
        <w:rPr>
          <w:rFonts w:ascii="Times New Roman" w:hAnsi="Times New Roman"/>
          <w:sz w:val="24"/>
          <w:szCs w:val="24"/>
        </w:rPr>
        <w:t>Подобные занятия учат видеть структуру предложения, взаимосвязи слов, выполнять синтаксический и морфологический анализы.</w:t>
      </w:r>
    </w:p>
    <w:p w:rsidR="007367FD" w:rsidRPr="007367FD" w:rsidRDefault="007367FD" w:rsidP="007367FD">
      <w:pPr>
        <w:pStyle w:val="a3"/>
        <w:spacing w:line="360" w:lineRule="auto"/>
        <w:ind w:left="0" w:firstLine="720"/>
        <w:jc w:val="both"/>
        <w:rPr>
          <w:rFonts w:ascii="Times New Roman" w:hAnsi="Times New Roman"/>
          <w:sz w:val="24"/>
          <w:szCs w:val="24"/>
        </w:rPr>
      </w:pPr>
      <w:r w:rsidRPr="007367FD">
        <w:rPr>
          <w:rFonts w:ascii="Times New Roman" w:hAnsi="Times New Roman"/>
          <w:sz w:val="24"/>
          <w:szCs w:val="24"/>
        </w:rPr>
        <w:t>Методические рекомендации могут быть использованы учителями для первоначального знакомства с законами языка (во 2 классе), а также для восстановления пробелов в познаниях учащихся в более старших классах.</w:t>
      </w:r>
    </w:p>
    <w:p w:rsidR="007367FD" w:rsidRPr="007367FD" w:rsidRDefault="007367FD" w:rsidP="007367FD">
      <w:pPr>
        <w:pStyle w:val="a3"/>
        <w:spacing w:line="360" w:lineRule="auto"/>
        <w:ind w:left="0"/>
        <w:jc w:val="center"/>
        <w:rPr>
          <w:rFonts w:ascii="Times New Roman" w:hAnsi="Times New Roman"/>
          <w:b/>
          <w:sz w:val="28"/>
          <w:szCs w:val="24"/>
        </w:rPr>
      </w:pPr>
    </w:p>
    <w:p w:rsidR="007367FD" w:rsidRPr="007367FD" w:rsidRDefault="007367FD" w:rsidP="007367FD">
      <w:pPr>
        <w:pStyle w:val="a3"/>
        <w:spacing w:line="360" w:lineRule="auto"/>
        <w:ind w:left="0"/>
        <w:jc w:val="center"/>
        <w:rPr>
          <w:rFonts w:ascii="Times New Roman" w:hAnsi="Times New Roman"/>
          <w:b/>
          <w:sz w:val="28"/>
          <w:szCs w:val="24"/>
        </w:rPr>
      </w:pPr>
    </w:p>
    <w:p w:rsidR="007367FD" w:rsidRPr="007367FD" w:rsidRDefault="007367FD" w:rsidP="007367FD">
      <w:pPr>
        <w:pStyle w:val="a3"/>
        <w:spacing w:line="360" w:lineRule="auto"/>
        <w:ind w:left="0"/>
        <w:jc w:val="center"/>
        <w:rPr>
          <w:rFonts w:ascii="Times New Roman" w:hAnsi="Times New Roman"/>
          <w:b/>
          <w:sz w:val="28"/>
          <w:szCs w:val="24"/>
        </w:rPr>
      </w:pPr>
    </w:p>
    <w:p w:rsidR="007367FD" w:rsidRDefault="007367FD" w:rsidP="007367FD">
      <w:pPr>
        <w:pStyle w:val="a3"/>
        <w:spacing w:line="360" w:lineRule="auto"/>
        <w:ind w:left="0"/>
        <w:rPr>
          <w:rFonts w:ascii="Times New Roman" w:hAnsi="Times New Roman"/>
          <w:b/>
          <w:sz w:val="28"/>
          <w:szCs w:val="24"/>
        </w:rPr>
      </w:pPr>
    </w:p>
    <w:p w:rsidR="007367FD" w:rsidRDefault="007367FD" w:rsidP="007367FD">
      <w:pPr>
        <w:pStyle w:val="a3"/>
        <w:spacing w:line="360" w:lineRule="auto"/>
        <w:ind w:left="0"/>
        <w:rPr>
          <w:rFonts w:ascii="Times New Roman" w:hAnsi="Times New Roman"/>
          <w:b/>
          <w:sz w:val="28"/>
          <w:szCs w:val="24"/>
        </w:rPr>
      </w:pPr>
    </w:p>
    <w:p w:rsidR="007367FD" w:rsidRPr="00131990" w:rsidRDefault="007367FD" w:rsidP="007367FD">
      <w:pPr>
        <w:pStyle w:val="a3"/>
        <w:spacing w:line="360" w:lineRule="auto"/>
        <w:ind w:left="0"/>
        <w:rPr>
          <w:rFonts w:ascii="Times New Roman" w:hAnsi="Times New Roman"/>
          <w:b/>
          <w:sz w:val="28"/>
          <w:szCs w:val="24"/>
        </w:rPr>
      </w:pPr>
    </w:p>
    <w:p w:rsidR="007367FD" w:rsidRDefault="007367FD" w:rsidP="007367FD">
      <w:pPr>
        <w:pStyle w:val="a3"/>
        <w:spacing w:line="360" w:lineRule="auto"/>
        <w:ind w:left="0"/>
        <w:rPr>
          <w:rFonts w:ascii="Times New Roman" w:hAnsi="Times New Roman"/>
          <w:b/>
          <w:sz w:val="28"/>
          <w:szCs w:val="24"/>
        </w:rPr>
      </w:pPr>
    </w:p>
    <w:p w:rsidR="007367FD" w:rsidRDefault="007367FD" w:rsidP="007367FD">
      <w:pPr>
        <w:pStyle w:val="a3"/>
        <w:spacing w:line="360" w:lineRule="auto"/>
        <w:ind w:left="0"/>
        <w:rPr>
          <w:rFonts w:ascii="Times New Roman" w:hAnsi="Times New Roman"/>
          <w:b/>
          <w:sz w:val="28"/>
          <w:szCs w:val="24"/>
        </w:rPr>
      </w:pPr>
    </w:p>
    <w:p w:rsidR="007367FD" w:rsidRDefault="007367FD" w:rsidP="007367FD">
      <w:pPr>
        <w:pStyle w:val="a3"/>
        <w:spacing w:line="360" w:lineRule="auto"/>
        <w:ind w:left="0"/>
        <w:jc w:val="center"/>
        <w:rPr>
          <w:rFonts w:ascii="Times New Roman" w:hAnsi="Times New Roman"/>
          <w:b/>
          <w:sz w:val="28"/>
          <w:szCs w:val="24"/>
        </w:rPr>
      </w:pPr>
      <w:r>
        <w:rPr>
          <w:rFonts w:ascii="Times New Roman" w:hAnsi="Times New Roman"/>
          <w:b/>
          <w:sz w:val="28"/>
          <w:szCs w:val="24"/>
        </w:rPr>
        <w:lastRenderedPageBreak/>
        <w:t>Содержание</w:t>
      </w:r>
    </w:p>
    <w:p w:rsidR="007367FD" w:rsidRDefault="007367FD" w:rsidP="007367FD">
      <w:pPr>
        <w:pStyle w:val="a3"/>
        <w:spacing w:line="360" w:lineRule="auto"/>
        <w:jc w:val="both"/>
        <w:rPr>
          <w:rFonts w:ascii="Times New Roman" w:hAnsi="Times New Roman"/>
          <w:color w:val="FF0000"/>
          <w:sz w:val="24"/>
          <w:szCs w:val="24"/>
        </w:rPr>
      </w:pPr>
    </w:p>
    <w:p w:rsidR="007367FD" w:rsidRDefault="007367FD" w:rsidP="007367FD">
      <w:pPr>
        <w:pStyle w:val="a3"/>
        <w:spacing w:line="360" w:lineRule="auto"/>
        <w:ind w:left="0"/>
        <w:jc w:val="right"/>
        <w:rPr>
          <w:rFonts w:ascii="Times New Roman" w:hAnsi="Times New Roman"/>
          <w:sz w:val="24"/>
          <w:szCs w:val="24"/>
        </w:rPr>
      </w:pPr>
      <w:r>
        <w:rPr>
          <w:rFonts w:ascii="Times New Roman" w:hAnsi="Times New Roman"/>
          <w:sz w:val="24"/>
          <w:szCs w:val="24"/>
        </w:rPr>
        <w:t>Стр.</w:t>
      </w:r>
    </w:p>
    <w:p w:rsidR="007367FD" w:rsidRDefault="007367FD" w:rsidP="007367FD">
      <w:pPr>
        <w:spacing w:line="360" w:lineRule="auto"/>
        <w:jc w:val="both"/>
        <w:rPr>
          <w:rFonts w:ascii="Times New Roman" w:hAnsi="Times New Roman"/>
        </w:rPr>
      </w:pPr>
      <w:r>
        <w:rPr>
          <w:rFonts w:ascii="Times New Roman" w:hAnsi="Times New Roman"/>
        </w:rPr>
        <w:t>Введение………………………………………………………….........4</w:t>
      </w:r>
    </w:p>
    <w:p w:rsidR="007367FD" w:rsidRDefault="007367FD" w:rsidP="007367FD">
      <w:pPr>
        <w:pStyle w:val="a3"/>
        <w:numPr>
          <w:ilvl w:val="1"/>
          <w:numId w:val="5"/>
        </w:numPr>
        <w:spacing w:line="360" w:lineRule="auto"/>
        <w:ind w:left="426" w:firstLine="0"/>
        <w:jc w:val="both"/>
        <w:rPr>
          <w:rFonts w:ascii="Times New Roman" w:hAnsi="Times New Roman"/>
          <w:sz w:val="24"/>
          <w:szCs w:val="24"/>
        </w:rPr>
      </w:pPr>
      <w:r>
        <w:rPr>
          <w:rFonts w:ascii="Times New Roman" w:hAnsi="Times New Roman"/>
          <w:sz w:val="24"/>
          <w:szCs w:val="24"/>
        </w:rPr>
        <w:t>Синтаксический анализ…..…………………………………...9</w:t>
      </w:r>
    </w:p>
    <w:p w:rsidR="007367FD" w:rsidRDefault="007367FD" w:rsidP="007367FD">
      <w:pPr>
        <w:pStyle w:val="a3"/>
        <w:numPr>
          <w:ilvl w:val="1"/>
          <w:numId w:val="5"/>
        </w:numPr>
        <w:spacing w:line="360" w:lineRule="auto"/>
        <w:ind w:left="426" w:firstLine="0"/>
        <w:jc w:val="both"/>
        <w:rPr>
          <w:rFonts w:ascii="Times New Roman" w:hAnsi="Times New Roman"/>
          <w:sz w:val="24"/>
          <w:szCs w:val="24"/>
        </w:rPr>
      </w:pPr>
      <w:r>
        <w:rPr>
          <w:rFonts w:ascii="Times New Roman" w:hAnsi="Times New Roman"/>
          <w:sz w:val="24"/>
          <w:szCs w:val="24"/>
        </w:rPr>
        <w:t xml:space="preserve">Морфологический анализ..…….……………………………..11  </w:t>
      </w:r>
    </w:p>
    <w:p w:rsidR="007367FD" w:rsidRDefault="007367FD" w:rsidP="007367FD">
      <w:pPr>
        <w:pStyle w:val="a3"/>
        <w:numPr>
          <w:ilvl w:val="1"/>
          <w:numId w:val="5"/>
        </w:numPr>
        <w:spacing w:line="360" w:lineRule="auto"/>
        <w:ind w:left="426" w:firstLine="0"/>
        <w:jc w:val="both"/>
        <w:rPr>
          <w:rFonts w:ascii="Times New Roman" w:hAnsi="Times New Roman"/>
          <w:sz w:val="24"/>
          <w:szCs w:val="24"/>
        </w:rPr>
      </w:pPr>
      <w:r>
        <w:rPr>
          <w:rFonts w:ascii="Times New Roman" w:hAnsi="Times New Roman"/>
          <w:sz w:val="24"/>
          <w:szCs w:val="24"/>
        </w:rPr>
        <w:t>Заключение...........................................</w:t>
      </w:r>
      <w:r w:rsidR="00E33735">
        <w:rPr>
          <w:rFonts w:ascii="Times New Roman" w:hAnsi="Times New Roman"/>
          <w:sz w:val="24"/>
          <w:szCs w:val="24"/>
        </w:rPr>
        <w:t>...........................</w:t>
      </w:r>
      <w:r>
        <w:rPr>
          <w:rFonts w:ascii="Times New Roman" w:hAnsi="Times New Roman"/>
          <w:sz w:val="24"/>
          <w:szCs w:val="24"/>
        </w:rPr>
        <w:t>.12</w:t>
      </w:r>
    </w:p>
    <w:p w:rsidR="007367FD" w:rsidRDefault="007367FD" w:rsidP="007367FD">
      <w:pPr>
        <w:pStyle w:val="a3"/>
        <w:numPr>
          <w:ilvl w:val="1"/>
          <w:numId w:val="5"/>
        </w:numPr>
        <w:spacing w:line="360" w:lineRule="auto"/>
        <w:ind w:left="426" w:firstLine="0"/>
        <w:jc w:val="both"/>
        <w:rPr>
          <w:rFonts w:ascii="Times New Roman" w:hAnsi="Times New Roman"/>
          <w:sz w:val="24"/>
          <w:szCs w:val="24"/>
        </w:rPr>
      </w:pPr>
      <w:r>
        <w:rPr>
          <w:rFonts w:ascii="Times New Roman" w:hAnsi="Times New Roman"/>
          <w:sz w:val="24"/>
          <w:szCs w:val="24"/>
        </w:rPr>
        <w:t>Ключевые слова………..………………………….…………..14</w:t>
      </w:r>
    </w:p>
    <w:p w:rsidR="007367FD" w:rsidRDefault="007367FD" w:rsidP="007367FD">
      <w:pPr>
        <w:pStyle w:val="a3"/>
        <w:numPr>
          <w:ilvl w:val="1"/>
          <w:numId w:val="5"/>
        </w:numPr>
        <w:spacing w:line="360" w:lineRule="auto"/>
        <w:ind w:left="426" w:firstLine="0"/>
        <w:jc w:val="both"/>
        <w:rPr>
          <w:rFonts w:ascii="Times New Roman" w:hAnsi="Times New Roman"/>
          <w:sz w:val="24"/>
          <w:szCs w:val="24"/>
        </w:rPr>
      </w:pPr>
      <w:r>
        <w:rPr>
          <w:rFonts w:ascii="Times New Roman" w:hAnsi="Times New Roman"/>
          <w:sz w:val="24"/>
          <w:szCs w:val="24"/>
        </w:rPr>
        <w:t>Список литературы……………………………………….…...15</w:t>
      </w:r>
    </w:p>
    <w:p w:rsidR="007367FD" w:rsidRDefault="007367FD" w:rsidP="007367FD">
      <w:pPr>
        <w:pStyle w:val="a3"/>
        <w:spacing w:line="360" w:lineRule="auto"/>
        <w:ind w:left="0" w:firstLine="720"/>
        <w:jc w:val="both"/>
        <w:rPr>
          <w:rFonts w:ascii="Times New Roman" w:hAnsi="Times New Roman"/>
          <w:sz w:val="24"/>
          <w:szCs w:val="24"/>
        </w:rPr>
      </w:pPr>
    </w:p>
    <w:p w:rsidR="007367FD" w:rsidRPr="007367FD" w:rsidRDefault="007367FD" w:rsidP="007367FD">
      <w:pPr>
        <w:pStyle w:val="a3"/>
        <w:spacing w:line="360" w:lineRule="auto"/>
        <w:ind w:left="0"/>
        <w:jc w:val="center"/>
        <w:rPr>
          <w:rFonts w:ascii="Times New Roman" w:hAnsi="Times New Roman"/>
          <w:b/>
          <w:sz w:val="28"/>
          <w:szCs w:val="24"/>
        </w:rPr>
      </w:pPr>
    </w:p>
    <w:p w:rsidR="007367FD" w:rsidRPr="007367FD" w:rsidRDefault="007367FD" w:rsidP="007367FD">
      <w:pPr>
        <w:pStyle w:val="a3"/>
        <w:spacing w:line="360" w:lineRule="auto"/>
        <w:ind w:left="0"/>
        <w:jc w:val="center"/>
        <w:rPr>
          <w:rFonts w:ascii="Times New Roman" w:hAnsi="Times New Roman"/>
          <w:b/>
          <w:sz w:val="28"/>
          <w:szCs w:val="24"/>
        </w:rPr>
      </w:pPr>
    </w:p>
    <w:p w:rsidR="007367FD" w:rsidRPr="007367FD" w:rsidRDefault="007367FD" w:rsidP="007367FD">
      <w:pPr>
        <w:pStyle w:val="a3"/>
        <w:spacing w:line="360" w:lineRule="auto"/>
        <w:ind w:left="0"/>
        <w:jc w:val="center"/>
        <w:rPr>
          <w:rFonts w:ascii="Times New Roman" w:hAnsi="Times New Roman"/>
          <w:b/>
          <w:sz w:val="28"/>
          <w:szCs w:val="24"/>
        </w:rPr>
      </w:pPr>
    </w:p>
    <w:p w:rsidR="007367FD" w:rsidRPr="007367FD" w:rsidRDefault="007367FD" w:rsidP="007367FD">
      <w:pPr>
        <w:pStyle w:val="a3"/>
        <w:spacing w:line="360" w:lineRule="auto"/>
        <w:ind w:left="0"/>
        <w:rPr>
          <w:rFonts w:ascii="Times New Roman" w:hAnsi="Times New Roman"/>
          <w:b/>
          <w:sz w:val="28"/>
          <w:szCs w:val="24"/>
        </w:rPr>
      </w:pPr>
    </w:p>
    <w:p w:rsidR="007367FD" w:rsidRPr="007367FD" w:rsidRDefault="007367FD" w:rsidP="007367FD">
      <w:pPr>
        <w:pStyle w:val="Style1"/>
        <w:widowControl/>
        <w:spacing w:before="53" w:line="360" w:lineRule="auto"/>
        <w:ind w:left="142"/>
        <w:jc w:val="center"/>
        <w:rPr>
          <w:rStyle w:val="FontStyle12"/>
          <w:rFonts w:ascii="Times New Roman" w:hAnsi="Times New Roman" w:cs="Times New Roman"/>
          <w:b/>
          <w:sz w:val="24"/>
        </w:rPr>
      </w:pPr>
      <w:r w:rsidRPr="007367FD">
        <w:rPr>
          <w:rStyle w:val="FontStyle12"/>
          <w:rFonts w:ascii="Times New Roman" w:hAnsi="Times New Roman" w:cs="Times New Roman"/>
          <w:b/>
          <w:sz w:val="24"/>
        </w:rPr>
        <w:br w:type="page"/>
      </w:r>
      <w:r w:rsidRPr="007367FD">
        <w:rPr>
          <w:rStyle w:val="FontStyle12"/>
          <w:rFonts w:ascii="Times New Roman" w:hAnsi="Times New Roman" w:cs="Times New Roman"/>
          <w:b/>
          <w:sz w:val="24"/>
        </w:rPr>
        <w:lastRenderedPageBreak/>
        <w:t>Введение</w:t>
      </w:r>
    </w:p>
    <w:p w:rsidR="007367FD" w:rsidRPr="007367FD" w:rsidRDefault="007367FD" w:rsidP="007367FD">
      <w:pPr>
        <w:pStyle w:val="Style2"/>
        <w:widowControl/>
        <w:spacing w:before="14" w:line="360" w:lineRule="auto"/>
        <w:ind w:left="993" w:hanging="705"/>
        <w:rPr>
          <w:rStyle w:val="FontStyle12"/>
          <w:rFonts w:ascii="Times New Roman" w:hAnsi="Times New Roman" w:cs="Times New Roman"/>
        </w:rPr>
      </w:pPr>
      <w:r w:rsidRPr="007367FD">
        <w:rPr>
          <w:rStyle w:val="FontStyle12"/>
          <w:rFonts w:ascii="Times New Roman" w:hAnsi="Times New Roman" w:cs="Times New Roman"/>
          <w:b/>
          <w:sz w:val="24"/>
        </w:rPr>
        <w:t>Цель:</w:t>
      </w:r>
      <w:r w:rsidRPr="007367FD">
        <w:rPr>
          <w:rStyle w:val="FontStyle12"/>
          <w:rFonts w:ascii="Times New Roman" w:hAnsi="Times New Roman" w:cs="Times New Roman"/>
          <w:sz w:val="24"/>
        </w:rPr>
        <w:t xml:space="preserve"> </w:t>
      </w:r>
      <w:r w:rsidRPr="007367FD">
        <w:rPr>
          <w:rStyle w:val="FontStyle12"/>
          <w:rFonts w:ascii="Times New Roman" w:hAnsi="Times New Roman" w:cs="Times New Roman"/>
        </w:rPr>
        <w:t>всестороннее исследование синтаксических конструкций, клас</w:t>
      </w:r>
      <w:r w:rsidRPr="007367FD">
        <w:rPr>
          <w:rStyle w:val="FontStyle12"/>
          <w:rFonts w:ascii="Times New Roman" w:hAnsi="Times New Roman" w:cs="Times New Roman"/>
        </w:rPr>
        <w:softHyphen/>
        <w:t>сов слов, их морфологических свойств.</w:t>
      </w:r>
    </w:p>
    <w:p w:rsidR="007367FD" w:rsidRPr="007367FD" w:rsidRDefault="007367FD" w:rsidP="007367FD">
      <w:pPr>
        <w:pStyle w:val="Style2"/>
        <w:widowControl/>
        <w:spacing w:before="14" w:line="360" w:lineRule="auto"/>
        <w:ind w:left="993" w:hanging="705"/>
        <w:rPr>
          <w:rStyle w:val="FontStyle12"/>
          <w:rFonts w:ascii="Times New Roman" w:hAnsi="Times New Roman" w:cs="Times New Roman"/>
          <w:b/>
        </w:rPr>
      </w:pPr>
      <w:r w:rsidRPr="007367FD">
        <w:rPr>
          <w:rStyle w:val="FontStyle12"/>
          <w:rFonts w:ascii="Times New Roman" w:hAnsi="Times New Roman" w:cs="Times New Roman"/>
          <w:b/>
        </w:rPr>
        <w:t>Задачи:</w:t>
      </w:r>
    </w:p>
    <w:p w:rsidR="007367FD" w:rsidRPr="007367FD" w:rsidRDefault="007367FD" w:rsidP="007367FD">
      <w:pPr>
        <w:pStyle w:val="Style2"/>
        <w:widowControl/>
        <w:numPr>
          <w:ilvl w:val="0"/>
          <w:numId w:val="1"/>
        </w:numPr>
        <w:spacing w:before="14" w:line="360" w:lineRule="auto"/>
        <w:ind w:left="709" w:hanging="425"/>
        <w:rPr>
          <w:rStyle w:val="FontStyle12"/>
          <w:rFonts w:ascii="Times New Roman" w:hAnsi="Times New Roman" w:cs="Times New Roman"/>
        </w:rPr>
      </w:pPr>
      <w:r w:rsidRPr="007367FD">
        <w:rPr>
          <w:rStyle w:val="FontStyle12"/>
          <w:rFonts w:ascii="Times New Roman" w:hAnsi="Times New Roman" w:cs="Times New Roman"/>
        </w:rPr>
        <w:t>сформировать в сознании детей понятийную базу;</w:t>
      </w:r>
    </w:p>
    <w:p w:rsidR="007367FD" w:rsidRPr="007367FD" w:rsidRDefault="007367FD" w:rsidP="007367FD">
      <w:pPr>
        <w:pStyle w:val="Style2"/>
        <w:widowControl/>
        <w:numPr>
          <w:ilvl w:val="0"/>
          <w:numId w:val="1"/>
        </w:numPr>
        <w:spacing w:before="14" w:line="360" w:lineRule="auto"/>
        <w:ind w:left="709" w:hanging="425"/>
        <w:rPr>
          <w:rStyle w:val="FontStyle12"/>
          <w:rFonts w:ascii="Times New Roman" w:hAnsi="Times New Roman" w:cs="Times New Roman"/>
        </w:rPr>
      </w:pPr>
      <w:r w:rsidRPr="007367FD">
        <w:rPr>
          <w:rStyle w:val="FontStyle12"/>
          <w:rFonts w:ascii="Times New Roman" w:hAnsi="Times New Roman" w:cs="Times New Roman"/>
        </w:rPr>
        <w:t>научить видеть структуру предло</w:t>
      </w:r>
      <w:r w:rsidRPr="007367FD">
        <w:rPr>
          <w:rStyle w:val="FontStyle12"/>
          <w:rFonts w:ascii="Times New Roman" w:hAnsi="Times New Roman" w:cs="Times New Roman"/>
        </w:rPr>
        <w:softHyphen/>
        <w:t>жения, взаимосвязи слов;</w:t>
      </w:r>
    </w:p>
    <w:p w:rsidR="007367FD" w:rsidRPr="007367FD" w:rsidRDefault="007367FD" w:rsidP="007367FD">
      <w:pPr>
        <w:pStyle w:val="Style2"/>
        <w:widowControl/>
        <w:numPr>
          <w:ilvl w:val="0"/>
          <w:numId w:val="1"/>
        </w:numPr>
        <w:spacing w:before="14" w:line="360" w:lineRule="auto"/>
        <w:ind w:left="709" w:hanging="425"/>
        <w:rPr>
          <w:rStyle w:val="FontStyle12"/>
          <w:rFonts w:ascii="Times New Roman" w:hAnsi="Times New Roman" w:cs="Times New Roman"/>
        </w:rPr>
      </w:pPr>
      <w:r w:rsidRPr="007367FD">
        <w:rPr>
          <w:rStyle w:val="FontStyle12"/>
          <w:rFonts w:ascii="Times New Roman" w:hAnsi="Times New Roman" w:cs="Times New Roman"/>
        </w:rPr>
        <w:t>научить определять их назывную функцию и грамматические признаки.</w:t>
      </w:r>
    </w:p>
    <w:p w:rsidR="007367FD" w:rsidRPr="007367FD" w:rsidRDefault="007367FD" w:rsidP="007367FD">
      <w:pPr>
        <w:spacing w:line="360" w:lineRule="auto"/>
        <w:ind w:left="284" w:firstLine="425"/>
        <w:jc w:val="both"/>
        <w:rPr>
          <w:rFonts w:ascii="Times New Roman" w:hAnsi="Times New Roman"/>
          <w:color w:val="000000"/>
          <w:szCs w:val="28"/>
        </w:rPr>
      </w:pPr>
      <w:r w:rsidRPr="007367FD">
        <w:rPr>
          <w:rFonts w:ascii="Times New Roman" w:hAnsi="Times New Roman"/>
          <w:color w:val="000000"/>
          <w:szCs w:val="28"/>
        </w:rPr>
        <w:t xml:space="preserve">Ориентация современной школы на гуманизацию процесса образования и разностороннее развитие личности ребенка предполагает, в частности, необходимость гармонического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способности самостоятельно решать нестандартные задачи и т.п. Активное введение в традиционный учебный процесс различных методов и приёмов, специфически направленных на развитие личностно-мотивационной и аналитико-синтетической сфер ребенка, памяти, внимания, пространственного воображения и ряда других важных психических функций, является в этой связи одной из важнейших задач педагогического коллектива. </w:t>
      </w:r>
    </w:p>
    <w:p w:rsidR="007367FD" w:rsidRPr="007367FD" w:rsidRDefault="007367FD" w:rsidP="007367FD">
      <w:pPr>
        <w:spacing w:line="360" w:lineRule="auto"/>
        <w:ind w:left="284" w:firstLine="425"/>
        <w:jc w:val="both"/>
        <w:rPr>
          <w:rFonts w:ascii="Times New Roman" w:hAnsi="Times New Roman"/>
          <w:color w:val="000000"/>
          <w:szCs w:val="28"/>
        </w:rPr>
      </w:pPr>
      <w:r w:rsidRPr="007367FD">
        <w:rPr>
          <w:rFonts w:ascii="Times New Roman" w:hAnsi="Times New Roman"/>
          <w:color w:val="000000"/>
          <w:szCs w:val="28"/>
        </w:rPr>
        <w:lastRenderedPageBreak/>
        <w:t xml:space="preserve">Значимость указанных выше методов в общем учебно-воспитательном процессе обусловлена, прежде всего, тем обстоятельством, что сама по себе учебная деятельность, направленная в традиционном ее понимании на усвоение коллективом учащихся в целом требований базовой школьной программы, не сопряженная в должной степени с творческой деятельностью, способна, как это ни парадоксально, привести к торможению интеллектуального развития детей. Привыкая к выполнению стандартных заданий, направленных на закрепление базовых навыков, которые имеют единственное решение и, как правило, единственный заранее предопределенный путь его достижения на основе некоторого алгоритма, дети практически не имеют возможности действовать самостоятельно, эффективно использовать и развивать собственный интеллектуальный потенциал. С другой стороны, решение одних лишь типовых задач обедняет личность ребенка, поскольку в этом случае высокая самооценка учащихся и оценка их способностей преподавателями зависит, главным образом, от прилежания и старательности и не учитывает проявления ряда индивидуальных интеллектуальных качеств, таких, как выдумка, сообразительность, способность к творческому поиску, логическому анализу и синтезу. Таким образом, одним из </w:t>
      </w:r>
      <w:r w:rsidRPr="007367FD">
        <w:rPr>
          <w:rFonts w:ascii="Times New Roman" w:hAnsi="Times New Roman"/>
          <w:color w:val="000000"/>
          <w:szCs w:val="28"/>
        </w:rPr>
        <w:lastRenderedPageBreak/>
        <w:t xml:space="preserve">основных мотивов использования наглядности в работе является повышение творческо-поисковой активности детей, важное в равной степени как для учащихся, развитие которых соответствует возрастной норме или же опережает ее (для последних рамки стандартной программы просто тесны), так и для школьников, требующих специальной коррекционной работы, поскольку их отставание в развитии и, как следствие, пониженная успеваемость в большинстве случаев оказываются связанными именно с недостаточным развитием базовых психических функций. Следует также отметить, что игровой, увлекательный характер использования нестандартной наглядности, являющейся в то же время средством для закрепления и отработки полученных знаний, снижает стрессогенный фактор проверки уровня развития, позволяет детям, отличающимся повышенной тревожностью, в более полной мере продемонстрировать свои истинные возможности. </w:t>
      </w:r>
    </w:p>
    <w:p w:rsidR="007367FD" w:rsidRPr="007367FD" w:rsidRDefault="007367FD" w:rsidP="007367FD">
      <w:pPr>
        <w:pStyle w:val="Style2"/>
        <w:widowControl/>
        <w:spacing w:before="168"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Методика грамматического анализа предложения была предложена К. Д. Ушинским в его «Первоначаль</w:t>
      </w:r>
      <w:r w:rsidRPr="007367FD">
        <w:rPr>
          <w:rStyle w:val="FontStyle12"/>
          <w:rFonts w:ascii="Times New Roman" w:hAnsi="Times New Roman" w:cs="Times New Roman"/>
          <w:sz w:val="24"/>
        </w:rPr>
        <w:softHyphen/>
        <w:t>ной практической грамматике», в которой он ис</w:t>
      </w:r>
      <w:r w:rsidRPr="007367FD">
        <w:rPr>
          <w:rStyle w:val="FontStyle12"/>
          <w:rFonts w:ascii="Times New Roman" w:hAnsi="Times New Roman" w:cs="Times New Roman"/>
          <w:sz w:val="24"/>
        </w:rPr>
        <w:softHyphen/>
        <w:t>пользовал универсальный способ формирования у детей лингвистического мышления — наблюдение над языковыми явлениями, органически сосущест</w:t>
      </w:r>
      <w:r w:rsidRPr="007367FD">
        <w:rPr>
          <w:rStyle w:val="FontStyle12"/>
          <w:rFonts w:ascii="Times New Roman" w:hAnsi="Times New Roman" w:cs="Times New Roman"/>
          <w:sz w:val="24"/>
        </w:rPr>
        <w:softHyphen/>
        <w:t xml:space="preserve">вующими в </w:t>
      </w:r>
      <w:r w:rsidRPr="007367FD">
        <w:rPr>
          <w:rStyle w:val="FontStyle12"/>
          <w:rFonts w:ascii="Times New Roman" w:hAnsi="Times New Roman" w:cs="Times New Roman"/>
        </w:rPr>
        <w:t>предложении</w:t>
      </w:r>
      <w:r w:rsidRPr="007367FD">
        <w:rPr>
          <w:rStyle w:val="FontStyle12"/>
          <w:rFonts w:ascii="Times New Roman" w:hAnsi="Times New Roman" w:cs="Times New Roman"/>
          <w:sz w:val="24"/>
        </w:rPr>
        <w:t>.</w:t>
      </w:r>
    </w:p>
    <w:p w:rsidR="007367FD" w:rsidRPr="007367FD" w:rsidRDefault="007367FD" w:rsidP="007367FD">
      <w:pPr>
        <w:pStyle w:val="Style2"/>
        <w:widowControl/>
        <w:spacing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lastRenderedPageBreak/>
        <w:t>Есть два пути работы с предложением: 1) анализ всех встречаю</w:t>
      </w:r>
      <w:r w:rsidRPr="007367FD">
        <w:rPr>
          <w:rStyle w:val="FontStyle12"/>
          <w:rFonts w:ascii="Times New Roman" w:hAnsi="Times New Roman" w:cs="Times New Roman"/>
          <w:sz w:val="24"/>
        </w:rPr>
        <w:softHyphen/>
        <w:t>щихся языковых явлений; 2) выбор необходимого наглядного материала, де</w:t>
      </w:r>
      <w:r w:rsidRPr="007367FD">
        <w:rPr>
          <w:rStyle w:val="FontStyle12"/>
          <w:rFonts w:ascii="Times New Roman" w:hAnsi="Times New Roman" w:cs="Times New Roman"/>
          <w:sz w:val="24"/>
        </w:rPr>
        <w:softHyphen/>
        <w:t>монстрирующего те языковые явления, с которыми педагог хочет познакомить детей  (этот принцип подходит при первоначальном знакомстве с грамматикой и на этапе систематизации полученных знаний). Работа с предложением построена по второ</w:t>
      </w:r>
      <w:r w:rsidRPr="007367FD">
        <w:rPr>
          <w:rStyle w:val="FontStyle12"/>
          <w:rFonts w:ascii="Times New Roman" w:hAnsi="Times New Roman" w:cs="Times New Roman"/>
          <w:sz w:val="24"/>
        </w:rPr>
        <w:softHyphen/>
        <w:t>му принципу.</w:t>
      </w:r>
    </w:p>
    <w:p w:rsidR="007367FD" w:rsidRPr="007367FD" w:rsidRDefault="007367FD" w:rsidP="007367FD">
      <w:pPr>
        <w:pStyle w:val="Style2"/>
        <w:widowControl/>
        <w:spacing w:before="14" w:line="360" w:lineRule="auto"/>
        <w:ind w:right="10" w:firstLine="293"/>
        <w:rPr>
          <w:rStyle w:val="FontStyle12"/>
          <w:rFonts w:ascii="Times New Roman" w:hAnsi="Times New Roman" w:cs="Times New Roman"/>
          <w:sz w:val="24"/>
        </w:rPr>
      </w:pPr>
      <w:r w:rsidRPr="007367FD">
        <w:rPr>
          <w:rStyle w:val="FontStyle12"/>
          <w:rFonts w:ascii="Times New Roman" w:hAnsi="Times New Roman" w:cs="Times New Roman"/>
          <w:sz w:val="24"/>
        </w:rPr>
        <w:t>Подобный вид деятельности в традиционной на</w:t>
      </w:r>
      <w:r w:rsidRPr="007367FD">
        <w:rPr>
          <w:rStyle w:val="FontStyle12"/>
          <w:rFonts w:ascii="Times New Roman" w:hAnsi="Times New Roman" w:cs="Times New Roman"/>
          <w:sz w:val="24"/>
        </w:rPr>
        <w:softHyphen/>
        <w:t>чальной школе, к сожалению, отсутствует и сво</w:t>
      </w:r>
      <w:r w:rsidRPr="007367FD">
        <w:rPr>
          <w:rStyle w:val="FontStyle12"/>
          <w:rFonts w:ascii="Times New Roman" w:hAnsi="Times New Roman" w:cs="Times New Roman"/>
          <w:sz w:val="24"/>
        </w:rPr>
        <w:softHyphen/>
        <w:t>дится лишь к выполнению различных видов разбо</w:t>
      </w:r>
      <w:r w:rsidRPr="007367FD">
        <w:rPr>
          <w:rStyle w:val="FontStyle12"/>
          <w:rFonts w:ascii="Times New Roman" w:hAnsi="Times New Roman" w:cs="Times New Roman"/>
          <w:sz w:val="24"/>
        </w:rPr>
        <w:softHyphen/>
        <w:t>ров отдельных слов и предложений. В подавляю</w:t>
      </w:r>
      <w:r w:rsidRPr="007367FD">
        <w:rPr>
          <w:rStyle w:val="FontStyle12"/>
          <w:rFonts w:ascii="Times New Roman" w:hAnsi="Times New Roman" w:cs="Times New Roman"/>
          <w:sz w:val="24"/>
        </w:rPr>
        <w:softHyphen/>
        <w:t>щем большинстве учебное время отдано штудийной, тренировочной деятельности, базирующейся на плохом или бессистемном знании детьми грам</w:t>
      </w:r>
      <w:r w:rsidRPr="007367FD">
        <w:rPr>
          <w:rStyle w:val="FontStyle12"/>
          <w:rFonts w:ascii="Times New Roman" w:hAnsi="Times New Roman" w:cs="Times New Roman"/>
          <w:sz w:val="24"/>
        </w:rPr>
        <w:softHyphen/>
        <w:t>матики, Это не прибавляет детям умений и знаний, а, наоборот, разрушает имеющиеся от природы спо</w:t>
      </w:r>
      <w:r w:rsidRPr="007367FD">
        <w:rPr>
          <w:rStyle w:val="FontStyle12"/>
          <w:rFonts w:ascii="Times New Roman" w:hAnsi="Times New Roman" w:cs="Times New Roman"/>
          <w:sz w:val="24"/>
        </w:rPr>
        <w:softHyphen/>
        <w:t>собности, логическое мышление, ослабляет па</w:t>
      </w:r>
      <w:r w:rsidRPr="007367FD">
        <w:rPr>
          <w:rStyle w:val="FontStyle12"/>
          <w:rFonts w:ascii="Times New Roman" w:hAnsi="Times New Roman" w:cs="Times New Roman"/>
          <w:sz w:val="24"/>
        </w:rPr>
        <w:softHyphen/>
        <w:t>мять, вселяет в детей неуверенность и страх при встрече на уроке со своим родным языком.</w:t>
      </w:r>
    </w:p>
    <w:p w:rsidR="007367FD" w:rsidRPr="007367FD" w:rsidRDefault="007367FD" w:rsidP="007367FD">
      <w:pPr>
        <w:pStyle w:val="Style2"/>
        <w:widowControl/>
        <w:spacing w:before="10"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Лишь свободное владение инструментами исследо</w:t>
      </w:r>
      <w:r w:rsidRPr="007367FD">
        <w:rPr>
          <w:rStyle w:val="FontStyle12"/>
          <w:rFonts w:ascii="Times New Roman" w:hAnsi="Times New Roman" w:cs="Times New Roman"/>
          <w:sz w:val="24"/>
        </w:rPr>
        <w:softHyphen/>
        <w:t>вания языка, понимание его законов позволяют пол</w:t>
      </w:r>
      <w:r w:rsidRPr="007367FD">
        <w:rPr>
          <w:rStyle w:val="FontStyle12"/>
          <w:rFonts w:ascii="Times New Roman" w:hAnsi="Times New Roman" w:cs="Times New Roman"/>
          <w:sz w:val="24"/>
        </w:rPr>
        <w:softHyphen/>
        <w:t>ноценно использовать штудию, роль которой в фор</w:t>
      </w:r>
      <w:r w:rsidRPr="007367FD">
        <w:rPr>
          <w:rStyle w:val="FontStyle12"/>
          <w:rFonts w:ascii="Times New Roman" w:hAnsi="Times New Roman" w:cs="Times New Roman"/>
          <w:sz w:val="24"/>
        </w:rPr>
        <w:softHyphen/>
        <w:t>мировании умений и навыков бесспорна. Только тог</w:t>
      </w:r>
      <w:r w:rsidRPr="007367FD">
        <w:rPr>
          <w:rStyle w:val="FontStyle12"/>
          <w:rFonts w:ascii="Times New Roman" w:hAnsi="Times New Roman" w:cs="Times New Roman"/>
          <w:sz w:val="24"/>
        </w:rPr>
        <w:softHyphen/>
        <w:t>да она приносит добрые плоды и не вредит делу.</w:t>
      </w:r>
    </w:p>
    <w:p w:rsidR="007367FD" w:rsidRPr="007367FD" w:rsidRDefault="007367FD" w:rsidP="007367FD">
      <w:pPr>
        <w:pStyle w:val="Style2"/>
        <w:widowControl/>
        <w:spacing w:before="14" w:line="360" w:lineRule="auto"/>
        <w:ind w:firstLine="288"/>
        <w:rPr>
          <w:rStyle w:val="FontStyle12"/>
          <w:rFonts w:ascii="Times New Roman" w:hAnsi="Times New Roman" w:cs="Times New Roman"/>
          <w:sz w:val="24"/>
        </w:rPr>
      </w:pPr>
      <w:r w:rsidRPr="007367FD">
        <w:rPr>
          <w:rStyle w:val="FontStyle12"/>
          <w:rFonts w:ascii="Times New Roman" w:hAnsi="Times New Roman" w:cs="Times New Roman"/>
          <w:sz w:val="24"/>
        </w:rPr>
        <w:lastRenderedPageBreak/>
        <w:t>В данных методических рекомендациях продемонстрированы первона</w:t>
      </w:r>
      <w:r w:rsidRPr="007367FD">
        <w:rPr>
          <w:rStyle w:val="FontStyle12"/>
          <w:rFonts w:ascii="Times New Roman" w:hAnsi="Times New Roman" w:cs="Times New Roman"/>
          <w:sz w:val="24"/>
        </w:rPr>
        <w:softHyphen/>
        <w:t>чальные этапа наглядного преподавания русского языка. По этим образцам можно  подгото</w:t>
      </w:r>
      <w:r w:rsidRPr="007367FD">
        <w:rPr>
          <w:rStyle w:val="FontStyle12"/>
          <w:rFonts w:ascii="Times New Roman" w:hAnsi="Times New Roman" w:cs="Times New Roman"/>
          <w:sz w:val="24"/>
        </w:rPr>
        <w:softHyphen/>
        <w:t xml:space="preserve">вить серию аналогичных занятий, закладывающих у учащихся грамматические понятия предложения, членов предложения, частей речи. </w:t>
      </w:r>
    </w:p>
    <w:p w:rsidR="007367FD" w:rsidRPr="007367FD" w:rsidRDefault="007367FD" w:rsidP="007367FD">
      <w:pPr>
        <w:pStyle w:val="Style2"/>
        <w:widowControl/>
        <w:spacing w:before="53" w:line="360" w:lineRule="auto"/>
        <w:ind w:right="5" w:firstLine="288"/>
        <w:rPr>
          <w:rStyle w:val="FontStyle12"/>
          <w:rFonts w:ascii="Times New Roman" w:hAnsi="Times New Roman" w:cs="Times New Roman"/>
          <w:sz w:val="24"/>
        </w:rPr>
      </w:pPr>
      <w:r w:rsidRPr="007367FD">
        <w:rPr>
          <w:rStyle w:val="FontStyle12"/>
          <w:rFonts w:ascii="Times New Roman" w:hAnsi="Times New Roman" w:cs="Times New Roman"/>
          <w:sz w:val="24"/>
        </w:rPr>
        <w:t>Еженедельное проведение подобных уроков, на</w:t>
      </w:r>
      <w:r w:rsidRPr="007367FD">
        <w:rPr>
          <w:rStyle w:val="FontStyle12"/>
          <w:rFonts w:ascii="Times New Roman" w:hAnsi="Times New Roman" w:cs="Times New Roman"/>
          <w:sz w:val="24"/>
        </w:rPr>
        <w:softHyphen/>
        <w:t>ряду с изучением отдельных тем, выполнением уп</w:t>
      </w:r>
      <w:r w:rsidRPr="007367FD">
        <w:rPr>
          <w:rStyle w:val="FontStyle12"/>
          <w:rFonts w:ascii="Times New Roman" w:hAnsi="Times New Roman" w:cs="Times New Roman"/>
          <w:sz w:val="24"/>
        </w:rPr>
        <w:softHyphen/>
        <w:t>ражнений, различных письменных работ, прино</w:t>
      </w:r>
      <w:r w:rsidRPr="007367FD">
        <w:rPr>
          <w:rStyle w:val="FontStyle12"/>
          <w:rFonts w:ascii="Times New Roman" w:hAnsi="Times New Roman" w:cs="Times New Roman"/>
          <w:sz w:val="24"/>
        </w:rPr>
        <w:softHyphen/>
        <w:t>сит положительные результаты в постижении деть</w:t>
      </w:r>
      <w:r w:rsidRPr="007367FD">
        <w:rPr>
          <w:rStyle w:val="FontStyle12"/>
          <w:rFonts w:ascii="Times New Roman" w:hAnsi="Times New Roman" w:cs="Times New Roman"/>
          <w:sz w:val="24"/>
        </w:rPr>
        <w:softHyphen/>
        <w:t>ми языковых законов.</w:t>
      </w:r>
    </w:p>
    <w:p w:rsidR="007367FD" w:rsidRPr="007367FD" w:rsidRDefault="007367FD" w:rsidP="007367FD">
      <w:pPr>
        <w:pStyle w:val="Style2"/>
        <w:widowControl/>
        <w:spacing w:before="5" w:line="360" w:lineRule="auto"/>
        <w:ind w:right="5"/>
        <w:rPr>
          <w:rStyle w:val="FontStyle12"/>
          <w:rFonts w:ascii="Times New Roman" w:hAnsi="Times New Roman" w:cs="Times New Roman"/>
          <w:sz w:val="24"/>
        </w:rPr>
      </w:pPr>
      <w:r w:rsidRPr="007367FD">
        <w:rPr>
          <w:rStyle w:val="FontStyle12"/>
          <w:rFonts w:ascii="Times New Roman" w:hAnsi="Times New Roman" w:cs="Times New Roman"/>
          <w:sz w:val="24"/>
        </w:rPr>
        <w:t>Такие виды уроков, формы, приемы работы предназначены для первоначального знакомства с законами языка во 2 классе. Однако они легко мо</w:t>
      </w:r>
      <w:r w:rsidRPr="007367FD">
        <w:rPr>
          <w:rStyle w:val="FontStyle12"/>
          <w:rFonts w:ascii="Times New Roman" w:hAnsi="Times New Roman" w:cs="Times New Roman"/>
          <w:sz w:val="24"/>
        </w:rPr>
        <w:softHyphen/>
        <w:t>гут быть использованы в 3—4 классах, в средней, а порой и старшей школе как средство восстанов</w:t>
      </w:r>
      <w:r w:rsidRPr="007367FD">
        <w:rPr>
          <w:rStyle w:val="FontStyle12"/>
          <w:rFonts w:ascii="Times New Roman" w:hAnsi="Times New Roman" w:cs="Times New Roman"/>
          <w:sz w:val="24"/>
        </w:rPr>
        <w:softHyphen/>
        <w:t>ления пробелов в познаниях учащихся или как способ увязать полученные детьми знания в еди</w:t>
      </w:r>
      <w:r w:rsidRPr="007367FD">
        <w:rPr>
          <w:rStyle w:val="FontStyle12"/>
          <w:rFonts w:ascii="Times New Roman" w:hAnsi="Times New Roman" w:cs="Times New Roman"/>
          <w:sz w:val="24"/>
        </w:rPr>
        <w:softHyphen/>
        <w:t>ную систему.</w:t>
      </w:r>
    </w:p>
    <w:p w:rsidR="007367FD" w:rsidRPr="007367FD" w:rsidRDefault="007367FD" w:rsidP="007367FD">
      <w:pPr>
        <w:pStyle w:val="Style2"/>
        <w:widowControl/>
        <w:spacing w:before="14" w:line="360" w:lineRule="auto"/>
        <w:ind w:left="284" w:firstLine="0"/>
        <w:rPr>
          <w:rStyle w:val="FontStyle12"/>
          <w:rFonts w:ascii="Times New Roman" w:hAnsi="Times New Roman" w:cs="Times New Roman"/>
          <w:b/>
          <w:sz w:val="24"/>
          <w:szCs w:val="24"/>
        </w:rPr>
      </w:pPr>
      <w:r w:rsidRPr="007367FD">
        <w:rPr>
          <w:rStyle w:val="FontStyle12"/>
          <w:rFonts w:ascii="Times New Roman" w:hAnsi="Times New Roman" w:cs="Times New Roman"/>
          <w:b/>
          <w:sz w:val="24"/>
          <w:szCs w:val="24"/>
        </w:rPr>
        <w:t>Ожидаемый результат:</w:t>
      </w:r>
    </w:p>
    <w:p w:rsidR="007367FD" w:rsidRPr="007367FD" w:rsidRDefault="007367FD" w:rsidP="007367FD">
      <w:pPr>
        <w:pStyle w:val="Style1"/>
        <w:widowControl/>
        <w:numPr>
          <w:ilvl w:val="0"/>
          <w:numId w:val="2"/>
        </w:numPr>
        <w:spacing w:before="53" w:line="360" w:lineRule="auto"/>
        <w:rPr>
          <w:rStyle w:val="FontStyle17"/>
        </w:rPr>
      </w:pPr>
      <w:r w:rsidRPr="007367FD">
        <w:rPr>
          <w:rStyle w:val="FontStyle17"/>
        </w:rPr>
        <w:t>Дети научатся устанавливать связи между словами в предложении и ставить к ним вопросы;</w:t>
      </w:r>
    </w:p>
    <w:p w:rsidR="007367FD" w:rsidRPr="007367FD" w:rsidRDefault="007367FD" w:rsidP="007367FD">
      <w:pPr>
        <w:pStyle w:val="Style1"/>
        <w:widowControl/>
        <w:numPr>
          <w:ilvl w:val="0"/>
          <w:numId w:val="2"/>
        </w:numPr>
        <w:spacing w:before="53" w:line="360" w:lineRule="auto"/>
        <w:rPr>
          <w:rStyle w:val="FontStyle17"/>
        </w:rPr>
      </w:pPr>
      <w:r w:rsidRPr="007367FD">
        <w:rPr>
          <w:rStyle w:val="FontStyle17"/>
        </w:rPr>
        <w:t>Будут находить главные и второстепенные члены предложения;</w:t>
      </w:r>
    </w:p>
    <w:p w:rsidR="007367FD" w:rsidRPr="007367FD" w:rsidRDefault="007367FD" w:rsidP="007367FD">
      <w:pPr>
        <w:pStyle w:val="Style1"/>
        <w:widowControl/>
        <w:numPr>
          <w:ilvl w:val="0"/>
          <w:numId w:val="2"/>
        </w:numPr>
        <w:spacing w:before="53" w:line="360" w:lineRule="auto"/>
        <w:rPr>
          <w:rStyle w:val="FontStyle17"/>
        </w:rPr>
      </w:pPr>
      <w:r w:rsidRPr="007367FD">
        <w:rPr>
          <w:rStyle w:val="FontStyle17"/>
        </w:rPr>
        <w:t>Научатся определять, какой частью речи выражено каждое слово в предложении.</w:t>
      </w:r>
    </w:p>
    <w:p w:rsidR="007367FD" w:rsidRPr="009107AE" w:rsidRDefault="007367FD" w:rsidP="007367FD">
      <w:pPr>
        <w:pStyle w:val="Style1"/>
        <w:widowControl/>
        <w:spacing w:before="53" w:line="360" w:lineRule="auto"/>
        <w:jc w:val="center"/>
        <w:rPr>
          <w:rStyle w:val="FontStyle17"/>
          <w:b/>
        </w:rPr>
      </w:pPr>
    </w:p>
    <w:p w:rsidR="007367FD" w:rsidRPr="007367FD" w:rsidRDefault="007367FD" w:rsidP="007367FD">
      <w:pPr>
        <w:pStyle w:val="Style1"/>
        <w:widowControl/>
        <w:spacing w:before="53" w:line="360" w:lineRule="auto"/>
        <w:jc w:val="center"/>
        <w:rPr>
          <w:rStyle w:val="FontStyle17"/>
          <w:b/>
        </w:rPr>
      </w:pPr>
      <w:r w:rsidRPr="007367FD">
        <w:rPr>
          <w:rStyle w:val="FontStyle17"/>
          <w:b/>
        </w:rPr>
        <w:lastRenderedPageBreak/>
        <w:t xml:space="preserve">СИНТАКСИЧЕСКИЙ АНАЛИЗ </w:t>
      </w:r>
    </w:p>
    <w:p w:rsidR="007367FD" w:rsidRPr="007367FD" w:rsidRDefault="007367FD" w:rsidP="007367FD">
      <w:pPr>
        <w:pStyle w:val="Style1"/>
        <w:widowControl/>
        <w:spacing w:before="53" w:line="360" w:lineRule="auto"/>
        <w:jc w:val="center"/>
        <w:rPr>
          <w:rStyle w:val="FontStyle17"/>
          <w:b/>
        </w:rPr>
      </w:pPr>
      <w:r w:rsidRPr="007367FD">
        <w:rPr>
          <w:rStyle w:val="FontStyle17"/>
          <w:b/>
        </w:rPr>
        <w:t>ПРЕДЛОЖЕНИЯ</w:t>
      </w:r>
    </w:p>
    <w:p w:rsidR="007367FD" w:rsidRPr="007367FD" w:rsidRDefault="007367FD" w:rsidP="007367FD">
      <w:pPr>
        <w:pStyle w:val="Style2"/>
        <w:widowControl/>
        <w:spacing w:before="163" w:line="360" w:lineRule="auto"/>
        <w:ind w:right="5" w:firstLine="720"/>
        <w:rPr>
          <w:rStyle w:val="FontStyle17"/>
        </w:rPr>
      </w:pPr>
      <w:r w:rsidRPr="007367FD">
        <w:rPr>
          <w:rStyle w:val="FontStyle17"/>
        </w:rPr>
        <w:t>Согласно методике К. Д. Ушинского, после за</w:t>
      </w:r>
      <w:r w:rsidRPr="007367FD">
        <w:rPr>
          <w:rStyle w:val="FontStyle17"/>
        </w:rPr>
        <w:softHyphen/>
        <w:t>даний по лексике следуют задания, знакомящие детей с синтаксическим уровнем языка. Влияние синтаксиса на морфологию и словообразование предопределило его первенство среди этих разделов грамматики. Кроме того, сам К. Д. Ушинский объ</w:t>
      </w:r>
      <w:r w:rsidRPr="007367FD">
        <w:rPr>
          <w:rStyle w:val="FontStyle17"/>
        </w:rPr>
        <w:softHyphen/>
        <w:t>ясняет приоритетность синтаксиса: «Понятно само собою, почему мы начинаем предложениями, а не отдельными словами. Предложение есть нечто це</w:t>
      </w:r>
      <w:r w:rsidRPr="007367FD">
        <w:rPr>
          <w:rStyle w:val="FontStyle17"/>
        </w:rPr>
        <w:softHyphen/>
        <w:t>лое, более понятное детям, да и самый язык челове</w:t>
      </w:r>
      <w:r w:rsidRPr="007367FD">
        <w:rPr>
          <w:rStyle w:val="FontStyle17"/>
        </w:rPr>
        <w:softHyphen/>
        <w:t>чества и каждого отдельного человека начинается не отдельными словами, а целыми предложения</w:t>
      </w:r>
      <w:r w:rsidRPr="007367FD">
        <w:rPr>
          <w:rStyle w:val="FontStyle17"/>
        </w:rPr>
        <w:softHyphen/>
        <w:t xml:space="preserve">ми. В первых словах младенца </w:t>
      </w:r>
      <w:r w:rsidRPr="007367FD">
        <w:rPr>
          <w:rStyle w:val="FontStyle22"/>
        </w:rPr>
        <w:t xml:space="preserve">мама, няня, дай, на, больно </w:t>
      </w:r>
      <w:r w:rsidRPr="007367FD">
        <w:rPr>
          <w:rStyle w:val="FontStyle17"/>
        </w:rPr>
        <w:t>и т. д. — заключаются, конечно, для дитяти не отдельные слова, а целые предложения, выра</w:t>
      </w:r>
      <w:r w:rsidRPr="007367FD">
        <w:rPr>
          <w:rStyle w:val="FontStyle17"/>
        </w:rPr>
        <w:softHyphen/>
        <w:t>жающие или чувство, или желание, а в зародыше уже и мысль».</w:t>
      </w:r>
    </w:p>
    <w:p w:rsidR="007367FD" w:rsidRPr="007367FD" w:rsidRDefault="007367FD" w:rsidP="007367FD">
      <w:pPr>
        <w:pStyle w:val="Style2"/>
        <w:widowControl/>
        <w:spacing w:before="10" w:line="360" w:lineRule="auto"/>
        <w:ind w:firstLine="720"/>
        <w:rPr>
          <w:rStyle w:val="FontStyle17"/>
        </w:rPr>
      </w:pPr>
      <w:r w:rsidRPr="007367FD">
        <w:rPr>
          <w:rStyle w:val="FontStyle17"/>
        </w:rPr>
        <w:t>Программа синтаксиса по сравнению с тра</w:t>
      </w:r>
      <w:r w:rsidRPr="007367FD">
        <w:rPr>
          <w:rStyle w:val="FontStyle17"/>
        </w:rPr>
        <w:softHyphen/>
        <w:t>диционной программой начальной школы, несом</w:t>
      </w:r>
      <w:r w:rsidRPr="007367FD">
        <w:rPr>
          <w:rStyle w:val="FontStyle17"/>
        </w:rPr>
        <w:softHyphen/>
        <w:t>ненно, расширена. Для анализа предлагаются не только двусоставные полные предложения, но и односоставные полные и двусоставные неполные. Сказуемые представлены не только простые гла</w:t>
      </w:r>
      <w:r w:rsidRPr="007367FD">
        <w:rPr>
          <w:rStyle w:val="FontStyle17"/>
        </w:rPr>
        <w:softHyphen/>
        <w:t>гольные, но и составные глагольные, и составные именные. В роли подлежащих выступают, кроме общепринятых имен существительных и местоиме</w:t>
      </w:r>
      <w:r w:rsidRPr="007367FD">
        <w:rPr>
          <w:rStyle w:val="FontStyle17"/>
        </w:rPr>
        <w:softHyphen/>
        <w:t>ний, глаголы и субстантивированные прилагатель</w:t>
      </w:r>
      <w:r w:rsidRPr="007367FD">
        <w:rPr>
          <w:rStyle w:val="FontStyle17"/>
        </w:rPr>
        <w:softHyphen/>
        <w:t xml:space="preserve">ные. Необходимость этого продиктована жизнью. Упрощенные задачи ослабляют восприятие детьми широкого спектра синтаксических явлений, </w:t>
      </w:r>
      <w:r w:rsidRPr="007367FD">
        <w:rPr>
          <w:rStyle w:val="FontStyle17"/>
        </w:rPr>
        <w:lastRenderedPageBreak/>
        <w:t>за</w:t>
      </w:r>
      <w:r w:rsidRPr="007367FD">
        <w:rPr>
          <w:rStyle w:val="FontStyle17"/>
        </w:rPr>
        <w:softHyphen/>
        <w:t xml:space="preserve">крепляют штампы и вносят путаницу в систему грамматических понятий, которую ко времени серьезного изучения синтаксиса (в 8 классе) уже изжить трудно, а чаще и невозможно. </w:t>
      </w:r>
    </w:p>
    <w:p w:rsidR="007367FD" w:rsidRPr="007367FD" w:rsidRDefault="007367FD" w:rsidP="007367FD">
      <w:pPr>
        <w:pStyle w:val="Style2"/>
        <w:widowControl/>
        <w:spacing w:before="10" w:line="360" w:lineRule="auto"/>
        <w:ind w:firstLine="720"/>
        <w:rPr>
          <w:rStyle w:val="FontStyle17"/>
        </w:rPr>
      </w:pPr>
      <w:r w:rsidRPr="007367FD">
        <w:rPr>
          <w:rStyle w:val="FontStyle17"/>
        </w:rPr>
        <w:t xml:space="preserve"> Данная методика, не отступая от главного дидак</w:t>
      </w:r>
      <w:r w:rsidRPr="007367FD">
        <w:rPr>
          <w:rStyle w:val="FontStyle17"/>
        </w:rPr>
        <w:softHyphen/>
        <w:t>тического принципа «от простого к сложному», пред</w:t>
      </w:r>
      <w:r w:rsidRPr="007367FD">
        <w:rPr>
          <w:rStyle w:val="FontStyle17"/>
        </w:rPr>
        <w:softHyphen/>
        <w:t>полагает изучение живых, свойственных нашему языку синтаксических конструкций, отражающих его красоту, богатство, лаконичность и своеобразие.</w:t>
      </w:r>
    </w:p>
    <w:p w:rsidR="007367FD" w:rsidRPr="007367FD" w:rsidRDefault="007367FD" w:rsidP="007367FD">
      <w:pPr>
        <w:pStyle w:val="Style7"/>
        <w:widowControl/>
        <w:spacing w:before="202" w:line="360" w:lineRule="auto"/>
        <w:jc w:val="both"/>
        <w:rPr>
          <w:rStyle w:val="FontStyle18"/>
        </w:rPr>
      </w:pPr>
    </w:p>
    <w:p w:rsidR="007367FD" w:rsidRPr="007367FD" w:rsidRDefault="007367FD" w:rsidP="007367FD">
      <w:pPr>
        <w:pStyle w:val="Style7"/>
        <w:widowControl/>
        <w:spacing w:before="202" w:line="360" w:lineRule="auto"/>
        <w:jc w:val="both"/>
        <w:rPr>
          <w:rStyle w:val="FontStyle18"/>
        </w:rPr>
      </w:pPr>
    </w:p>
    <w:p w:rsidR="007367FD" w:rsidRPr="007367FD" w:rsidRDefault="007367FD" w:rsidP="007367FD">
      <w:pPr>
        <w:pStyle w:val="Style7"/>
        <w:widowControl/>
        <w:spacing w:before="202" w:line="360" w:lineRule="auto"/>
        <w:jc w:val="both"/>
        <w:rPr>
          <w:rStyle w:val="FontStyle18"/>
        </w:rPr>
      </w:pPr>
    </w:p>
    <w:p w:rsidR="007367FD" w:rsidRPr="007367FD" w:rsidRDefault="007367FD" w:rsidP="007367FD">
      <w:pPr>
        <w:pStyle w:val="Style7"/>
        <w:widowControl/>
        <w:spacing w:before="202" w:line="360" w:lineRule="auto"/>
        <w:jc w:val="both"/>
        <w:rPr>
          <w:rStyle w:val="FontStyle18"/>
        </w:rPr>
      </w:pPr>
    </w:p>
    <w:p w:rsidR="007367FD" w:rsidRPr="009107AE" w:rsidRDefault="007367FD" w:rsidP="007367FD">
      <w:pPr>
        <w:pStyle w:val="Style7"/>
        <w:widowControl/>
        <w:spacing w:before="202" w:line="360" w:lineRule="auto"/>
        <w:jc w:val="both"/>
        <w:rPr>
          <w:rStyle w:val="FontStyle18"/>
        </w:rPr>
      </w:pPr>
    </w:p>
    <w:p w:rsidR="007367FD" w:rsidRPr="009107AE" w:rsidRDefault="007367FD" w:rsidP="007367FD">
      <w:pPr>
        <w:pStyle w:val="Style7"/>
        <w:widowControl/>
        <w:spacing w:before="202" w:line="360" w:lineRule="auto"/>
        <w:jc w:val="both"/>
        <w:rPr>
          <w:rStyle w:val="FontStyle18"/>
        </w:rPr>
      </w:pPr>
    </w:p>
    <w:p w:rsidR="007367FD" w:rsidRPr="009107AE" w:rsidRDefault="007367FD" w:rsidP="007367FD">
      <w:pPr>
        <w:pStyle w:val="Style7"/>
        <w:widowControl/>
        <w:spacing w:before="202" w:line="360" w:lineRule="auto"/>
        <w:jc w:val="both"/>
        <w:rPr>
          <w:rStyle w:val="FontStyle18"/>
        </w:rPr>
      </w:pPr>
    </w:p>
    <w:p w:rsidR="007367FD" w:rsidRPr="009107AE" w:rsidRDefault="007367FD" w:rsidP="007367FD">
      <w:pPr>
        <w:pStyle w:val="Style7"/>
        <w:widowControl/>
        <w:spacing w:before="202" w:line="360" w:lineRule="auto"/>
        <w:jc w:val="both"/>
        <w:rPr>
          <w:rStyle w:val="FontStyle18"/>
        </w:rPr>
      </w:pPr>
    </w:p>
    <w:p w:rsidR="007367FD" w:rsidRPr="009107AE" w:rsidRDefault="007367FD" w:rsidP="007367FD">
      <w:pPr>
        <w:pStyle w:val="Style7"/>
        <w:widowControl/>
        <w:spacing w:before="202" w:line="360" w:lineRule="auto"/>
        <w:jc w:val="both"/>
        <w:rPr>
          <w:rStyle w:val="FontStyle18"/>
        </w:rPr>
      </w:pPr>
    </w:p>
    <w:p w:rsidR="007367FD" w:rsidRPr="009107AE" w:rsidRDefault="007367FD" w:rsidP="007367FD">
      <w:pPr>
        <w:pStyle w:val="Style7"/>
        <w:widowControl/>
        <w:spacing w:before="202" w:line="360" w:lineRule="auto"/>
        <w:jc w:val="both"/>
        <w:rPr>
          <w:rStyle w:val="FontStyle18"/>
        </w:rPr>
      </w:pPr>
    </w:p>
    <w:p w:rsidR="007367FD" w:rsidRPr="007367FD" w:rsidRDefault="007367FD" w:rsidP="007367FD">
      <w:pPr>
        <w:pStyle w:val="Style1"/>
        <w:widowControl/>
        <w:spacing w:line="360" w:lineRule="auto"/>
        <w:jc w:val="center"/>
        <w:rPr>
          <w:rStyle w:val="FontStyle17"/>
          <w:b/>
        </w:rPr>
      </w:pPr>
      <w:r w:rsidRPr="007367FD">
        <w:rPr>
          <w:rStyle w:val="FontStyle17"/>
          <w:b/>
        </w:rPr>
        <w:lastRenderedPageBreak/>
        <w:t>МОРФОЛОГИЧЕСКИЙ АНАЛИЗ</w:t>
      </w:r>
    </w:p>
    <w:p w:rsidR="007367FD" w:rsidRPr="007367FD" w:rsidRDefault="007367FD" w:rsidP="007367FD">
      <w:pPr>
        <w:pStyle w:val="Style2"/>
        <w:widowControl/>
        <w:spacing w:before="110" w:line="360" w:lineRule="auto"/>
        <w:ind w:left="206"/>
        <w:rPr>
          <w:rStyle w:val="FontStyle17"/>
        </w:rPr>
      </w:pPr>
      <w:r w:rsidRPr="007367FD">
        <w:rPr>
          <w:rStyle w:val="FontStyle17"/>
        </w:rPr>
        <w:t>Цель работы — построить полноценную систему частей речи в сознании детей. Учителя сталкивают</w:t>
      </w:r>
      <w:r w:rsidRPr="007367FD">
        <w:rPr>
          <w:rStyle w:val="FontStyle17"/>
        </w:rPr>
        <w:softHyphen/>
        <w:t>ся с постоянной путаницей в области морфологии: наречия дети считают прилагательными; не видят местоимения; служебные части речи, бывает, и словами не считаются; неверны определения час</w:t>
      </w:r>
      <w:r w:rsidRPr="007367FD">
        <w:rPr>
          <w:rStyle w:val="FontStyle17"/>
        </w:rPr>
        <w:softHyphen/>
        <w:t xml:space="preserve">тей речи (глагол — действие, а не название его); грамматические формы определяются формально («окно» — путают вин. п. с им. п., «весной» — не различается и. сущ. («Наслаждаться (ч </w:t>
      </w:r>
      <w:r w:rsidRPr="007367FD">
        <w:rPr>
          <w:rStyle w:val="FontStyle17"/>
          <w:spacing w:val="50"/>
        </w:rPr>
        <w:t>ем?)</w:t>
      </w:r>
      <w:r w:rsidRPr="007367FD">
        <w:rPr>
          <w:rStyle w:val="FontStyle17"/>
        </w:rPr>
        <w:t xml:space="preserve"> вес</w:t>
      </w:r>
      <w:r w:rsidRPr="007367FD">
        <w:rPr>
          <w:rStyle w:val="FontStyle17"/>
        </w:rPr>
        <w:softHyphen/>
        <w:t>ной».) и нар. («Распускаются (к о г д а?) весной».). И опять возникает злополучная путаница членов предложения и частей речи, так как двойная функ</w:t>
      </w:r>
      <w:r w:rsidRPr="007367FD">
        <w:rPr>
          <w:rStyle w:val="FontStyle17"/>
        </w:rPr>
        <w:softHyphen/>
        <w:t>ция слова не осознается.</w:t>
      </w:r>
    </w:p>
    <w:p w:rsidR="007367FD" w:rsidRPr="009107AE" w:rsidRDefault="007367FD" w:rsidP="007367FD">
      <w:pPr>
        <w:pStyle w:val="Style2"/>
        <w:widowControl/>
        <w:spacing w:before="5" w:line="360" w:lineRule="auto"/>
        <w:ind w:left="206"/>
        <w:rPr>
          <w:rStyle w:val="FontStyle17"/>
        </w:rPr>
      </w:pPr>
      <w:r w:rsidRPr="007367FD">
        <w:rPr>
          <w:rStyle w:val="FontStyle17"/>
        </w:rPr>
        <w:t>Таким образом, можно с уверенностью сказать, что при регулярной подобной работе система час</w:t>
      </w:r>
      <w:r w:rsidRPr="007367FD">
        <w:rPr>
          <w:rStyle w:val="FontStyle17"/>
        </w:rPr>
        <w:softHyphen/>
        <w:t>тей речи, осознание двойной функции слова — вы</w:t>
      </w:r>
      <w:r w:rsidRPr="007367FD">
        <w:rPr>
          <w:rStyle w:val="FontStyle17"/>
        </w:rPr>
        <w:softHyphen/>
        <w:t>ступать в какой-то роли в предложении и в то же время что-то называть — будут сформированы. Кроме того, дети, манипулируя бумажками со сло</w:t>
      </w:r>
      <w:r w:rsidRPr="007367FD">
        <w:rPr>
          <w:rStyle w:val="FontStyle17"/>
        </w:rPr>
        <w:softHyphen/>
        <w:t>вами, постепенно усвоят, что объектами изучения на уроках русского языка являются слова, а не ма</w:t>
      </w:r>
      <w:r w:rsidRPr="007367FD">
        <w:rPr>
          <w:rStyle w:val="FontStyle17"/>
        </w:rPr>
        <w:softHyphen/>
        <w:t>териальные предметы, признаки и действия.</w:t>
      </w:r>
    </w:p>
    <w:p w:rsidR="007367FD" w:rsidRPr="009107AE" w:rsidRDefault="007367FD" w:rsidP="007367FD">
      <w:pPr>
        <w:pStyle w:val="Style2"/>
        <w:widowControl/>
        <w:spacing w:before="5" w:line="360" w:lineRule="auto"/>
        <w:ind w:left="206"/>
        <w:rPr>
          <w:rStyle w:val="FontStyle17"/>
        </w:rPr>
      </w:pPr>
    </w:p>
    <w:p w:rsidR="007367FD" w:rsidRPr="009107AE" w:rsidRDefault="007367FD" w:rsidP="007367FD">
      <w:pPr>
        <w:pStyle w:val="Style2"/>
        <w:widowControl/>
        <w:spacing w:before="5" w:line="360" w:lineRule="auto"/>
        <w:ind w:left="206"/>
        <w:rPr>
          <w:rStyle w:val="FontStyle17"/>
        </w:rPr>
      </w:pPr>
    </w:p>
    <w:p w:rsidR="007367FD" w:rsidRDefault="007367FD" w:rsidP="007367FD">
      <w:pPr>
        <w:pStyle w:val="Style2"/>
        <w:widowControl/>
        <w:spacing w:before="5" w:line="360" w:lineRule="auto"/>
        <w:ind w:left="206"/>
        <w:rPr>
          <w:rStyle w:val="FontStyle17"/>
        </w:rPr>
      </w:pPr>
    </w:p>
    <w:p w:rsidR="007367FD" w:rsidRPr="007367FD" w:rsidRDefault="007367FD" w:rsidP="007367FD">
      <w:pPr>
        <w:pStyle w:val="Style2"/>
        <w:widowControl/>
        <w:spacing w:before="5" w:line="360" w:lineRule="auto"/>
        <w:ind w:left="206"/>
        <w:rPr>
          <w:rStyle w:val="FontStyle17"/>
        </w:rPr>
      </w:pPr>
    </w:p>
    <w:p w:rsidR="007367FD" w:rsidRPr="009107AE" w:rsidRDefault="007367FD" w:rsidP="007367FD">
      <w:pPr>
        <w:pStyle w:val="Style2"/>
        <w:widowControl/>
        <w:spacing w:before="5" w:line="360" w:lineRule="auto"/>
        <w:ind w:left="206"/>
        <w:rPr>
          <w:rStyle w:val="FontStyle17"/>
        </w:rPr>
      </w:pPr>
    </w:p>
    <w:p w:rsidR="007367FD" w:rsidRPr="007367FD" w:rsidRDefault="007367FD" w:rsidP="007367FD">
      <w:pPr>
        <w:spacing w:line="360" w:lineRule="auto"/>
        <w:jc w:val="center"/>
        <w:rPr>
          <w:rFonts w:ascii="Times New Roman" w:hAnsi="Times New Roman"/>
          <w:b/>
          <w:szCs w:val="28"/>
        </w:rPr>
      </w:pPr>
      <w:r>
        <w:rPr>
          <w:rFonts w:ascii="Times New Roman" w:hAnsi="Times New Roman"/>
          <w:b/>
          <w:szCs w:val="28"/>
        </w:rPr>
        <w:lastRenderedPageBreak/>
        <w:t>ЗАКЛЮЧЕНИЕ</w:t>
      </w:r>
    </w:p>
    <w:p w:rsidR="007367FD" w:rsidRPr="007367FD" w:rsidRDefault="007367FD" w:rsidP="007367FD">
      <w:pPr>
        <w:spacing w:line="360" w:lineRule="auto"/>
        <w:ind w:firstLine="720"/>
        <w:jc w:val="both"/>
        <w:rPr>
          <w:rFonts w:ascii="Times New Roman" w:hAnsi="Times New Roman"/>
          <w:szCs w:val="28"/>
        </w:rPr>
      </w:pPr>
      <w:r w:rsidRPr="007367FD">
        <w:rPr>
          <w:rFonts w:ascii="Times New Roman" w:hAnsi="Times New Roman"/>
          <w:szCs w:val="28"/>
        </w:rPr>
        <w:t>Таким образом, эффективность учебного процесса во многом зависит от умения учителя правильно организовать урок и грамотно выбрать те или иные методы и приёмы проведения занятия.</w:t>
      </w:r>
    </w:p>
    <w:p w:rsidR="007367FD" w:rsidRPr="007367FD" w:rsidRDefault="007367FD" w:rsidP="007367FD">
      <w:pPr>
        <w:spacing w:line="360" w:lineRule="auto"/>
        <w:ind w:firstLine="720"/>
        <w:jc w:val="both"/>
        <w:rPr>
          <w:rFonts w:ascii="Times New Roman" w:hAnsi="Times New Roman"/>
          <w:szCs w:val="28"/>
        </w:rPr>
      </w:pPr>
      <w:r w:rsidRPr="007367FD">
        <w:rPr>
          <w:rFonts w:ascii="Times New Roman" w:hAnsi="Times New Roman"/>
          <w:szCs w:val="28"/>
        </w:rPr>
        <w:t>Как известно, целью обучения в школе является формирование межкультурной компетенции учащихся, которая реализуется в способности к речевому общению. Залогом успешной и грамотной речевой активности учащихся является осмысленная работа с предложением, в ходе которой учащиеся расширяют знания, что позволяет им  применять их в своей повседневной жизни, строить грамотное  интересное общение.</w:t>
      </w:r>
    </w:p>
    <w:p w:rsidR="007367FD" w:rsidRPr="007367FD" w:rsidRDefault="007367FD" w:rsidP="007367FD">
      <w:pPr>
        <w:spacing w:line="360" w:lineRule="auto"/>
        <w:ind w:firstLine="720"/>
        <w:jc w:val="both"/>
        <w:rPr>
          <w:rFonts w:ascii="Times New Roman" w:hAnsi="Times New Roman"/>
          <w:szCs w:val="28"/>
        </w:rPr>
      </w:pPr>
      <w:r w:rsidRPr="007367FD">
        <w:rPr>
          <w:rFonts w:ascii="Times New Roman" w:hAnsi="Times New Roman"/>
          <w:szCs w:val="28"/>
        </w:rPr>
        <w:t>Использование наглядности на уроках русского языка даёт возможность не только поднять интерес учащихся к изучаемому предмету, но и развивать их творческую самостоятельность, обучать работе с различными грамматическими конструкциями.</w:t>
      </w:r>
    </w:p>
    <w:p w:rsidR="007367FD" w:rsidRPr="007367FD" w:rsidRDefault="007367FD" w:rsidP="007367FD">
      <w:pPr>
        <w:spacing w:line="360" w:lineRule="auto"/>
        <w:ind w:firstLine="720"/>
        <w:jc w:val="both"/>
        <w:rPr>
          <w:rFonts w:ascii="Times New Roman" w:hAnsi="Times New Roman"/>
          <w:szCs w:val="28"/>
        </w:rPr>
      </w:pPr>
      <w:r w:rsidRPr="007367FD">
        <w:rPr>
          <w:rFonts w:ascii="Times New Roman" w:hAnsi="Times New Roman"/>
          <w:szCs w:val="28"/>
        </w:rPr>
        <w:t xml:space="preserve">Такие формы проведения занятий «снимают» традиционность урока, оживляют мысль. </w:t>
      </w:r>
    </w:p>
    <w:p w:rsidR="007367FD" w:rsidRPr="007367FD" w:rsidRDefault="007367FD" w:rsidP="007367FD">
      <w:pPr>
        <w:spacing w:line="360" w:lineRule="auto"/>
        <w:ind w:firstLine="720"/>
        <w:jc w:val="both"/>
        <w:rPr>
          <w:rFonts w:ascii="Times New Roman" w:hAnsi="Times New Roman"/>
          <w:szCs w:val="28"/>
        </w:rPr>
      </w:pPr>
      <w:r w:rsidRPr="007367FD">
        <w:rPr>
          <w:rFonts w:ascii="Times New Roman" w:hAnsi="Times New Roman"/>
          <w:szCs w:val="28"/>
        </w:rPr>
        <w:t>Развивающий и воспитывающий потенциал применения наглядности можно охарактеризовать с помощью определения следующих целей обучения:</w:t>
      </w:r>
    </w:p>
    <w:p w:rsidR="007367FD" w:rsidRPr="007367FD" w:rsidRDefault="007367FD" w:rsidP="007367FD">
      <w:pPr>
        <w:spacing w:line="360" w:lineRule="auto"/>
        <w:ind w:firstLine="720"/>
        <w:jc w:val="both"/>
        <w:rPr>
          <w:rFonts w:ascii="Times New Roman" w:hAnsi="Times New Roman"/>
          <w:szCs w:val="28"/>
        </w:rPr>
      </w:pPr>
      <w:r w:rsidRPr="007367FD">
        <w:rPr>
          <w:rFonts w:ascii="Times New Roman" w:hAnsi="Times New Roman"/>
          <w:szCs w:val="28"/>
        </w:rPr>
        <w:t>- формирование у учащихся интереса и уважения к предмету</w:t>
      </w:r>
    </w:p>
    <w:p w:rsidR="007367FD" w:rsidRPr="007367FD" w:rsidRDefault="007367FD" w:rsidP="007367FD">
      <w:pPr>
        <w:spacing w:line="360" w:lineRule="auto"/>
        <w:ind w:firstLine="720"/>
        <w:jc w:val="both"/>
        <w:rPr>
          <w:rFonts w:ascii="Times New Roman" w:hAnsi="Times New Roman"/>
          <w:szCs w:val="28"/>
        </w:rPr>
      </w:pPr>
      <w:r w:rsidRPr="007367FD">
        <w:rPr>
          <w:rFonts w:ascii="Times New Roman" w:hAnsi="Times New Roman"/>
          <w:szCs w:val="28"/>
        </w:rPr>
        <w:t xml:space="preserve">- воспитание культуры общения и потребности в </w:t>
      </w:r>
      <w:r w:rsidRPr="007367FD">
        <w:rPr>
          <w:rFonts w:ascii="Times New Roman" w:hAnsi="Times New Roman"/>
          <w:szCs w:val="28"/>
        </w:rPr>
        <w:lastRenderedPageBreak/>
        <w:t>практическом использовании знаний;</w:t>
      </w:r>
    </w:p>
    <w:p w:rsidR="007367FD" w:rsidRPr="007367FD" w:rsidRDefault="007367FD" w:rsidP="007367FD">
      <w:pPr>
        <w:spacing w:line="360" w:lineRule="auto"/>
        <w:ind w:firstLine="720"/>
        <w:jc w:val="both"/>
        <w:rPr>
          <w:rFonts w:ascii="Times New Roman" w:hAnsi="Times New Roman"/>
          <w:szCs w:val="28"/>
        </w:rPr>
      </w:pPr>
      <w:r w:rsidRPr="007367FD">
        <w:rPr>
          <w:rFonts w:ascii="Times New Roman" w:hAnsi="Times New Roman"/>
          <w:szCs w:val="28"/>
        </w:rPr>
        <w:t>-развитие интеллектуальных и познавательных способностей, развитие ценност</w:t>
      </w:r>
      <w:r>
        <w:rPr>
          <w:rFonts w:ascii="Times New Roman" w:hAnsi="Times New Roman"/>
          <w:szCs w:val="28"/>
        </w:rPr>
        <w:t>ных ориентаций, чувств и эмоций ученика</w:t>
      </w:r>
      <w:r w:rsidRPr="007367FD">
        <w:rPr>
          <w:rFonts w:ascii="Times New Roman" w:hAnsi="Times New Roman"/>
          <w:szCs w:val="28"/>
        </w:rPr>
        <w:t>.</w:t>
      </w: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p>
    <w:p w:rsidR="007367FD" w:rsidRPr="007367FD" w:rsidRDefault="007367FD" w:rsidP="007367FD">
      <w:pPr>
        <w:pStyle w:val="Style1"/>
        <w:widowControl/>
        <w:tabs>
          <w:tab w:val="right" w:pos="4592"/>
        </w:tabs>
        <w:spacing w:before="53" w:line="360" w:lineRule="auto"/>
        <w:ind w:left="206"/>
        <w:jc w:val="center"/>
        <w:rPr>
          <w:rStyle w:val="FontStyle12"/>
          <w:rFonts w:ascii="Times New Roman" w:hAnsi="Times New Roman" w:cs="Times New Roman"/>
          <w:b/>
          <w:sz w:val="24"/>
        </w:rPr>
      </w:pPr>
      <w:r w:rsidRPr="007367FD">
        <w:rPr>
          <w:rStyle w:val="FontStyle12"/>
          <w:rFonts w:ascii="Times New Roman" w:hAnsi="Times New Roman" w:cs="Times New Roman"/>
          <w:b/>
          <w:sz w:val="24"/>
        </w:rPr>
        <w:lastRenderedPageBreak/>
        <w:t>КЛЮЧЕВЫЕ СЛОВА</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Второстепенные члены предложения.</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Грамматическая основа.</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Морфологический анализ.</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Наглядность.</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Предложение.</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Синтаксический анализ.</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Слова «вместо имени».</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Слова – действия.</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Слова – предметы.</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Слова – признаки.</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Слова – признаки действий.</w:t>
      </w:r>
    </w:p>
    <w:p w:rsidR="007367FD" w:rsidRPr="007367FD" w:rsidRDefault="007367FD" w:rsidP="007367FD">
      <w:pPr>
        <w:pStyle w:val="Style1"/>
        <w:widowControl/>
        <w:numPr>
          <w:ilvl w:val="0"/>
          <w:numId w:val="4"/>
        </w:numPr>
        <w:tabs>
          <w:tab w:val="right" w:pos="709"/>
        </w:tabs>
        <w:spacing w:before="53" w:line="360" w:lineRule="auto"/>
        <w:rPr>
          <w:rStyle w:val="FontStyle12"/>
          <w:rFonts w:ascii="Times New Roman" w:hAnsi="Times New Roman" w:cs="Times New Roman"/>
          <w:sz w:val="24"/>
        </w:rPr>
      </w:pPr>
      <w:r w:rsidRPr="007367FD">
        <w:rPr>
          <w:rStyle w:val="FontStyle12"/>
          <w:rFonts w:ascii="Times New Roman" w:hAnsi="Times New Roman" w:cs="Times New Roman"/>
          <w:sz w:val="24"/>
        </w:rPr>
        <w:t>Слова – числа.</w:t>
      </w:r>
    </w:p>
    <w:p w:rsidR="007367FD" w:rsidRPr="007367FD" w:rsidRDefault="007367FD" w:rsidP="007367FD">
      <w:pPr>
        <w:pStyle w:val="Style1"/>
        <w:widowControl/>
        <w:numPr>
          <w:ilvl w:val="0"/>
          <w:numId w:val="4"/>
        </w:numPr>
        <w:tabs>
          <w:tab w:val="right" w:pos="709"/>
          <w:tab w:val="left" w:pos="1785"/>
        </w:tabs>
        <w:spacing w:before="53" w:line="360" w:lineRule="auto"/>
        <w:rPr>
          <w:rFonts w:ascii="Times New Roman" w:hAnsi="Times New Roman"/>
          <w:b/>
          <w:sz w:val="28"/>
        </w:rPr>
      </w:pPr>
      <w:r w:rsidRPr="007367FD">
        <w:rPr>
          <w:rStyle w:val="FontStyle12"/>
          <w:rFonts w:ascii="Times New Roman" w:hAnsi="Times New Roman" w:cs="Times New Roman"/>
          <w:sz w:val="24"/>
        </w:rPr>
        <w:t>Служебные слова.</w:t>
      </w:r>
    </w:p>
    <w:p w:rsidR="007367FD" w:rsidRDefault="007367FD" w:rsidP="007367FD">
      <w:pPr>
        <w:tabs>
          <w:tab w:val="left" w:pos="1785"/>
        </w:tabs>
        <w:spacing w:line="360" w:lineRule="auto"/>
        <w:jc w:val="center"/>
        <w:rPr>
          <w:rFonts w:ascii="Times New Roman" w:hAnsi="Times New Roman"/>
          <w:b/>
          <w:sz w:val="28"/>
        </w:rPr>
      </w:pPr>
    </w:p>
    <w:p w:rsidR="007367FD" w:rsidRDefault="007367FD" w:rsidP="007367FD">
      <w:pPr>
        <w:tabs>
          <w:tab w:val="left" w:pos="1785"/>
        </w:tabs>
        <w:spacing w:line="360" w:lineRule="auto"/>
        <w:jc w:val="center"/>
        <w:rPr>
          <w:rFonts w:ascii="Times New Roman" w:hAnsi="Times New Roman"/>
          <w:b/>
          <w:sz w:val="28"/>
        </w:rPr>
      </w:pPr>
    </w:p>
    <w:p w:rsidR="007367FD" w:rsidRDefault="007367FD" w:rsidP="007367FD">
      <w:pPr>
        <w:tabs>
          <w:tab w:val="left" w:pos="1785"/>
        </w:tabs>
        <w:spacing w:line="360" w:lineRule="auto"/>
        <w:jc w:val="center"/>
        <w:rPr>
          <w:rFonts w:ascii="Times New Roman" w:hAnsi="Times New Roman"/>
          <w:b/>
          <w:sz w:val="28"/>
        </w:rPr>
      </w:pPr>
    </w:p>
    <w:p w:rsidR="007367FD" w:rsidRDefault="007367FD" w:rsidP="007367FD">
      <w:pPr>
        <w:tabs>
          <w:tab w:val="left" w:pos="1785"/>
        </w:tabs>
        <w:spacing w:line="360" w:lineRule="auto"/>
        <w:jc w:val="center"/>
        <w:rPr>
          <w:rFonts w:ascii="Times New Roman" w:hAnsi="Times New Roman"/>
          <w:b/>
          <w:sz w:val="28"/>
        </w:rPr>
      </w:pPr>
    </w:p>
    <w:p w:rsidR="007367FD" w:rsidRDefault="007367FD" w:rsidP="007367FD">
      <w:pPr>
        <w:tabs>
          <w:tab w:val="left" w:pos="1785"/>
        </w:tabs>
        <w:spacing w:line="360" w:lineRule="auto"/>
        <w:jc w:val="center"/>
        <w:rPr>
          <w:rFonts w:ascii="Times New Roman" w:hAnsi="Times New Roman"/>
          <w:b/>
          <w:sz w:val="28"/>
        </w:rPr>
      </w:pPr>
    </w:p>
    <w:p w:rsidR="007367FD" w:rsidRDefault="007367FD" w:rsidP="007367FD">
      <w:pPr>
        <w:tabs>
          <w:tab w:val="left" w:pos="1785"/>
        </w:tabs>
        <w:spacing w:line="360" w:lineRule="auto"/>
        <w:jc w:val="center"/>
        <w:rPr>
          <w:rFonts w:ascii="Times New Roman" w:hAnsi="Times New Roman"/>
          <w:b/>
          <w:sz w:val="28"/>
        </w:rPr>
      </w:pPr>
      <w:r>
        <w:rPr>
          <w:rFonts w:ascii="Times New Roman" w:hAnsi="Times New Roman"/>
          <w:b/>
          <w:sz w:val="28"/>
        </w:rPr>
        <w:lastRenderedPageBreak/>
        <w:t>Литература</w:t>
      </w:r>
    </w:p>
    <w:p w:rsidR="007367FD" w:rsidRDefault="007367FD" w:rsidP="007367FD">
      <w:pPr>
        <w:spacing w:line="360" w:lineRule="auto"/>
        <w:ind w:right="-5"/>
        <w:jc w:val="both"/>
        <w:rPr>
          <w:rFonts w:ascii="Times New Roman" w:hAnsi="Times New Roman"/>
          <w:szCs w:val="28"/>
        </w:rPr>
      </w:pPr>
      <w:r>
        <w:rPr>
          <w:rFonts w:ascii="Times New Roman" w:hAnsi="Times New Roman"/>
          <w:sz w:val="28"/>
          <w:szCs w:val="28"/>
        </w:rPr>
        <w:t>1</w:t>
      </w:r>
      <w:r>
        <w:rPr>
          <w:rFonts w:ascii="Times New Roman" w:hAnsi="Times New Roman"/>
          <w:szCs w:val="28"/>
        </w:rPr>
        <w:t xml:space="preserve">. Баринова Е.А., Боженкова Л.Ф., Лебедев В.И. Методика русского языка. - М., </w:t>
      </w:r>
      <w:r w:rsidR="00131990" w:rsidRPr="00131990">
        <w:rPr>
          <w:rFonts w:ascii="Times New Roman" w:hAnsi="Times New Roman"/>
          <w:szCs w:val="28"/>
        </w:rPr>
        <w:t>2002</w:t>
      </w:r>
      <w:r>
        <w:rPr>
          <w:rFonts w:ascii="Times New Roman" w:hAnsi="Times New Roman"/>
          <w:szCs w:val="28"/>
        </w:rPr>
        <w:t>.</w:t>
      </w:r>
    </w:p>
    <w:p w:rsidR="007367FD" w:rsidRDefault="007367FD" w:rsidP="007367FD">
      <w:pPr>
        <w:spacing w:line="360" w:lineRule="auto"/>
        <w:ind w:right="-5"/>
        <w:jc w:val="both"/>
        <w:rPr>
          <w:rFonts w:ascii="Times New Roman" w:hAnsi="Times New Roman"/>
          <w:szCs w:val="28"/>
        </w:rPr>
      </w:pPr>
      <w:r>
        <w:rPr>
          <w:rFonts w:ascii="Times New Roman" w:hAnsi="Times New Roman"/>
          <w:szCs w:val="28"/>
        </w:rPr>
        <w:t xml:space="preserve">2.Бондаренко С.М. Методика преподавания русского языка в школе. – М., </w:t>
      </w:r>
      <w:r w:rsidR="00131990" w:rsidRPr="00131990">
        <w:rPr>
          <w:rFonts w:ascii="Times New Roman" w:hAnsi="Times New Roman"/>
          <w:szCs w:val="28"/>
        </w:rPr>
        <w:t>2004</w:t>
      </w:r>
      <w:r>
        <w:rPr>
          <w:rFonts w:ascii="Times New Roman" w:hAnsi="Times New Roman"/>
          <w:szCs w:val="28"/>
        </w:rPr>
        <w:t>.</w:t>
      </w:r>
    </w:p>
    <w:p w:rsidR="007367FD" w:rsidRDefault="007367FD" w:rsidP="007367FD">
      <w:pPr>
        <w:spacing w:line="360" w:lineRule="auto"/>
        <w:ind w:right="-5"/>
        <w:jc w:val="both"/>
        <w:rPr>
          <w:rFonts w:ascii="Times New Roman" w:hAnsi="Times New Roman"/>
          <w:szCs w:val="28"/>
        </w:rPr>
      </w:pPr>
      <w:r>
        <w:rPr>
          <w:rFonts w:ascii="Times New Roman" w:hAnsi="Times New Roman"/>
          <w:szCs w:val="28"/>
        </w:rPr>
        <w:t xml:space="preserve">3.Власенков А.И. Развивающее обучение русскому языку. - М., </w:t>
      </w:r>
      <w:r w:rsidR="00131990" w:rsidRPr="00131990">
        <w:rPr>
          <w:rFonts w:ascii="Times New Roman" w:hAnsi="Times New Roman"/>
          <w:szCs w:val="28"/>
        </w:rPr>
        <w:t>2000</w:t>
      </w:r>
      <w:r>
        <w:rPr>
          <w:rFonts w:ascii="Times New Roman" w:hAnsi="Times New Roman"/>
          <w:szCs w:val="28"/>
        </w:rPr>
        <w:t>.</w:t>
      </w:r>
    </w:p>
    <w:p w:rsidR="007367FD" w:rsidRDefault="007367FD" w:rsidP="007367FD">
      <w:pPr>
        <w:spacing w:line="360" w:lineRule="auto"/>
        <w:ind w:right="-5"/>
        <w:jc w:val="both"/>
        <w:rPr>
          <w:rFonts w:ascii="Times New Roman" w:hAnsi="Times New Roman"/>
          <w:szCs w:val="28"/>
        </w:rPr>
      </w:pPr>
      <w:r>
        <w:rPr>
          <w:rFonts w:ascii="Times New Roman" w:hAnsi="Times New Roman"/>
          <w:szCs w:val="28"/>
        </w:rPr>
        <w:t>4.Горячева И.А. Русский язык. Наглядность при работе с текстом. М: Дрофа, 2003.</w:t>
      </w:r>
    </w:p>
    <w:p w:rsidR="007367FD" w:rsidRDefault="007367FD" w:rsidP="007367FD">
      <w:pPr>
        <w:spacing w:line="360" w:lineRule="auto"/>
        <w:jc w:val="both"/>
        <w:rPr>
          <w:rFonts w:ascii="Times New Roman" w:hAnsi="Times New Roman"/>
          <w:szCs w:val="28"/>
        </w:rPr>
      </w:pPr>
      <w:r>
        <w:rPr>
          <w:rFonts w:ascii="Times New Roman" w:hAnsi="Times New Roman"/>
          <w:szCs w:val="28"/>
        </w:rPr>
        <w:t>4. Граник Г.Г. Русский язык в школе. – М., 2002.</w:t>
      </w:r>
    </w:p>
    <w:p w:rsidR="007367FD" w:rsidRDefault="007367FD" w:rsidP="007367FD">
      <w:pPr>
        <w:spacing w:line="360" w:lineRule="auto"/>
        <w:jc w:val="both"/>
        <w:rPr>
          <w:rFonts w:ascii="Times New Roman" w:hAnsi="Times New Roman"/>
          <w:szCs w:val="28"/>
        </w:rPr>
      </w:pPr>
      <w:r>
        <w:rPr>
          <w:rFonts w:ascii="Times New Roman" w:hAnsi="Times New Roman"/>
          <w:szCs w:val="28"/>
        </w:rPr>
        <w:t xml:space="preserve">5.Котельникова С.А. Творческие работы нетрадиционных жанров. // Русский язык в школе. </w:t>
      </w:r>
      <w:r w:rsidR="00131990" w:rsidRPr="00131990">
        <w:rPr>
          <w:rFonts w:ascii="Times New Roman" w:hAnsi="Times New Roman"/>
          <w:szCs w:val="28"/>
        </w:rPr>
        <w:t>2001</w:t>
      </w:r>
      <w:r>
        <w:rPr>
          <w:rFonts w:ascii="Times New Roman" w:hAnsi="Times New Roman"/>
          <w:szCs w:val="28"/>
        </w:rPr>
        <w:t>, № 1, с. 25-26.</w:t>
      </w:r>
    </w:p>
    <w:p w:rsidR="007367FD" w:rsidRDefault="007367FD" w:rsidP="007367FD">
      <w:pPr>
        <w:spacing w:line="360" w:lineRule="auto"/>
        <w:jc w:val="both"/>
        <w:rPr>
          <w:rFonts w:ascii="Times New Roman" w:hAnsi="Times New Roman"/>
          <w:szCs w:val="28"/>
        </w:rPr>
      </w:pPr>
      <w:r>
        <w:rPr>
          <w:rFonts w:ascii="Times New Roman" w:hAnsi="Times New Roman"/>
          <w:szCs w:val="28"/>
        </w:rPr>
        <w:t xml:space="preserve">6. Онищук В.А. Урок в современной школе: Пособие для учителя. - М., </w:t>
      </w:r>
      <w:r w:rsidR="00131990">
        <w:rPr>
          <w:rFonts w:ascii="Times New Roman" w:hAnsi="Times New Roman"/>
          <w:szCs w:val="28"/>
          <w:lang w:val="en-US"/>
        </w:rPr>
        <w:t>2001</w:t>
      </w:r>
      <w:r>
        <w:rPr>
          <w:rFonts w:ascii="Times New Roman" w:hAnsi="Times New Roman"/>
          <w:szCs w:val="28"/>
        </w:rPr>
        <w:t>.</w:t>
      </w:r>
    </w:p>
    <w:p w:rsidR="007367FD" w:rsidRDefault="007367FD" w:rsidP="007367FD">
      <w:pPr>
        <w:spacing w:line="360" w:lineRule="auto"/>
        <w:jc w:val="both"/>
        <w:rPr>
          <w:rFonts w:ascii="Times New Roman" w:hAnsi="Times New Roman"/>
          <w:snapToGrid w:val="0"/>
          <w:szCs w:val="28"/>
        </w:rPr>
      </w:pPr>
      <w:r>
        <w:rPr>
          <w:rFonts w:ascii="Times New Roman" w:hAnsi="Times New Roman"/>
          <w:snapToGrid w:val="0"/>
          <w:szCs w:val="28"/>
        </w:rPr>
        <w:t>7. Основы методики русского языка в младших  классах. // Текучева В.А., Разумовской М.М., Ладыженской Т.А. М., 2000.</w:t>
      </w:r>
    </w:p>
    <w:p w:rsidR="007367FD" w:rsidRDefault="007367FD" w:rsidP="007367FD">
      <w:pPr>
        <w:tabs>
          <w:tab w:val="left" w:pos="1785"/>
        </w:tabs>
        <w:spacing w:line="360" w:lineRule="auto"/>
        <w:jc w:val="both"/>
        <w:rPr>
          <w:rFonts w:ascii="Times New Roman" w:hAnsi="Times New Roman"/>
          <w:b/>
        </w:rPr>
      </w:pPr>
    </w:p>
    <w:p w:rsidR="007367FD" w:rsidRDefault="007367FD" w:rsidP="007367FD">
      <w:pPr>
        <w:tabs>
          <w:tab w:val="left" w:pos="1785"/>
        </w:tabs>
        <w:spacing w:line="360" w:lineRule="auto"/>
        <w:jc w:val="center"/>
        <w:rPr>
          <w:rFonts w:ascii="Times New Roman" w:hAnsi="Times New Roman"/>
          <w:b/>
          <w:sz w:val="28"/>
        </w:rPr>
      </w:pPr>
    </w:p>
    <w:p w:rsidR="007367FD" w:rsidRDefault="007367FD" w:rsidP="007367FD">
      <w:pPr>
        <w:tabs>
          <w:tab w:val="left" w:pos="1785"/>
        </w:tabs>
        <w:spacing w:line="360" w:lineRule="auto"/>
        <w:jc w:val="center"/>
        <w:rPr>
          <w:rFonts w:ascii="Times New Roman" w:hAnsi="Times New Roman"/>
          <w:b/>
          <w:sz w:val="28"/>
        </w:rPr>
      </w:pPr>
    </w:p>
    <w:p w:rsidR="007367FD" w:rsidRPr="007367FD" w:rsidRDefault="007367FD" w:rsidP="007367FD">
      <w:pPr>
        <w:tabs>
          <w:tab w:val="left" w:pos="1785"/>
        </w:tabs>
        <w:spacing w:line="360" w:lineRule="auto"/>
        <w:rPr>
          <w:rFonts w:ascii="Times New Roman" w:hAnsi="Times New Roman"/>
          <w:sz w:val="22"/>
        </w:rPr>
      </w:pPr>
    </w:p>
    <w:p w:rsidR="00CE0D0B" w:rsidRPr="007367FD" w:rsidRDefault="00CE0D0B">
      <w:pPr>
        <w:rPr>
          <w:rFonts w:ascii="Times New Roman" w:hAnsi="Times New Roman"/>
        </w:rPr>
      </w:pPr>
    </w:p>
    <w:sectPr w:rsidR="00CE0D0B" w:rsidRPr="007367FD" w:rsidSect="007367FD">
      <w:headerReference w:type="default" r:id="rId7"/>
      <w:footerReference w:type="default" r:id="rId8"/>
      <w:pgSz w:w="8420" w:h="11907" w:orient="landscape" w:code="9"/>
      <w:pgMar w:top="568" w:right="794" w:bottom="568" w:left="567" w:header="1135" w:footer="720" w:gutter="0"/>
      <w:cols w:space="60"/>
      <w:vAlign w:val="center"/>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CF6" w:rsidRDefault="00060CF6" w:rsidP="007367FD">
      <w:r>
        <w:separator/>
      </w:r>
    </w:p>
  </w:endnote>
  <w:endnote w:type="continuationSeparator" w:id="0">
    <w:p w:rsidR="00060CF6" w:rsidRDefault="00060CF6" w:rsidP="00736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04" w:rsidRDefault="00060CF6">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CF6" w:rsidRDefault="00060CF6" w:rsidP="007367FD">
      <w:r>
        <w:separator/>
      </w:r>
    </w:p>
  </w:footnote>
  <w:footnote w:type="continuationSeparator" w:id="0">
    <w:p w:rsidR="00060CF6" w:rsidRDefault="00060CF6" w:rsidP="00736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2688"/>
      <w:docPartObj>
        <w:docPartGallery w:val="Page Numbers (Top of Page)"/>
        <w:docPartUnique/>
      </w:docPartObj>
    </w:sdtPr>
    <w:sdtEndPr>
      <w:rPr>
        <w:sz w:val="18"/>
      </w:rPr>
    </w:sdtEndPr>
    <w:sdtContent>
      <w:p w:rsidR="007367FD" w:rsidRDefault="00091DF1">
        <w:pPr>
          <w:pStyle w:val="a4"/>
          <w:jc w:val="center"/>
        </w:pPr>
        <w:r w:rsidRPr="007367FD">
          <w:rPr>
            <w:sz w:val="18"/>
          </w:rPr>
          <w:fldChar w:fldCharType="begin"/>
        </w:r>
        <w:r w:rsidR="007367FD" w:rsidRPr="007367FD">
          <w:rPr>
            <w:sz w:val="18"/>
          </w:rPr>
          <w:instrText xml:space="preserve"> PAGE   \* MERGEFORMAT </w:instrText>
        </w:r>
        <w:r w:rsidRPr="007367FD">
          <w:rPr>
            <w:sz w:val="18"/>
          </w:rPr>
          <w:fldChar w:fldCharType="separate"/>
        </w:r>
        <w:r w:rsidR="00131990">
          <w:rPr>
            <w:noProof/>
            <w:sz w:val="18"/>
          </w:rPr>
          <w:t>15</w:t>
        </w:r>
        <w:r w:rsidRPr="007367FD">
          <w:rPr>
            <w:sz w:val="18"/>
          </w:rPr>
          <w:fldChar w:fldCharType="end"/>
        </w:r>
      </w:p>
    </w:sdtContent>
  </w:sdt>
  <w:p w:rsidR="007367FD" w:rsidRDefault="007367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579"/>
    <w:multiLevelType w:val="multilevel"/>
    <w:tmpl w:val="3362C396"/>
    <w:lvl w:ilvl="0">
      <w:start w:val="1"/>
      <w:numFmt w:val="upperRoman"/>
      <w:lvlText w:val="%1."/>
      <w:lvlJc w:val="right"/>
      <w:pPr>
        <w:ind w:left="720" w:hanging="360"/>
      </w:pPr>
      <w:rPr>
        <w:rFonts w:cs="Times New Roman"/>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2CC506B"/>
    <w:multiLevelType w:val="hybridMultilevel"/>
    <w:tmpl w:val="C08C3BA4"/>
    <w:lvl w:ilvl="0" w:tplc="4DEA942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8E714C"/>
    <w:multiLevelType w:val="hybridMultilevel"/>
    <w:tmpl w:val="76EE20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D44F5E"/>
    <w:multiLevelType w:val="hybridMultilevel"/>
    <w:tmpl w:val="3C9C924C"/>
    <w:lvl w:ilvl="0" w:tplc="0419000F">
      <w:start w:val="1"/>
      <w:numFmt w:val="decimal"/>
      <w:lvlText w:val="%1."/>
      <w:lvlJc w:val="left"/>
      <w:pPr>
        <w:ind w:left="1008" w:hanging="360"/>
      </w:pPr>
      <w:rPr>
        <w:rFonts w:cs="Times New Roman"/>
      </w:rPr>
    </w:lvl>
    <w:lvl w:ilvl="1" w:tplc="04190019" w:tentative="1">
      <w:start w:val="1"/>
      <w:numFmt w:val="lowerLetter"/>
      <w:lvlText w:val="%2."/>
      <w:lvlJc w:val="left"/>
      <w:pPr>
        <w:ind w:left="1728" w:hanging="360"/>
      </w:pPr>
      <w:rPr>
        <w:rFonts w:cs="Times New Roman"/>
      </w:rPr>
    </w:lvl>
    <w:lvl w:ilvl="2" w:tplc="0419001B" w:tentative="1">
      <w:start w:val="1"/>
      <w:numFmt w:val="lowerRoman"/>
      <w:lvlText w:val="%3."/>
      <w:lvlJc w:val="right"/>
      <w:pPr>
        <w:ind w:left="2448" w:hanging="180"/>
      </w:pPr>
      <w:rPr>
        <w:rFonts w:cs="Times New Roman"/>
      </w:rPr>
    </w:lvl>
    <w:lvl w:ilvl="3" w:tplc="0419000F" w:tentative="1">
      <w:start w:val="1"/>
      <w:numFmt w:val="decimal"/>
      <w:lvlText w:val="%4."/>
      <w:lvlJc w:val="left"/>
      <w:pPr>
        <w:ind w:left="3168" w:hanging="360"/>
      </w:pPr>
      <w:rPr>
        <w:rFonts w:cs="Times New Roman"/>
      </w:rPr>
    </w:lvl>
    <w:lvl w:ilvl="4" w:tplc="04190019" w:tentative="1">
      <w:start w:val="1"/>
      <w:numFmt w:val="lowerLetter"/>
      <w:lvlText w:val="%5."/>
      <w:lvlJc w:val="left"/>
      <w:pPr>
        <w:ind w:left="3888" w:hanging="360"/>
      </w:pPr>
      <w:rPr>
        <w:rFonts w:cs="Times New Roman"/>
      </w:rPr>
    </w:lvl>
    <w:lvl w:ilvl="5" w:tplc="0419001B" w:tentative="1">
      <w:start w:val="1"/>
      <w:numFmt w:val="lowerRoman"/>
      <w:lvlText w:val="%6."/>
      <w:lvlJc w:val="right"/>
      <w:pPr>
        <w:ind w:left="4608" w:hanging="180"/>
      </w:pPr>
      <w:rPr>
        <w:rFonts w:cs="Times New Roman"/>
      </w:rPr>
    </w:lvl>
    <w:lvl w:ilvl="6" w:tplc="0419000F" w:tentative="1">
      <w:start w:val="1"/>
      <w:numFmt w:val="decimal"/>
      <w:lvlText w:val="%7."/>
      <w:lvlJc w:val="left"/>
      <w:pPr>
        <w:ind w:left="5328" w:hanging="360"/>
      </w:pPr>
      <w:rPr>
        <w:rFonts w:cs="Times New Roman"/>
      </w:rPr>
    </w:lvl>
    <w:lvl w:ilvl="7" w:tplc="04190019" w:tentative="1">
      <w:start w:val="1"/>
      <w:numFmt w:val="lowerLetter"/>
      <w:lvlText w:val="%8."/>
      <w:lvlJc w:val="left"/>
      <w:pPr>
        <w:ind w:left="6048" w:hanging="360"/>
      </w:pPr>
      <w:rPr>
        <w:rFonts w:cs="Times New Roman"/>
      </w:rPr>
    </w:lvl>
    <w:lvl w:ilvl="8" w:tplc="0419001B" w:tentative="1">
      <w:start w:val="1"/>
      <w:numFmt w:val="lowerRoman"/>
      <w:lvlText w:val="%9."/>
      <w:lvlJc w:val="right"/>
      <w:pPr>
        <w:ind w:left="6768" w:hanging="180"/>
      </w:pPr>
      <w:rPr>
        <w:rFonts w:cs="Times New Roman"/>
      </w:rPr>
    </w:lvl>
  </w:abstractNum>
  <w:num w:numId="1">
    <w:abstractNumId w:val="3"/>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footnotePr>
    <w:footnote w:id="-1"/>
    <w:footnote w:id="0"/>
  </w:footnotePr>
  <w:endnotePr>
    <w:endnote w:id="-1"/>
    <w:endnote w:id="0"/>
  </w:endnotePr>
  <w:compat/>
  <w:rsids>
    <w:rsidRoot w:val="007367FD"/>
    <w:rsid w:val="00060CF6"/>
    <w:rsid w:val="00091DF1"/>
    <w:rsid w:val="00131990"/>
    <w:rsid w:val="007367FD"/>
    <w:rsid w:val="00883297"/>
    <w:rsid w:val="009107AE"/>
    <w:rsid w:val="00BC75F7"/>
    <w:rsid w:val="00C2650C"/>
    <w:rsid w:val="00CE0D0B"/>
    <w:rsid w:val="00E33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FD"/>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367FD"/>
    <w:pPr>
      <w:jc w:val="both"/>
    </w:pPr>
  </w:style>
  <w:style w:type="paragraph" w:customStyle="1" w:styleId="Style2">
    <w:name w:val="Style2"/>
    <w:basedOn w:val="a"/>
    <w:uiPriority w:val="99"/>
    <w:rsid w:val="007367FD"/>
    <w:pPr>
      <w:spacing w:line="252" w:lineRule="exact"/>
      <w:ind w:firstLine="283"/>
      <w:jc w:val="both"/>
    </w:pPr>
  </w:style>
  <w:style w:type="character" w:customStyle="1" w:styleId="FontStyle12">
    <w:name w:val="Font Style12"/>
    <w:basedOn w:val="a0"/>
    <w:uiPriority w:val="99"/>
    <w:rsid w:val="007367FD"/>
    <w:rPr>
      <w:rFonts w:ascii="Sylfaen" w:hAnsi="Sylfaen" w:cs="Sylfaen"/>
      <w:sz w:val="22"/>
      <w:szCs w:val="22"/>
    </w:rPr>
  </w:style>
  <w:style w:type="paragraph" w:customStyle="1" w:styleId="Style7">
    <w:name w:val="Style7"/>
    <w:basedOn w:val="a"/>
    <w:uiPriority w:val="99"/>
    <w:rsid w:val="007367FD"/>
    <w:pPr>
      <w:spacing w:line="259" w:lineRule="exact"/>
      <w:jc w:val="center"/>
    </w:pPr>
    <w:rPr>
      <w:rFonts w:ascii="Times New Roman" w:hAnsi="Times New Roman"/>
    </w:rPr>
  </w:style>
  <w:style w:type="character" w:customStyle="1" w:styleId="FontStyle17">
    <w:name w:val="Font Style17"/>
    <w:basedOn w:val="a0"/>
    <w:uiPriority w:val="99"/>
    <w:rsid w:val="007367FD"/>
    <w:rPr>
      <w:rFonts w:ascii="Times New Roman" w:hAnsi="Times New Roman" w:cs="Times New Roman"/>
      <w:sz w:val="22"/>
      <w:szCs w:val="22"/>
    </w:rPr>
  </w:style>
  <w:style w:type="character" w:customStyle="1" w:styleId="FontStyle18">
    <w:name w:val="Font Style18"/>
    <w:basedOn w:val="a0"/>
    <w:uiPriority w:val="99"/>
    <w:rsid w:val="007367FD"/>
    <w:rPr>
      <w:rFonts w:ascii="Times New Roman" w:hAnsi="Times New Roman" w:cs="Times New Roman"/>
      <w:b/>
      <w:bCs/>
      <w:sz w:val="26"/>
      <w:szCs w:val="26"/>
    </w:rPr>
  </w:style>
  <w:style w:type="character" w:customStyle="1" w:styleId="FontStyle22">
    <w:name w:val="Font Style22"/>
    <w:basedOn w:val="a0"/>
    <w:uiPriority w:val="99"/>
    <w:rsid w:val="007367FD"/>
    <w:rPr>
      <w:rFonts w:ascii="Times New Roman" w:hAnsi="Times New Roman" w:cs="Times New Roman"/>
      <w:i/>
      <w:iCs/>
      <w:spacing w:val="10"/>
      <w:sz w:val="22"/>
      <w:szCs w:val="22"/>
    </w:rPr>
  </w:style>
  <w:style w:type="paragraph" w:styleId="a3">
    <w:name w:val="List Paragraph"/>
    <w:basedOn w:val="a"/>
    <w:uiPriority w:val="34"/>
    <w:qFormat/>
    <w:rsid w:val="007367FD"/>
    <w:pPr>
      <w:widowControl/>
      <w:autoSpaceDE/>
      <w:autoSpaceDN/>
      <w:adjustRightInd/>
      <w:spacing w:after="200" w:line="276" w:lineRule="auto"/>
      <w:ind w:left="720"/>
      <w:contextualSpacing/>
    </w:pPr>
    <w:rPr>
      <w:rFonts w:ascii="Calibri" w:hAnsi="Calibri"/>
      <w:sz w:val="22"/>
      <w:szCs w:val="22"/>
      <w:lang w:eastAsia="en-US"/>
    </w:rPr>
  </w:style>
  <w:style w:type="paragraph" w:styleId="a4">
    <w:name w:val="header"/>
    <w:basedOn w:val="a"/>
    <w:link w:val="a5"/>
    <w:uiPriority w:val="99"/>
    <w:unhideWhenUsed/>
    <w:rsid w:val="007367FD"/>
    <w:pPr>
      <w:tabs>
        <w:tab w:val="center" w:pos="4677"/>
        <w:tab w:val="right" w:pos="9355"/>
      </w:tabs>
    </w:pPr>
  </w:style>
  <w:style w:type="character" w:customStyle="1" w:styleId="a5">
    <w:name w:val="Верхний колонтитул Знак"/>
    <w:basedOn w:val="a0"/>
    <w:link w:val="a4"/>
    <w:uiPriority w:val="99"/>
    <w:rsid w:val="007367FD"/>
    <w:rPr>
      <w:rFonts w:ascii="Sylfaen" w:eastAsia="Times New Roman" w:hAnsi="Sylfaen" w:cs="Times New Roman"/>
      <w:sz w:val="24"/>
      <w:szCs w:val="24"/>
      <w:lang w:eastAsia="ru-RU"/>
    </w:rPr>
  </w:style>
  <w:style w:type="paragraph" w:styleId="a6">
    <w:name w:val="footer"/>
    <w:basedOn w:val="a"/>
    <w:link w:val="a7"/>
    <w:uiPriority w:val="99"/>
    <w:semiHidden/>
    <w:unhideWhenUsed/>
    <w:rsid w:val="007367FD"/>
    <w:pPr>
      <w:tabs>
        <w:tab w:val="center" w:pos="4677"/>
        <w:tab w:val="right" w:pos="9355"/>
      </w:tabs>
    </w:pPr>
  </w:style>
  <w:style w:type="character" w:customStyle="1" w:styleId="a7">
    <w:name w:val="Нижний колонтитул Знак"/>
    <w:basedOn w:val="a0"/>
    <w:link w:val="a6"/>
    <w:uiPriority w:val="99"/>
    <w:semiHidden/>
    <w:rsid w:val="007367FD"/>
    <w:rPr>
      <w:rFonts w:ascii="Sylfaen" w:eastAsia="Times New Roman" w:hAnsi="Sylfae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4672331">
      <w:bodyDiv w:val="1"/>
      <w:marLeft w:val="0"/>
      <w:marRight w:val="0"/>
      <w:marTop w:val="0"/>
      <w:marBottom w:val="0"/>
      <w:divBdr>
        <w:top w:val="none" w:sz="0" w:space="0" w:color="auto"/>
        <w:left w:val="none" w:sz="0" w:space="0" w:color="auto"/>
        <w:bottom w:val="none" w:sz="0" w:space="0" w:color="auto"/>
        <w:right w:val="none" w:sz="0" w:space="0" w:color="auto"/>
      </w:divBdr>
    </w:div>
    <w:div w:id="1974404929">
      <w:bodyDiv w:val="1"/>
      <w:marLeft w:val="0"/>
      <w:marRight w:val="0"/>
      <w:marTop w:val="0"/>
      <w:marBottom w:val="0"/>
      <w:divBdr>
        <w:top w:val="none" w:sz="0" w:space="0" w:color="auto"/>
        <w:left w:val="none" w:sz="0" w:space="0" w:color="auto"/>
        <w:bottom w:val="none" w:sz="0" w:space="0" w:color="auto"/>
        <w:right w:val="none" w:sz="0" w:space="0" w:color="auto"/>
      </w:divBdr>
    </w:div>
    <w:div w:id="20499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2010-11-16T11:50:00Z</cp:lastPrinted>
  <dcterms:created xsi:type="dcterms:W3CDTF">2010-11-13T15:12:00Z</dcterms:created>
  <dcterms:modified xsi:type="dcterms:W3CDTF">2010-11-16T11:52:00Z</dcterms:modified>
</cp:coreProperties>
</file>