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54" w:rsidRPr="00C74BBA" w:rsidRDefault="00C31654" w:rsidP="00C31654">
      <w:pPr>
        <w:spacing w:line="360" w:lineRule="auto"/>
        <w:rPr>
          <w:b/>
          <w:i/>
          <w:sz w:val="28"/>
          <w:szCs w:val="28"/>
        </w:rPr>
      </w:pPr>
      <w:r w:rsidRPr="00C74BBA">
        <w:rPr>
          <w:b/>
          <w:i/>
          <w:sz w:val="28"/>
          <w:szCs w:val="28"/>
        </w:rPr>
        <w:t xml:space="preserve">Суворовская специальная ( коррекционная) общеобразовательная </w:t>
      </w:r>
    </w:p>
    <w:p w:rsidR="00C31654" w:rsidRPr="00C74BBA" w:rsidRDefault="00C31654" w:rsidP="00C31654">
      <w:pPr>
        <w:spacing w:line="360" w:lineRule="auto"/>
        <w:rPr>
          <w:b/>
          <w:i/>
          <w:sz w:val="28"/>
          <w:szCs w:val="28"/>
        </w:rPr>
      </w:pPr>
      <w:r w:rsidRPr="00C74BBA">
        <w:rPr>
          <w:b/>
          <w:i/>
          <w:sz w:val="28"/>
          <w:szCs w:val="28"/>
        </w:rPr>
        <w:t xml:space="preserve"> школа – интернат </w:t>
      </w:r>
      <w:r w:rsidRPr="00C74BBA">
        <w:rPr>
          <w:b/>
          <w:i/>
          <w:sz w:val="28"/>
          <w:szCs w:val="28"/>
          <w:lang w:val="en-US"/>
        </w:rPr>
        <w:t>VIII</w:t>
      </w:r>
      <w:r w:rsidRPr="00C74BBA">
        <w:rPr>
          <w:b/>
          <w:i/>
          <w:sz w:val="28"/>
          <w:szCs w:val="28"/>
        </w:rPr>
        <w:t xml:space="preserve"> вида. </w:t>
      </w:r>
    </w:p>
    <w:p w:rsidR="00C31654" w:rsidRDefault="00C31654" w:rsidP="00C31654">
      <w:pPr>
        <w:rPr>
          <w:sz w:val="28"/>
          <w:szCs w:val="28"/>
        </w:rPr>
      </w:pPr>
    </w:p>
    <w:p w:rsidR="00C31654" w:rsidRPr="00777740" w:rsidRDefault="00C31654" w:rsidP="00C31654">
      <w:pPr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3286"/>
        <w:gridCol w:w="3354"/>
      </w:tblGrid>
      <w:tr w:rsidR="00C31654" w:rsidRPr="001A699F" w:rsidTr="00E46D50">
        <w:trPr>
          <w:trHeight w:val="1327"/>
        </w:trPr>
        <w:tc>
          <w:tcPr>
            <w:tcW w:w="3249" w:type="dxa"/>
            <w:shd w:val="clear" w:color="auto" w:fill="auto"/>
          </w:tcPr>
          <w:p w:rsidR="00C31654" w:rsidRPr="00C74BBA" w:rsidRDefault="00C31654" w:rsidP="00E46D50">
            <w:pPr>
              <w:tabs>
                <w:tab w:val="right" w:pos="2952"/>
              </w:tabs>
              <w:rPr>
                <w:bCs/>
                <w:sz w:val="28"/>
                <w:szCs w:val="28"/>
              </w:rPr>
            </w:pPr>
            <w:r w:rsidRPr="00C74BBA">
              <w:rPr>
                <w:bCs/>
                <w:sz w:val="28"/>
                <w:szCs w:val="28"/>
              </w:rPr>
              <w:t xml:space="preserve">               Принято </w:t>
            </w:r>
            <w:r w:rsidRPr="00C74BBA">
              <w:rPr>
                <w:bCs/>
                <w:sz w:val="28"/>
                <w:szCs w:val="28"/>
              </w:rPr>
              <w:tab/>
            </w:r>
          </w:p>
          <w:p w:rsidR="00C31654" w:rsidRPr="00C74BBA" w:rsidRDefault="00C31654" w:rsidP="00E46D50">
            <w:pPr>
              <w:rPr>
                <w:bCs/>
                <w:sz w:val="28"/>
                <w:szCs w:val="28"/>
              </w:rPr>
            </w:pPr>
            <w:r w:rsidRPr="00C74BBA">
              <w:rPr>
                <w:bCs/>
                <w:sz w:val="28"/>
                <w:szCs w:val="28"/>
              </w:rPr>
              <w:t xml:space="preserve">Решением педагогического </w:t>
            </w:r>
          </w:p>
          <w:p w:rsidR="00C31654" w:rsidRPr="00C74BBA" w:rsidRDefault="00C31654" w:rsidP="00E46D50">
            <w:pPr>
              <w:rPr>
                <w:bCs/>
                <w:sz w:val="28"/>
                <w:szCs w:val="28"/>
              </w:rPr>
            </w:pPr>
            <w:r w:rsidRPr="00C74BBA">
              <w:rPr>
                <w:bCs/>
                <w:sz w:val="28"/>
                <w:szCs w:val="28"/>
              </w:rPr>
              <w:t xml:space="preserve">              совета</w:t>
            </w:r>
          </w:p>
          <w:p w:rsidR="00C31654" w:rsidRPr="00C74BBA" w:rsidRDefault="00C31654" w:rsidP="00E46D50">
            <w:pPr>
              <w:rPr>
                <w:bCs/>
                <w:sz w:val="28"/>
                <w:szCs w:val="28"/>
              </w:rPr>
            </w:pPr>
            <w:r w:rsidRPr="00C74BBA">
              <w:rPr>
                <w:bCs/>
                <w:sz w:val="28"/>
                <w:szCs w:val="28"/>
              </w:rPr>
              <w:t>Протокол  № ________</w:t>
            </w:r>
          </w:p>
          <w:p w:rsidR="00C31654" w:rsidRPr="00C74BBA" w:rsidRDefault="00C31654" w:rsidP="00E46D50">
            <w:pPr>
              <w:rPr>
                <w:bCs/>
                <w:sz w:val="28"/>
                <w:szCs w:val="28"/>
              </w:rPr>
            </w:pPr>
            <w:r w:rsidRPr="00C74BBA">
              <w:rPr>
                <w:bCs/>
                <w:sz w:val="28"/>
                <w:szCs w:val="28"/>
              </w:rPr>
              <w:t>от «   » _____ 201  года.</w:t>
            </w:r>
          </w:p>
        </w:tc>
        <w:tc>
          <w:tcPr>
            <w:tcW w:w="3286" w:type="dxa"/>
            <w:shd w:val="clear" w:color="auto" w:fill="auto"/>
          </w:tcPr>
          <w:p w:rsidR="00C31654" w:rsidRPr="00C74BBA" w:rsidRDefault="00C31654" w:rsidP="00E46D50">
            <w:pPr>
              <w:rPr>
                <w:bCs/>
                <w:sz w:val="28"/>
                <w:szCs w:val="28"/>
              </w:rPr>
            </w:pPr>
            <w:r w:rsidRPr="00C74BBA">
              <w:rPr>
                <w:bCs/>
                <w:sz w:val="28"/>
                <w:szCs w:val="28"/>
              </w:rPr>
              <w:t xml:space="preserve">              Согласовано</w:t>
            </w:r>
          </w:p>
          <w:p w:rsidR="00C31654" w:rsidRPr="00C74BBA" w:rsidRDefault="00C31654" w:rsidP="00E46D50">
            <w:pPr>
              <w:rPr>
                <w:bCs/>
                <w:sz w:val="28"/>
                <w:szCs w:val="28"/>
              </w:rPr>
            </w:pPr>
            <w:r w:rsidRPr="00C74BBA">
              <w:rPr>
                <w:bCs/>
                <w:sz w:val="28"/>
                <w:szCs w:val="28"/>
              </w:rPr>
              <w:t>Заместитель директора по УВР</w:t>
            </w:r>
          </w:p>
          <w:p w:rsidR="00C31654" w:rsidRPr="00C74BBA" w:rsidRDefault="00C31654" w:rsidP="00E46D50">
            <w:pPr>
              <w:rPr>
                <w:bCs/>
                <w:sz w:val="28"/>
                <w:szCs w:val="28"/>
              </w:rPr>
            </w:pPr>
            <w:r w:rsidRPr="00C74BBA">
              <w:rPr>
                <w:bCs/>
                <w:sz w:val="28"/>
                <w:szCs w:val="28"/>
              </w:rPr>
              <w:t>_______________ Л.Е Костикова</w:t>
            </w:r>
          </w:p>
          <w:p w:rsidR="00C31654" w:rsidRPr="00C74BBA" w:rsidRDefault="00C31654" w:rsidP="00E46D50">
            <w:pPr>
              <w:rPr>
                <w:bCs/>
                <w:sz w:val="28"/>
                <w:szCs w:val="28"/>
              </w:rPr>
            </w:pPr>
            <w:r w:rsidRPr="00C74BBA">
              <w:rPr>
                <w:bCs/>
                <w:sz w:val="28"/>
                <w:szCs w:val="28"/>
              </w:rPr>
              <w:t>от «   » _____ 201  года</w:t>
            </w:r>
          </w:p>
        </w:tc>
        <w:tc>
          <w:tcPr>
            <w:tcW w:w="3354" w:type="dxa"/>
            <w:shd w:val="clear" w:color="auto" w:fill="auto"/>
          </w:tcPr>
          <w:p w:rsidR="00C31654" w:rsidRPr="00C74BBA" w:rsidRDefault="00C31654" w:rsidP="00E46D50">
            <w:pPr>
              <w:rPr>
                <w:bCs/>
                <w:sz w:val="28"/>
                <w:szCs w:val="28"/>
              </w:rPr>
            </w:pPr>
            <w:r w:rsidRPr="00C74BBA">
              <w:rPr>
                <w:bCs/>
                <w:sz w:val="28"/>
                <w:szCs w:val="28"/>
              </w:rPr>
              <w:t xml:space="preserve">            Утверждаю</w:t>
            </w:r>
          </w:p>
          <w:p w:rsidR="00C31654" w:rsidRPr="00C74BBA" w:rsidRDefault="00C31654" w:rsidP="00E46D50">
            <w:pPr>
              <w:rPr>
                <w:bCs/>
                <w:sz w:val="28"/>
                <w:szCs w:val="28"/>
              </w:rPr>
            </w:pPr>
            <w:r w:rsidRPr="00C74BBA">
              <w:rPr>
                <w:bCs/>
                <w:sz w:val="28"/>
                <w:szCs w:val="28"/>
              </w:rPr>
              <w:t xml:space="preserve">            Директор</w:t>
            </w:r>
          </w:p>
          <w:p w:rsidR="00C31654" w:rsidRPr="00C74BBA" w:rsidRDefault="00C31654" w:rsidP="00E46D50">
            <w:pPr>
              <w:rPr>
                <w:bCs/>
                <w:sz w:val="28"/>
                <w:szCs w:val="28"/>
              </w:rPr>
            </w:pPr>
            <w:r w:rsidRPr="00C74BBA">
              <w:rPr>
                <w:bCs/>
                <w:sz w:val="28"/>
                <w:szCs w:val="28"/>
              </w:rPr>
              <w:t>_____________ Е.А. Губанова</w:t>
            </w:r>
          </w:p>
          <w:p w:rsidR="00C31654" w:rsidRPr="00C74BBA" w:rsidRDefault="00C31654" w:rsidP="00E46D50">
            <w:pPr>
              <w:rPr>
                <w:bCs/>
                <w:sz w:val="28"/>
                <w:szCs w:val="28"/>
              </w:rPr>
            </w:pPr>
          </w:p>
          <w:p w:rsidR="00C31654" w:rsidRPr="00C74BBA" w:rsidRDefault="00C31654" w:rsidP="00E46D50">
            <w:pPr>
              <w:rPr>
                <w:bCs/>
                <w:sz w:val="28"/>
                <w:szCs w:val="28"/>
              </w:rPr>
            </w:pPr>
            <w:r w:rsidRPr="00C74BBA">
              <w:rPr>
                <w:bCs/>
                <w:sz w:val="28"/>
                <w:szCs w:val="28"/>
              </w:rPr>
              <w:t>от «   » _____ 201   года.</w:t>
            </w:r>
          </w:p>
        </w:tc>
      </w:tr>
    </w:tbl>
    <w:p w:rsidR="00C31654" w:rsidRDefault="00C31654" w:rsidP="00C31654">
      <w:pPr>
        <w:rPr>
          <w:sz w:val="28"/>
          <w:szCs w:val="28"/>
        </w:rPr>
      </w:pPr>
    </w:p>
    <w:p w:rsidR="00C31654" w:rsidRDefault="00C31654" w:rsidP="00C31654">
      <w:pPr>
        <w:rPr>
          <w:sz w:val="28"/>
          <w:szCs w:val="28"/>
        </w:rPr>
      </w:pPr>
    </w:p>
    <w:p w:rsidR="00C31654" w:rsidRDefault="00C31654" w:rsidP="00C31654">
      <w:pPr>
        <w:rPr>
          <w:sz w:val="28"/>
          <w:szCs w:val="28"/>
        </w:rPr>
      </w:pPr>
    </w:p>
    <w:p w:rsidR="00C31654" w:rsidRPr="00B46211" w:rsidRDefault="00C31654" w:rsidP="00C31654">
      <w:pPr>
        <w:jc w:val="center"/>
        <w:rPr>
          <w:b/>
          <w:sz w:val="96"/>
          <w:szCs w:val="96"/>
          <w14:textOutline w14:w="5270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B46211">
        <w:rPr>
          <w:b/>
          <w:sz w:val="96"/>
          <w:szCs w:val="96"/>
          <w14:textOutline w14:w="5270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Программа психологического сопровождения учащихся</w:t>
      </w:r>
    </w:p>
    <w:p w:rsidR="00C31654" w:rsidRDefault="00C31654" w:rsidP="00C31654">
      <w:pPr>
        <w:rPr>
          <w:b/>
          <w:sz w:val="32"/>
          <w:szCs w:val="32"/>
          <w14:textOutline w14:w="5270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B46211">
        <w:rPr>
          <w:b/>
          <w:sz w:val="96"/>
          <w:szCs w:val="96"/>
          <w14:textOutline w14:w="5270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« Группы риска».</w:t>
      </w:r>
    </w:p>
    <w:p w:rsidR="00C31654" w:rsidRPr="00B46211" w:rsidRDefault="00C31654" w:rsidP="00C31654">
      <w:pPr>
        <w:rPr>
          <w:b/>
          <w:sz w:val="32"/>
          <w:szCs w:val="32"/>
          <w14:textOutline w14:w="5270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C31654" w:rsidRPr="00B46211" w:rsidRDefault="00C31654" w:rsidP="00C31654">
      <w:pPr>
        <w:rPr>
          <w:b/>
          <w:sz w:val="28"/>
          <w:szCs w:val="28"/>
          <w14:textOutline w14:w="5270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C31654" w:rsidRPr="00B46211" w:rsidRDefault="00C31654" w:rsidP="00C31654">
      <w:pPr>
        <w:rPr>
          <w:sz w:val="32"/>
          <w:szCs w:val="32"/>
        </w:rPr>
      </w:pPr>
      <w:r w:rsidRPr="00B46211">
        <w:rPr>
          <w:sz w:val="32"/>
          <w:szCs w:val="32"/>
        </w:rPr>
        <w:t>Срок реализации в течении учебного года.</w:t>
      </w:r>
    </w:p>
    <w:p w:rsidR="00C31654" w:rsidRDefault="00C31654" w:rsidP="00C31654">
      <w:pPr>
        <w:shd w:val="clear" w:color="auto" w:fill="FFFFFF"/>
        <w:spacing w:before="90" w:after="90" w:line="270" w:lineRule="atLeast"/>
        <w:rPr>
          <w:sz w:val="32"/>
          <w:szCs w:val="32"/>
        </w:rPr>
      </w:pPr>
    </w:p>
    <w:p w:rsidR="00C31654" w:rsidRPr="00B46211" w:rsidRDefault="00C31654" w:rsidP="00C31654">
      <w:pPr>
        <w:shd w:val="clear" w:color="auto" w:fill="FFFFFF"/>
        <w:spacing w:before="90" w:after="90" w:line="270" w:lineRule="atLeast"/>
        <w:rPr>
          <w:sz w:val="32"/>
          <w:szCs w:val="32"/>
        </w:rPr>
      </w:pPr>
    </w:p>
    <w:p w:rsidR="00C31654" w:rsidRPr="00FD5D9D" w:rsidRDefault="00C31654" w:rsidP="00C31654">
      <w:pPr>
        <w:rPr>
          <w:sz w:val="36"/>
          <w:szCs w:val="36"/>
        </w:rPr>
      </w:pPr>
    </w:p>
    <w:p w:rsidR="00C31654" w:rsidRPr="00FD5D9D" w:rsidRDefault="00C31654" w:rsidP="00C31654">
      <w:pPr>
        <w:rPr>
          <w:sz w:val="28"/>
          <w:szCs w:val="28"/>
        </w:rPr>
      </w:pPr>
      <w:r w:rsidRPr="00FD5D9D">
        <w:rPr>
          <w:sz w:val="36"/>
          <w:szCs w:val="36"/>
        </w:rPr>
        <w:t xml:space="preserve">                           </w:t>
      </w:r>
      <w:r w:rsidRPr="00FD5D9D">
        <w:rPr>
          <w:sz w:val="28"/>
          <w:szCs w:val="28"/>
        </w:rPr>
        <w:t>Автор-составитель : педагог – психолог  Богатырева С.И</w:t>
      </w:r>
    </w:p>
    <w:p w:rsidR="00C31654" w:rsidRPr="00FD5D9D" w:rsidRDefault="00C31654" w:rsidP="00C31654">
      <w:pPr>
        <w:rPr>
          <w:sz w:val="28"/>
          <w:szCs w:val="28"/>
        </w:rPr>
      </w:pPr>
      <w:r w:rsidRPr="00FD5D9D">
        <w:rPr>
          <w:sz w:val="28"/>
          <w:szCs w:val="28"/>
        </w:rPr>
        <w:t xml:space="preserve">                                                            </w:t>
      </w:r>
    </w:p>
    <w:p w:rsidR="00C31654" w:rsidRPr="00FD5D9D" w:rsidRDefault="00C31654" w:rsidP="00C31654"/>
    <w:p w:rsidR="00C31654" w:rsidRPr="00FD5D9D" w:rsidRDefault="00C31654" w:rsidP="00C31654">
      <w:r w:rsidRPr="00FD5D9D">
        <w:t xml:space="preserve">                                         г.Суворов 2013год.</w:t>
      </w:r>
    </w:p>
    <w:p w:rsidR="00C31654" w:rsidRPr="00FD5D9D" w:rsidRDefault="00C31654" w:rsidP="00C31654"/>
    <w:p w:rsidR="00C31654" w:rsidRPr="00FD5D9D" w:rsidRDefault="00C31654" w:rsidP="00C31654"/>
    <w:p w:rsidR="00C31654" w:rsidRPr="00190A8D" w:rsidRDefault="00C31654" w:rsidP="00C31654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190A8D">
        <w:rPr>
          <w:b/>
          <w:i/>
          <w:sz w:val="28"/>
          <w:szCs w:val="28"/>
          <w:u w:val="single"/>
        </w:rPr>
        <w:lastRenderedPageBreak/>
        <w:t>Пояснительная записка</w:t>
      </w:r>
    </w:p>
    <w:p w:rsidR="00C31654" w:rsidRPr="00190A8D" w:rsidRDefault="00C31654" w:rsidP="00C31654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C31654" w:rsidRPr="00190A8D" w:rsidRDefault="00C31654" w:rsidP="00C31654">
      <w:pPr>
        <w:spacing w:line="360" w:lineRule="auto"/>
        <w:ind w:firstLine="900"/>
        <w:jc w:val="both"/>
        <w:rPr>
          <w:sz w:val="28"/>
          <w:szCs w:val="28"/>
        </w:rPr>
      </w:pPr>
      <w:r w:rsidRPr="00190A8D">
        <w:rPr>
          <w:sz w:val="28"/>
          <w:szCs w:val="28"/>
        </w:rPr>
        <w:t>Трудные подростки – это широкое и неоднородное понятие. Такие дети, без должного внимания к ним, обещают нам деградацию общества, признаки которой уже имеют место быть. Статистика сегодняшнего дня показывает, что количество подростков, имеющих отклонения в развитии, состоянии здоровья, поведении и нуждающихся в коррекционной, компенсирующей, реабилитационной работе постоянно растет, достигая 45 – 50% от общего контингента (по данным Н.П. Вайзмана).</w:t>
      </w:r>
    </w:p>
    <w:p w:rsidR="00C31654" w:rsidRPr="00190A8D" w:rsidRDefault="00C31654" w:rsidP="00C31654">
      <w:pPr>
        <w:spacing w:line="360" w:lineRule="auto"/>
        <w:ind w:firstLine="900"/>
        <w:jc w:val="both"/>
        <w:rPr>
          <w:sz w:val="28"/>
          <w:szCs w:val="28"/>
        </w:rPr>
      </w:pPr>
      <w:r w:rsidRPr="00190A8D">
        <w:rPr>
          <w:sz w:val="28"/>
          <w:szCs w:val="28"/>
        </w:rPr>
        <w:t>Термин «трудный подросток» чаще всего употребляется в качестве синонимов терминов «педагогически запущенный» или «ученик с отклонениями в обучении и воспитании».</w:t>
      </w:r>
    </w:p>
    <w:p w:rsidR="00C31654" w:rsidRPr="00190A8D" w:rsidRDefault="00C31654" w:rsidP="00C31654">
      <w:pPr>
        <w:spacing w:line="360" w:lineRule="auto"/>
        <w:ind w:firstLine="900"/>
        <w:jc w:val="both"/>
        <w:rPr>
          <w:sz w:val="28"/>
          <w:szCs w:val="28"/>
        </w:rPr>
      </w:pPr>
      <w:r w:rsidRPr="00190A8D">
        <w:rPr>
          <w:sz w:val="28"/>
          <w:szCs w:val="28"/>
        </w:rPr>
        <w:t>Понятие «педагогически запущенный» характеризует историю воспитания, «трудный» - говорит о результатах такого воспитания: учащийся труден для педагогов, по отношению к нему мало- или совсем неэффективны общепринятые формы и методы педагогического воздействия. Педагогически запущенный ребенок рано или поздно становится трудным. Трудности же не всегда следствие педагогической запущенности.</w:t>
      </w:r>
    </w:p>
    <w:p w:rsidR="00C31654" w:rsidRPr="00190A8D" w:rsidRDefault="00C31654" w:rsidP="00C31654">
      <w:pPr>
        <w:spacing w:line="360" w:lineRule="auto"/>
        <w:ind w:firstLine="900"/>
        <w:jc w:val="both"/>
        <w:rPr>
          <w:sz w:val="28"/>
          <w:szCs w:val="28"/>
        </w:rPr>
      </w:pPr>
      <w:r w:rsidRPr="00190A8D">
        <w:rPr>
          <w:sz w:val="28"/>
          <w:szCs w:val="28"/>
        </w:rPr>
        <w:t>В категорию «трудных» попадают самые разные школьники: дети из неблагополучных семей, неуспевающие, недисциплинированные, дети с различными нервными и психическими расстройствами, а также подростки, стоящие на учете в комиссиях по делам несовершеннолетних. Фрустрация, которая рассматривается как одна из форм психологического стресса, может сопровождаться у подростков различными негативными эмоциями: гневом, раздражением, чувством вины, страхом, агрессией и т. п. Рассматриваемая категория детей в большей степени, чем другие, склонна к риску возникновения социальной дезадаптации, что приводит к росту числа подростков среди наркоманов. В этих условиях особую важность приобретает проблема выбора адекватных методов психологической и педагогической работы с «трудными» подростками.</w:t>
      </w:r>
    </w:p>
    <w:p w:rsidR="00C31654" w:rsidRPr="00190A8D" w:rsidRDefault="00C31654" w:rsidP="00C31654">
      <w:pPr>
        <w:spacing w:line="360" w:lineRule="auto"/>
        <w:ind w:firstLine="900"/>
        <w:jc w:val="both"/>
        <w:rPr>
          <w:sz w:val="28"/>
          <w:szCs w:val="28"/>
        </w:rPr>
      </w:pPr>
      <w:r w:rsidRPr="00190A8D">
        <w:rPr>
          <w:sz w:val="28"/>
          <w:szCs w:val="28"/>
        </w:rPr>
        <w:lastRenderedPageBreak/>
        <w:t xml:space="preserve">Личность формируется в сложнейшей системе отношений. Будучи отраженными и обобщенными в сознании, они переходят в собственное отношение человека к действительности, становятся составной частью его самосознания. </w:t>
      </w:r>
    </w:p>
    <w:p w:rsidR="00C31654" w:rsidRPr="00190A8D" w:rsidRDefault="00C31654" w:rsidP="00C31654">
      <w:pPr>
        <w:spacing w:line="360" w:lineRule="auto"/>
        <w:ind w:firstLine="900"/>
        <w:jc w:val="both"/>
        <w:rPr>
          <w:sz w:val="28"/>
          <w:szCs w:val="28"/>
        </w:rPr>
      </w:pPr>
      <w:r w:rsidRPr="00190A8D">
        <w:rPr>
          <w:sz w:val="28"/>
          <w:szCs w:val="28"/>
        </w:rPr>
        <w:t>Социальный и педагогический аспекты запущенности взаимосвязаны и взаимообусловлены. Общесоциальные умения и навыки переносятся в учение.</w:t>
      </w:r>
    </w:p>
    <w:p w:rsidR="00C31654" w:rsidRPr="00190A8D" w:rsidRDefault="00C31654" w:rsidP="00C31654">
      <w:pPr>
        <w:spacing w:line="360" w:lineRule="auto"/>
        <w:ind w:firstLine="900"/>
        <w:jc w:val="both"/>
        <w:rPr>
          <w:sz w:val="28"/>
          <w:szCs w:val="28"/>
        </w:rPr>
      </w:pPr>
      <w:r w:rsidRPr="00190A8D">
        <w:rPr>
          <w:sz w:val="28"/>
          <w:szCs w:val="28"/>
        </w:rPr>
        <w:t>Внешними причинами социально-педагогической запущенности являются дефекты семейного воспитания, а также просчеты в воспитательно-образовательной работе в школе. Внутренними причинами – могут быть индивидуальные психофизиологические и личностные особенности ребенка.</w:t>
      </w:r>
    </w:p>
    <w:p w:rsidR="00C31654" w:rsidRPr="00190A8D" w:rsidRDefault="00C31654" w:rsidP="00C31654">
      <w:pPr>
        <w:spacing w:line="360" w:lineRule="auto"/>
        <w:ind w:firstLine="900"/>
        <w:jc w:val="both"/>
        <w:rPr>
          <w:sz w:val="28"/>
          <w:szCs w:val="28"/>
        </w:rPr>
      </w:pPr>
      <w:r w:rsidRPr="00190A8D">
        <w:rPr>
          <w:sz w:val="28"/>
          <w:szCs w:val="28"/>
        </w:rPr>
        <w:t>Все вышесказанное подтверждает  актуальность системы целенаправленных действий по психолого-педагогической поддержке «трудных» подростков.</w:t>
      </w:r>
    </w:p>
    <w:p w:rsidR="00C31654" w:rsidRPr="00190A8D" w:rsidRDefault="00C31654" w:rsidP="00C31654">
      <w:pPr>
        <w:spacing w:line="360" w:lineRule="auto"/>
        <w:ind w:firstLine="900"/>
        <w:jc w:val="both"/>
        <w:rPr>
          <w:sz w:val="28"/>
          <w:szCs w:val="28"/>
        </w:rPr>
      </w:pPr>
      <w:r w:rsidRPr="00190A8D">
        <w:rPr>
          <w:sz w:val="28"/>
          <w:szCs w:val="28"/>
        </w:rPr>
        <w:t xml:space="preserve">О сложности и значимости данного периода детства, и связанных с ним трудностей, сказано и написано в отечественной психологической и педагогической литературе достаточно (список литературы представлен в приложении). Сегодня предлагается масса профилактических, коррекционных, развивающих программ, использующих традиционные и нетрадиционные методы в работе с детьми.  </w:t>
      </w:r>
    </w:p>
    <w:p w:rsidR="00C31654" w:rsidRPr="00190A8D" w:rsidRDefault="00C31654" w:rsidP="00C31654">
      <w:pPr>
        <w:spacing w:line="360" w:lineRule="auto"/>
        <w:ind w:firstLine="900"/>
        <w:jc w:val="both"/>
        <w:rPr>
          <w:sz w:val="28"/>
          <w:szCs w:val="28"/>
        </w:rPr>
      </w:pPr>
      <w:r w:rsidRPr="00190A8D">
        <w:rPr>
          <w:sz w:val="28"/>
          <w:szCs w:val="28"/>
        </w:rPr>
        <w:t>Тем не менее, непосредственная практическая работа в специальном коррекционном образовательном учреждении с «трудными» подростками выявила необходимость в разработке программы, на которую педагоги-психологи могли бы опираться в своей практической деятельности. В практической направленности настоящей программы заключается ее актуальность и новизна.</w:t>
      </w:r>
    </w:p>
    <w:p w:rsidR="00C31654" w:rsidRDefault="00C31654" w:rsidP="00C31654">
      <w:pPr>
        <w:spacing w:line="360" w:lineRule="auto"/>
        <w:ind w:firstLine="900"/>
        <w:jc w:val="both"/>
        <w:rPr>
          <w:sz w:val="28"/>
          <w:szCs w:val="28"/>
        </w:rPr>
      </w:pPr>
      <w:r w:rsidRPr="00190A8D">
        <w:rPr>
          <w:sz w:val="28"/>
          <w:szCs w:val="28"/>
        </w:rPr>
        <w:t xml:space="preserve">Программа направлена на определение уровня деформации и характера дисгармоний различных сторон качеств и свойств личности «трудного» ребенка с ОВЗ, выявление путей и способов их профилактики и </w:t>
      </w:r>
      <w:r w:rsidRPr="00190A8D">
        <w:rPr>
          <w:sz w:val="28"/>
          <w:szCs w:val="28"/>
        </w:rPr>
        <w:lastRenderedPageBreak/>
        <w:t xml:space="preserve">коррекции, создание комфортных социально-психологических условий для развития личности подростка. </w:t>
      </w:r>
    </w:p>
    <w:p w:rsidR="00C31654" w:rsidRPr="00C7686E" w:rsidRDefault="00C31654" w:rsidP="00C316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31654" w:rsidRPr="00C7686E" w:rsidRDefault="00C31654" w:rsidP="00C3165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31654" w:rsidRPr="00C7686E" w:rsidRDefault="00C31654" w:rsidP="00C31654"/>
    <w:p w:rsidR="00C31654" w:rsidRPr="00C7686E" w:rsidRDefault="00C31654" w:rsidP="00C31654"/>
    <w:p w:rsidR="00C31654" w:rsidRPr="00C7686E" w:rsidRDefault="00C31654" w:rsidP="00C31654"/>
    <w:p w:rsidR="00C31654" w:rsidRPr="00C7686E" w:rsidRDefault="00C31654" w:rsidP="00C3165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8B836" wp14:editId="2D7FAEC8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286000" cy="1714500"/>
                <wp:effectExtent l="9525" t="9525" r="9525" b="952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654" w:rsidRPr="00E43533" w:rsidRDefault="00C31654" w:rsidP="00C3165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3533">
                              <w:rPr>
                                <w:b/>
                                <w:sz w:val="28"/>
                                <w:szCs w:val="28"/>
                              </w:rPr>
                              <w:t>Фактор риска</w:t>
                            </w:r>
                          </w:p>
                          <w:p w:rsidR="00C31654" w:rsidRDefault="00C31654" w:rsidP="00C3165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31654" w:rsidRPr="00F143D4" w:rsidRDefault="00C31654" w:rsidP="00C31654">
                            <w:r>
                              <w:t>Фактор риска – это связь между характеристикой индивида, группы или среды и повышенной вероятностью нарушений в определенный момент времени.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9pt;margin-top:0;width:180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HaTwIAAFsEAAAOAAAAZHJzL2Uyb0RvYy54bWysVM2O0zAQviPxDpbvNE3V7k/UdLXqUoS0&#10;wEoLD+A6TmPh2GbsNi0nJK5IPAIPwQXxs8+QvhFjp9tt4YbIwfJ4Zr6Z+WYm44t1rchKgJNG5zTt&#10;9SkRmptC6kVO37yePTmjxHmmC6aMFjndCEcvJo8fjRubiYGpjCoEEATRLmtsTivvbZYkjleiZq5n&#10;rNCoLA3UzKMIi6QA1iB6rZJBv3+SNAYKC4YL5/D1qlPSScQvS8H9q7J0whOVU8zNxxPiOQ9nMhmz&#10;bAHMVpLv0mD/kEXNpMage6gr5hlZgvwLqpYcjDOl73FTJ6YsJRexBqwm7f9RzW3FrIi1IDnO7mly&#10;/w+Wv1zdAJEF9m5IiWY19qj9sv2w/dz+bO+2H9uv7V37Y/up/dV+a78TNELGGusydLy1NxBqdvba&#10;8LeOaDOtmF6ISwDTVIIVmGca7JMjhyA4dCXz5oUpMB5behPJW5dQB0Ckhaxjjzb7Hom1JxwfB4Oz&#10;k34fW8lRl56mwxEKIQbL7t0tOP9MmJqES04BhyDCs9W1853pvUlM3yhZzKRSUYDFfKqArBgOzCx+&#10;O3R3aKY0aXJ6PhqMIvKRzh1CYKoh2y7qkVktPU6+knVOz/ZGLAu8PdUFOrDMM6m6O1an9I7IwF3X&#10;A7+er9EwEDo3xQYpBdNNOG4kXioD7ylpcLpz6t4tGQhK1HONbTlPh8OwDlEYjk4HKMChZn6oYZoj&#10;VE49Jd116rsVWlqQiwojpZEGbS6xlaWMJD9ktcsbJzi2abdtYUUO5Wj18E+Y/AYAAP//AwBQSwME&#10;FAAGAAgAAAAhAIzFC8LbAAAABwEAAA8AAABkcnMvZG93bnJldi54bWxMj8FOwzAMhu9IvENkJG4s&#10;oZPYKE0nBBoSx627cHNb0xYap2rSrfD0eCd2sfTpt35/zjaz69WRxtB5tnC/MKCIK1933Fg4FNu7&#10;NagQkWvsPZOFHwqwya+vMkxrf+IdHfexUVLCIUULbYxDqnWoWnIYFn4gluzTjw6j4NjoesSTlLte&#10;J8Y8aIcdy4UWB3ppqfreT85C2SUH/N0Vb8Y9bpfxfS6+po9Xa29v5ucnUJHm+L8MZ31Rh1ycSj9x&#10;HVQvvJZXogWZki5XZywtJCtjQOeZvvTP/wAAAP//AwBQSwECLQAUAAYACAAAACEAtoM4kv4AAADh&#10;AQAAEwAAAAAAAAAAAAAAAAAAAAAAW0NvbnRlbnRfVHlwZXNdLnhtbFBLAQItABQABgAIAAAAIQA4&#10;/SH/1gAAAJQBAAALAAAAAAAAAAAAAAAAAC8BAABfcmVscy8ucmVsc1BLAQItABQABgAIAAAAIQDk&#10;nfHaTwIAAFsEAAAOAAAAAAAAAAAAAAAAAC4CAABkcnMvZTJvRG9jLnhtbFBLAQItABQABgAIAAAA&#10;IQCMxQvC2wAAAAcBAAAPAAAAAAAAAAAAAAAAAKkEAABkcnMvZG93bnJldi54bWxQSwUGAAAAAAQA&#10;BADzAAAAsQUAAAAA&#10;">
                <v:textbox>
                  <w:txbxContent>
                    <w:p w:rsidR="00C31654" w:rsidRPr="00E43533" w:rsidRDefault="00C31654" w:rsidP="00C3165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43533">
                        <w:rPr>
                          <w:b/>
                          <w:sz w:val="28"/>
                          <w:szCs w:val="28"/>
                        </w:rPr>
                        <w:t>Фактор риска</w:t>
                      </w:r>
                    </w:p>
                    <w:p w:rsidR="00C31654" w:rsidRDefault="00C31654" w:rsidP="00C3165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31654" w:rsidRPr="00F143D4" w:rsidRDefault="00C31654" w:rsidP="00C31654">
                      <w:r>
                        <w:t>Фактор риска – это связь между характеристикой индивида, группы или среды и повышенной вероятностью нарушений в определенный момент времени.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610D38" wp14:editId="2444D9AA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2286000" cy="1714500"/>
                <wp:effectExtent l="9525" t="9525" r="9525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654" w:rsidRPr="00E43533" w:rsidRDefault="00C31654" w:rsidP="00C3165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35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Индивидуальные </w:t>
                            </w:r>
                          </w:p>
                          <w:p w:rsidR="00C31654" w:rsidRPr="00E43533" w:rsidRDefault="00C31654" w:rsidP="00C3165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3533">
                              <w:rPr>
                                <w:b/>
                                <w:sz w:val="28"/>
                                <w:szCs w:val="28"/>
                              </w:rPr>
                              <w:t>факторы риска</w:t>
                            </w:r>
                          </w:p>
                          <w:p w:rsidR="00C31654" w:rsidRDefault="00C31654" w:rsidP="00C31654">
                            <w:r>
                              <w:t>Низкая самооценка</w:t>
                            </w:r>
                          </w:p>
                          <w:p w:rsidR="00C31654" w:rsidRDefault="00C31654" w:rsidP="00C31654">
                            <w:r>
                              <w:t>Агрессивность</w:t>
                            </w:r>
                          </w:p>
                          <w:p w:rsidR="00C31654" w:rsidRDefault="00C31654" w:rsidP="00C31654">
                            <w:r>
                              <w:t>Положительные установки по отношению к наркотикам</w:t>
                            </w:r>
                          </w:p>
                          <w:p w:rsidR="00C31654" w:rsidRDefault="00C31654" w:rsidP="00C31654">
                            <w:r>
                              <w:t>Плохая успеваемость</w:t>
                            </w:r>
                          </w:p>
                          <w:p w:rsidR="00C31654" w:rsidRDefault="00C31654" w:rsidP="00C31654">
                            <w:r>
                              <w:t>Нарушения поведения</w:t>
                            </w:r>
                          </w:p>
                          <w:p w:rsidR="00C31654" w:rsidRPr="00F143D4" w:rsidRDefault="00C31654" w:rsidP="00C31654">
                            <w:r>
                              <w:t>Застенчивость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margin-left:297pt;margin-top:0;width:180pt;height:1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v4UwIAAGIEAAAOAAAAZHJzL2Uyb0RvYy54bWysVM1uEzEQviPxDpbvdHdD0qarbqqqJQip&#10;QKXCAzheb9bCa5uxk004IfWKxCPwEFwQP32GzRsx9qZpCjdEDpZnZ+abme8b5+R01SiyFOCk0QXN&#10;DlJKhOamlHpe0Ldvpk/GlDjPdMmU0aKga+Ho6eTxo5PW5mJgaqNKAQRBtMtbW9Dae5snieO1aJg7&#10;MFZodFYGGubRhHlSAmsRvVHJIE0Pk9ZAacFw4Rx+veiddBLxq0pw/7qqnPBEFRR78/GEeM7CmUxO&#10;WD4HZmvJt22wf+iiYVJj0R3UBfOMLED+BdVIDsaZyh9w0ySmqiQXcQacJkv/mOa6ZlbEWZAcZ3c0&#10;uf8Hy18tr4DIErV7SolmDWrUfdl83Hzufna3m5vua3fb/dh86n5137rvBIOQsda6HBOv7RWEmZ29&#10;NPydI9qc10zPxRmAaWvBSuwzC/HJg4RgOEwls/alKbEeW3gTyVtV0ARApIWsokbrnUZi5QnHj4PB&#10;+DBNUUqOvuwoG47QCDVYfpduwfnnwjQkXAoKuAQRni0vne9D70Ji+0bJciqVigbMZ+cKyJLhwkzj&#10;b4vu9sOUJm1Bj0eDUUR+4HP7ENhq6Lav+iCskR43X8mmoONdEMsDb890iQks90yq/o7TKb0lMnDX&#10;a+BXs1WvXSgQeJ2Zco3MgukXHR8mXmoDHyhpcckL6t4vGAhK1AuN6hxnw2F4FdEYjo4GaMC+Z7bv&#10;YZojVEE9Jf313PcvaWFBzmuslEU2tDlDRSsZub7vats+LnJUa/vowkvZt2PU/V/D5DcAAAD//wMA&#10;UEsDBBQABgAIAAAAIQAE73P/3QAAAAgBAAAPAAAAZHJzL2Rvd25yZXYueG1sTI/BTsMwEETvSPyD&#10;tUjcqE2gQNJsKgQqEsc2vXBz4m0SiNdR7LSBr8c9wWWl0Yxm3+Tr2fbiSKPvHCPcLhQI4tqZjhuE&#10;fbm5eQLhg2aje8eE8E0e1sXlRa4z4068peMuNCKWsM80QhvCkEnp65as9gs3EEfv4EarQ5RjI82o&#10;T7Hc9jJR6kFa3XH80OqBXlqqv3aTRai6ZK9/tuWbsunmLrzP5ef08Yp4fTU/r0AEmsNfGM74ER2K&#10;yFS5iY0XPcIyvY9bAkK80U6XZ1khJI9KgSxy+X9A8QsAAP//AwBQSwECLQAUAAYACAAAACEAtoM4&#10;kv4AAADhAQAAEwAAAAAAAAAAAAAAAAAAAAAAW0NvbnRlbnRfVHlwZXNdLnhtbFBLAQItABQABgAI&#10;AAAAIQA4/SH/1gAAAJQBAAALAAAAAAAAAAAAAAAAAC8BAABfcmVscy8ucmVsc1BLAQItABQABgAI&#10;AAAAIQDbAkv4UwIAAGIEAAAOAAAAAAAAAAAAAAAAAC4CAABkcnMvZTJvRG9jLnhtbFBLAQItABQA&#10;BgAIAAAAIQAE73P/3QAAAAgBAAAPAAAAAAAAAAAAAAAAAK0EAABkcnMvZG93bnJldi54bWxQSwUG&#10;AAAAAAQABADzAAAAtwUAAAAA&#10;">
                <v:textbox>
                  <w:txbxContent>
                    <w:p w:rsidR="00C31654" w:rsidRPr="00E43533" w:rsidRDefault="00C31654" w:rsidP="00C3165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43533">
                        <w:rPr>
                          <w:b/>
                          <w:sz w:val="28"/>
                          <w:szCs w:val="28"/>
                        </w:rPr>
                        <w:t xml:space="preserve">Индивидуальные </w:t>
                      </w:r>
                    </w:p>
                    <w:p w:rsidR="00C31654" w:rsidRPr="00E43533" w:rsidRDefault="00C31654" w:rsidP="00C3165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43533">
                        <w:rPr>
                          <w:b/>
                          <w:sz w:val="28"/>
                          <w:szCs w:val="28"/>
                        </w:rPr>
                        <w:t>факторы риска</w:t>
                      </w:r>
                    </w:p>
                    <w:p w:rsidR="00C31654" w:rsidRDefault="00C31654" w:rsidP="00C31654">
                      <w:r>
                        <w:t>Низкая самооценка</w:t>
                      </w:r>
                    </w:p>
                    <w:p w:rsidR="00C31654" w:rsidRDefault="00C31654" w:rsidP="00C31654">
                      <w:r>
                        <w:t>Агрессивность</w:t>
                      </w:r>
                    </w:p>
                    <w:p w:rsidR="00C31654" w:rsidRDefault="00C31654" w:rsidP="00C31654">
                      <w:r>
                        <w:t>Положительные установки по отношению к наркотикам</w:t>
                      </w:r>
                    </w:p>
                    <w:p w:rsidR="00C31654" w:rsidRDefault="00C31654" w:rsidP="00C31654">
                      <w:r>
                        <w:t>Плохая успеваемость</w:t>
                      </w:r>
                    </w:p>
                    <w:p w:rsidR="00C31654" w:rsidRDefault="00C31654" w:rsidP="00C31654">
                      <w:r>
                        <w:t>Нарушения поведения</w:t>
                      </w:r>
                    </w:p>
                    <w:p w:rsidR="00C31654" w:rsidRPr="00F143D4" w:rsidRDefault="00C31654" w:rsidP="00C31654">
                      <w:r>
                        <w:t>Застенчивость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C31654" w:rsidRPr="00C7686E" w:rsidRDefault="00C31654" w:rsidP="00C31654"/>
    <w:p w:rsidR="00C31654" w:rsidRPr="00C7686E" w:rsidRDefault="00C31654" w:rsidP="00C31654"/>
    <w:p w:rsidR="00C31654" w:rsidRPr="00C7686E" w:rsidRDefault="00C31654" w:rsidP="00C31654"/>
    <w:p w:rsidR="00C31654" w:rsidRPr="00C7686E" w:rsidRDefault="00C31654" w:rsidP="00C31654"/>
    <w:p w:rsidR="00C31654" w:rsidRPr="00C7686E" w:rsidRDefault="00C31654" w:rsidP="00C31654"/>
    <w:p w:rsidR="00C31654" w:rsidRPr="00C7686E" w:rsidRDefault="00C31654" w:rsidP="00C31654"/>
    <w:p w:rsidR="00C31654" w:rsidRPr="00C7686E" w:rsidRDefault="00C31654" w:rsidP="00C31654"/>
    <w:p w:rsidR="00C31654" w:rsidRPr="00C7686E" w:rsidRDefault="00C31654" w:rsidP="00C31654"/>
    <w:p w:rsidR="00C31654" w:rsidRPr="00C7686E" w:rsidRDefault="00C31654" w:rsidP="00C31654"/>
    <w:p w:rsidR="00C31654" w:rsidRPr="00C7686E" w:rsidRDefault="00C31654" w:rsidP="00C31654"/>
    <w:p w:rsidR="00C31654" w:rsidRPr="00C7686E" w:rsidRDefault="00C31654" w:rsidP="00C31654"/>
    <w:p w:rsidR="00C31654" w:rsidRPr="00C7686E" w:rsidRDefault="00C31654" w:rsidP="00C31654"/>
    <w:p w:rsidR="00C31654" w:rsidRPr="00C7686E" w:rsidRDefault="00C31654" w:rsidP="00C3165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5F0AB4" wp14:editId="592A5ADB">
                <wp:simplePos x="0" y="0"/>
                <wp:positionH relativeFrom="column">
                  <wp:posOffset>114300</wp:posOffset>
                </wp:positionH>
                <wp:positionV relativeFrom="paragraph">
                  <wp:posOffset>7620</wp:posOffset>
                </wp:positionV>
                <wp:extent cx="2286000" cy="1714500"/>
                <wp:effectExtent l="9525" t="7620" r="9525" b="1143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654" w:rsidRPr="00E43533" w:rsidRDefault="00C31654" w:rsidP="00C3165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3533">
                              <w:rPr>
                                <w:b/>
                                <w:sz w:val="28"/>
                                <w:szCs w:val="28"/>
                              </w:rPr>
                              <w:t>Факторы риска в группе сверстников</w:t>
                            </w:r>
                          </w:p>
                          <w:p w:rsidR="00C31654" w:rsidRDefault="00C31654" w:rsidP="00C31654">
                            <w:r>
                              <w:t>Давление сверстников</w:t>
                            </w:r>
                          </w:p>
                          <w:p w:rsidR="00C31654" w:rsidRDefault="00C31654" w:rsidP="00C31654">
                            <w:r>
                              <w:t>Друзья, употребляющие алкоголь</w:t>
                            </w:r>
                          </w:p>
                          <w:p w:rsidR="00C31654" w:rsidRDefault="00C31654" w:rsidP="00C31654">
                            <w:r>
                              <w:t>Нежелание учиться</w:t>
                            </w:r>
                          </w:p>
                          <w:p w:rsidR="00C31654" w:rsidRPr="00566392" w:rsidRDefault="00C31654" w:rsidP="00C31654">
                            <w:r>
                              <w:t>Дружба с подростками, употребляющими алкоголь и наркотики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margin-left:9pt;margin-top:.6pt;width:180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dBUgIAAGIEAAAOAAAAZHJzL2Uyb0RvYy54bWysVM2O0zAQviPxDpbvNE3U7k+06Wq1SxHS&#10;AistPIDrOI2FY5ux27SckLiuxCPwEFwQP/sM6RsxdrqlhRuiB8uTmfk8830zPTtfNYosBThpdEHT&#10;wZASobkppZ4X9M3r6ZMTSpxnumTKaFHQtXD0fPL40Vlrc5GZ2qhSAEEQ7fLWFrT23uZJ4ngtGuYG&#10;xgqNzspAwzyaME9KYC2iNyrJhsOjpDVQWjBcOIdfr3onnUT8qhLcv6oqJzxRBcXafDwhnrNwJpMz&#10;ls+B2VrybRnsH6pomNT46A7qinlGFiD/gmokB+NM5QfcNImpKslF7AG7SYd/dHNbMytiL0iOszua&#10;3P+D5S+XN0BkidpllGjWoEbd582HzafuR3e/+dh96e6775u77mf3tftGMAgZa63LMfHW3kDo2dlr&#10;w986os1lzfRcXACYthasxDrTEJ8cJATDYSqZtS9Mie+xhTeRvFUFTQBEWsgqarTeaSRWnnD8mGUn&#10;R8MhSsnRlx6nozEa4Q2WP6RbcP6ZMA0Jl4ICDkGEZ8tr5/vQh5BYvlGynEqlogHz2aUCsmQ4MNP4&#10;26K7/TClSVvQ03E2jsgHPrcPgaWGavtXD8Ia6XHylWwKerILYnng7akuMYHlnknV37E7pbdEBu56&#10;Dfxqtora7VSZmXKNzILpBx0XEy+1gfeUtDjkBXXvFgwEJeq5RnVO09EobEU0RuPjDA3Y98z2PUxz&#10;hCqop6S/Xvp+kxYW5LzGl9LIhjYXqGglI9dB7b6qbfk4yFGt7dKFTdm3Y9Tvv4bJLwAAAP//AwBQ&#10;SwMEFAAGAAgAAAAhAGWKp+HbAAAACAEAAA8AAABkcnMvZG93bnJldi54bWxMj0FPwzAMhe9I/IfI&#10;SNxYSiexUZpOCDQkjlt34eY2pi00TtWkW+HX453YyXp+1vP38s3senWkMXSeDdwvElDEtbcdNwYO&#10;5fZuDSpEZIu9ZzLwQwE2xfVVjpn1J97RcR8bJSEcMjTQxjhkWoe6JYdh4Qdi8T796DCKHBttRzxJ&#10;uOt1miQP2mHH8qHFgV5aqr/3kzNQdekBf3flW+Iet8v4Ppdf08erMbc38/MTqEhz/D+GM76gQyFM&#10;lZ/YBtWLXkuVKDMFJfZyddaVgXQlG13k+rJA8QcAAP//AwBQSwECLQAUAAYACAAAACEAtoM4kv4A&#10;AADhAQAAEwAAAAAAAAAAAAAAAAAAAAAAW0NvbnRlbnRfVHlwZXNdLnhtbFBLAQItABQABgAIAAAA&#10;IQA4/SH/1gAAAJQBAAALAAAAAAAAAAAAAAAAAC8BAABfcmVscy8ucmVsc1BLAQItABQABgAIAAAA&#10;IQAYqIdBUgIAAGIEAAAOAAAAAAAAAAAAAAAAAC4CAABkcnMvZTJvRG9jLnhtbFBLAQItABQABgAI&#10;AAAAIQBliqfh2wAAAAgBAAAPAAAAAAAAAAAAAAAAAKwEAABkcnMvZG93bnJldi54bWxQSwUGAAAA&#10;AAQABADzAAAAtAUAAAAA&#10;">
                <v:textbox>
                  <w:txbxContent>
                    <w:p w:rsidR="00C31654" w:rsidRPr="00E43533" w:rsidRDefault="00C31654" w:rsidP="00C3165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43533">
                        <w:rPr>
                          <w:b/>
                          <w:sz w:val="28"/>
                          <w:szCs w:val="28"/>
                        </w:rPr>
                        <w:t>Факторы риска в группе сверстников</w:t>
                      </w:r>
                    </w:p>
                    <w:p w:rsidR="00C31654" w:rsidRDefault="00C31654" w:rsidP="00C31654">
                      <w:r>
                        <w:t>Давление сверстников</w:t>
                      </w:r>
                    </w:p>
                    <w:p w:rsidR="00C31654" w:rsidRDefault="00C31654" w:rsidP="00C31654">
                      <w:r>
                        <w:t>Друзья, употребляющие алкоголь</w:t>
                      </w:r>
                    </w:p>
                    <w:p w:rsidR="00C31654" w:rsidRDefault="00C31654" w:rsidP="00C31654">
                      <w:r>
                        <w:t>Нежелание учиться</w:t>
                      </w:r>
                    </w:p>
                    <w:p w:rsidR="00C31654" w:rsidRPr="00566392" w:rsidRDefault="00C31654" w:rsidP="00C31654">
                      <w:r>
                        <w:t>Дружба с подростками, употребляющими алкоголь и наркотики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C57A1" wp14:editId="2DEA9C13">
                <wp:simplePos x="0" y="0"/>
                <wp:positionH relativeFrom="column">
                  <wp:posOffset>3771900</wp:posOffset>
                </wp:positionH>
                <wp:positionV relativeFrom="paragraph">
                  <wp:posOffset>7620</wp:posOffset>
                </wp:positionV>
                <wp:extent cx="2286000" cy="1714500"/>
                <wp:effectExtent l="9525" t="7620" r="9525" b="1143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654" w:rsidRPr="00E43533" w:rsidRDefault="00C31654" w:rsidP="00C3165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3533">
                              <w:rPr>
                                <w:b/>
                                <w:sz w:val="28"/>
                                <w:szCs w:val="28"/>
                              </w:rPr>
                              <w:t>Семейные факторы риска</w:t>
                            </w:r>
                          </w:p>
                          <w:p w:rsidR="00C31654" w:rsidRDefault="00C31654" w:rsidP="00C31654">
                            <w:r>
                              <w:t>Конфликты в семье</w:t>
                            </w:r>
                          </w:p>
                          <w:p w:rsidR="00C31654" w:rsidRDefault="00C31654" w:rsidP="00C31654">
                            <w:r>
                              <w:t>Отсутствие дисциплины</w:t>
                            </w:r>
                          </w:p>
                          <w:p w:rsidR="00C31654" w:rsidRDefault="00C31654" w:rsidP="00C31654">
                            <w:r>
                              <w:t>Безнадзорность</w:t>
                            </w:r>
                          </w:p>
                          <w:p w:rsidR="00C31654" w:rsidRDefault="00C31654" w:rsidP="00C31654">
                            <w:r>
                              <w:t>Физическое и психологическое насилие в семье</w:t>
                            </w:r>
                          </w:p>
                          <w:p w:rsidR="00C31654" w:rsidRPr="00566392" w:rsidRDefault="00C31654" w:rsidP="00C31654">
                            <w:r>
                              <w:t>Родители, употребляющие алкоголь и наркотики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margin-left:297pt;margin-top:.6pt;width:180pt;height:1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5RVUgIAAGIEAAAOAAAAZHJzL2Uyb0RvYy54bWysVM2O0zAQviPxDpbvNE1pd7tR09WqSxHS&#10;AistPIDrOI2FY5ux26SckLgi8Qg8BBfEzz5D+kZMnLa0cEP0YHkyM5+/mW+mk8u6VGQtwEmjUxr3&#10;+pQIzU0m9TKlr1/NH40pcZ7pjCmjRUo3wtHL6cMHk8omYmAKozIBBEG0Syqb0sJ7m0SR44UomesZ&#10;KzQ6cwMl82jCMsqAVYheqmjQ759FlYHMguHCOfx63TnpNODnueD+ZZ474YlKKXLz4YRwLtozmk5Y&#10;sgRmC8l3NNg/sCiZ1PjoAeqaeUZWIP+CKiUH40zue9yUkclzyUWoAauJ+39Uc1cwK0It2BxnD21y&#10;/w+Wv1jfApEZahdTolmJGjWft++3n5ofzf32Q/OluW++bz82P5uvzTeCQdixyroEE+/sLbQ1O3tj&#10;+BtHtJkVTC/FFYCpCsEy5Bnio5OE1nCYShbVc5Phe2zlTWhenUPZAmJbSB002hw0ErUnHD8OBuOz&#10;fh+l5OiLz+PhCA3kFLFkn27B+afClKS9pBRwCAI8W98434XuQwJ9o2Q2l0oFA5aLmQKyZjgw8/Db&#10;obvjMKVJldKL0WAUkE987hgCqbZsu1dPwkrpcfKVLFM6PgSxpO3bE51hAks8k6q7Y3VKY5H73nUa&#10;+HpRB+0e71VZmGyDnQXTDTouJl4KA+8oqXDIU+rerhgIStQzjepcxMNhuxXBGI7OB2jAsWdx7GGa&#10;I1RKPSXddea7TVpZkMsCX4pDN7S5QkVzGXrdMu5Y7ejjIAe1dkvXbsqxHaJ+/zVMfwEAAP//AwBQ&#10;SwMEFAAGAAgAAAAhANZ1kebcAAAACQEAAA8AAABkcnMvZG93bnJldi54bWxMj0FPg0AQhe8m/ofN&#10;mHizi2hVKEtjNDXx2NKLtwGmgLKzhF1a9Nc7Penxzffy5r1sPdteHWn0nWMDt4sIFHHl6o4bA/ti&#10;c/MEygfkGnvHZOCbPKzzy4sM09qdeEvHXWiUhLBP0UAbwpBq7auWLPqFG4iFHdxoMYgcG12PeJJw&#10;2+s4ih60xY7lQ4sDvbRUfe0ma6Ds4j3+bIu3yCabu/A+F5/Tx6sx11fz8wpUoDn8meFcX6pDLp1K&#10;N3HtVW9gmdzLliAgBiU8WZ51aSB+lIvOM/1/Qf4LAAD//wMAUEsBAi0AFAAGAAgAAAAhALaDOJL+&#10;AAAA4QEAABMAAAAAAAAAAAAAAAAAAAAAAFtDb250ZW50X1R5cGVzXS54bWxQSwECLQAUAAYACAAA&#10;ACEAOP0h/9YAAACUAQAACwAAAAAAAAAAAAAAAAAvAQAAX3JlbHMvLnJlbHNQSwECLQAUAAYACAAA&#10;ACEAHmeUVVICAABiBAAADgAAAAAAAAAAAAAAAAAuAgAAZHJzL2Uyb0RvYy54bWxQSwECLQAUAAYA&#10;CAAAACEA1nWR5twAAAAJAQAADwAAAAAAAAAAAAAAAACsBAAAZHJzL2Rvd25yZXYueG1sUEsFBgAA&#10;AAAEAAQA8wAAALUFAAAAAA==&#10;">
                <v:textbox>
                  <w:txbxContent>
                    <w:p w:rsidR="00C31654" w:rsidRPr="00E43533" w:rsidRDefault="00C31654" w:rsidP="00C3165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43533">
                        <w:rPr>
                          <w:b/>
                          <w:sz w:val="28"/>
                          <w:szCs w:val="28"/>
                        </w:rPr>
                        <w:t>Семейные факторы риска</w:t>
                      </w:r>
                    </w:p>
                    <w:p w:rsidR="00C31654" w:rsidRDefault="00C31654" w:rsidP="00C31654">
                      <w:r>
                        <w:t>Конфликты в семье</w:t>
                      </w:r>
                    </w:p>
                    <w:p w:rsidR="00C31654" w:rsidRDefault="00C31654" w:rsidP="00C31654">
                      <w:r>
                        <w:t>Отсутствие дисциплины</w:t>
                      </w:r>
                    </w:p>
                    <w:p w:rsidR="00C31654" w:rsidRDefault="00C31654" w:rsidP="00C31654">
                      <w:r>
                        <w:t>Безнадзорность</w:t>
                      </w:r>
                    </w:p>
                    <w:p w:rsidR="00C31654" w:rsidRDefault="00C31654" w:rsidP="00C31654">
                      <w:r>
                        <w:t>Физическое и психологическое насилие в семье</w:t>
                      </w:r>
                    </w:p>
                    <w:p w:rsidR="00C31654" w:rsidRPr="00566392" w:rsidRDefault="00C31654" w:rsidP="00C31654">
                      <w:r>
                        <w:t>Родители, употребляющие алкоголь и наркотики</w:t>
                      </w:r>
                    </w:p>
                  </w:txbxContent>
                </v:textbox>
              </v:rect>
            </w:pict>
          </mc:Fallback>
        </mc:AlternateContent>
      </w:r>
    </w:p>
    <w:p w:rsidR="00C31654" w:rsidRPr="00C7686E" w:rsidRDefault="00C31654" w:rsidP="00C31654"/>
    <w:p w:rsidR="00C31654" w:rsidRPr="00C7686E" w:rsidRDefault="00C31654" w:rsidP="00C31654"/>
    <w:p w:rsidR="00C31654" w:rsidRPr="00C7686E" w:rsidRDefault="00C31654" w:rsidP="00C31654"/>
    <w:p w:rsidR="00C31654" w:rsidRPr="00C7686E" w:rsidRDefault="00C31654" w:rsidP="00C31654"/>
    <w:p w:rsidR="00C31654" w:rsidRPr="00C7686E" w:rsidRDefault="00C31654" w:rsidP="00C31654"/>
    <w:p w:rsidR="00C31654" w:rsidRPr="00C7686E" w:rsidRDefault="00C31654" w:rsidP="00C31654"/>
    <w:p w:rsidR="00C31654" w:rsidRPr="00C7686E" w:rsidRDefault="00C31654" w:rsidP="00C31654"/>
    <w:p w:rsidR="00C31654" w:rsidRPr="00C7686E" w:rsidRDefault="00C31654" w:rsidP="00C31654"/>
    <w:p w:rsidR="00C31654" w:rsidRPr="00C7686E" w:rsidRDefault="00C31654" w:rsidP="00C31654"/>
    <w:p w:rsidR="00C31654" w:rsidRPr="00C7686E" w:rsidRDefault="00C31654" w:rsidP="00C31654"/>
    <w:p w:rsidR="00C31654" w:rsidRPr="00C7686E" w:rsidRDefault="00C31654" w:rsidP="00C31654"/>
    <w:p w:rsidR="00C31654" w:rsidRPr="00C7686E" w:rsidRDefault="00C31654" w:rsidP="00C31654"/>
    <w:p w:rsidR="00C31654" w:rsidRPr="00C7686E" w:rsidRDefault="00C31654" w:rsidP="00C31654"/>
    <w:p w:rsidR="00C31654" w:rsidRPr="00C7686E" w:rsidRDefault="00C31654" w:rsidP="00C31654"/>
    <w:p w:rsidR="00C31654" w:rsidRPr="00C7686E" w:rsidRDefault="00C31654" w:rsidP="00C3165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23D8D" wp14:editId="65B009FC">
                <wp:simplePos x="0" y="0"/>
                <wp:positionH relativeFrom="column">
                  <wp:posOffset>114300</wp:posOffset>
                </wp:positionH>
                <wp:positionV relativeFrom="paragraph">
                  <wp:posOffset>8255</wp:posOffset>
                </wp:positionV>
                <wp:extent cx="2286000" cy="1714500"/>
                <wp:effectExtent l="9525" t="8255" r="9525" b="1079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654" w:rsidRPr="00E43533" w:rsidRDefault="00C31654" w:rsidP="00C3165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3533">
                              <w:rPr>
                                <w:b/>
                                <w:sz w:val="28"/>
                                <w:szCs w:val="28"/>
                              </w:rPr>
                              <w:t>Школьные факторы риска</w:t>
                            </w:r>
                          </w:p>
                          <w:p w:rsidR="00C31654" w:rsidRDefault="00C31654" w:rsidP="00C31654">
                            <w:r>
                              <w:t>Плохая успеваемость</w:t>
                            </w:r>
                          </w:p>
                          <w:p w:rsidR="00C31654" w:rsidRDefault="00C31654" w:rsidP="00C31654">
                            <w:r>
                              <w:t>Низкий моральный уровень учителей и учеников</w:t>
                            </w:r>
                          </w:p>
                          <w:p w:rsidR="00C31654" w:rsidRDefault="00C31654" w:rsidP="00C31654">
                            <w:r>
                              <w:t>Нормы, способствующие употребления табака, алкоголя и наркотиков</w:t>
                            </w:r>
                          </w:p>
                          <w:p w:rsidR="00C31654" w:rsidRPr="00566392" w:rsidRDefault="00C31654" w:rsidP="00C31654">
                            <w:r>
                              <w:t>Неуважительное отношение к образованию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margin-left:9pt;margin-top:.65pt;width:180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2/pUgIAAGIEAAAOAAAAZHJzL2Uyb0RvYy54bWysVM2O0zAQviPxDpbvNE3V7k/UdLXqUoS0&#10;wEoLD+A6TmPh2GbsNi0nJK5IPAIPwQXxs8+QvhFjp9tt4YbowfJkZr755ptxxxfrWpGVACeNzmna&#10;61MiNDeF1Iucvnk9e3JGifNMF0wZLXK6EY5eTB4/Gjc2EwNTGVUIIAiiXdbYnFbe2yxJHK9EzVzP&#10;WKHRWRqomUcTFkkBrEH0WiWDfv8kaQwUFgwXzuHXq85JJxG/LAX3r8rSCU9UTpGbjyfEcx7OZDJm&#10;2QKYrSTf0WD/wKJmUmPRPdQV84wsQf4FVUsOxpnS97ipE1OWkovYA3aT9v/o5rZiVsReUBxn9zK5&#10;/wfLX65ugMgCZ4fyaFbjjNov2w/bz+3P9m77sf3a3rU/tp/aX+239jvBIFSssS7DxFt7A6FnZ68N&#10;f+uINtOK6YW4BDBNJViBPNMQnxwlBMNhKpk3L0yB9djSmyjeuoQ6AKIsZB1ntNnPSKw94fhxMDg7&#10;6feRK0dfepoOR2iEGiy7T7fg/DNhahIuOQVcggjPVtfOd6H3IZG+UbKYSaWiAYv5VAFZMVyYWfzt&#10;0N1hmNKkyen5aDCKyEc+dwiBVAPbrupRWC09br6SdU7P9kEsC7o91QUmsMwzqbo7dqf0TsigXTcD&#10;v56v4+yGoUDQdW6KDSoLplt0fJh4qQy8p6TBJc+pe7dkIChRzzVO5zwdDsOriMZwdDpAAw4980MP&#10;0xyhcuop6a5T372kpQW5qLBSGtXQ5hInWsqo9QOrHX1c5Dit3aMLL+XQjlEPfw2T3wAAAP//AwBQ&#10;SwMEFAAGAAgAAAAhACIdtbbbAAAACAEAAA8AAABkcnMvZG93bnJldi54bWxMj0FPg0AQhe8m/ofN&#10;mHizi5DYiiyN0dTEY0sv3gYYAWVnCbu0tL/e6cmeJm/e5M33svVse3Wg0XeODTwuIlDElas7bgzs&#10;i83DCpQPyDX2jsnAiTys89ubDNPaHXlLh11olISwT9FAG8KQau2rliz6hRuIxft2o8Ugcmx0PeJR&#10;wm2v4yh60hY7lg8tDvTWUvW7m6yBsov3eN4WH5F93iThcy5+pq93Y+7v5tcXUIHm8H8MF3xBh1yY&#10;Sjdx7VUveiVVgswElNjJ8qJLA/FSNjrP9HWB/A8AAP//AwBQSwECLQAUAAYACAAAACEAtoM4kv4A&#10;AADhAQAAEwAAAAAAAAAAAAAAAAAAAAAAW0NvbnRlbnRfVHlwZXNdLnhtbFBLAQItABQABgAIAAAA&#10;IQA4/SH/1gAAAJQBAAALAAAAAAAAAAAAAAAAAC8BAABfcmVscy8ucmVsc1BLAQItABQABgAIAAAA&#10;IQDf+2/pUgIAAGIEAAAOAAAAAAAAAAAAAAAAAC4CAABkcnMvZTJvRG9jLnhtbFBLAQItABQABgAI&#10;AAAAIQAiHbW22wAAAAgBAAAPAAAAAAAAAAAAAAAAAKwEAABkcnMvZG93bnJldi54bWxQSwUGAAAA&#10;AAQABADzAAAAtAUAAAAA&#10;">
                <v:textbox>
                  <w:txbxContent>
                    <w:p w:rsidR="00C31654" w:rsidRPr="00E43533" w:rsidRDefault="00C31654" w:rsidP="00C3165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43533">
                        <w:rPr>
                          <w:b/>
                          <w:sz w:val="28"/>
                          <w:szCs w:val="28"/>
                        </w:rPr>
                        <w:t>Школьные факторы риска</w:t>
                      </w:r>
                    </w:p>
                    <w:p w:rsidR="00C31654" w:rsidRDefault="00C31654" w:rsidP="00C31654">
                      <w:r>
                        <w:t>Плохая успеваемость</w:t>
                      </w:r>
                    </w:p>
                    <w:p w:rsidR="00C31654" w:rsidRDefault="00C31654" w:rsidP="00C31654">
                      <w:r>
                        <w:t>Низкий моральный уровень учителей и учеников</w:t>
                      </w:r>
                    </w:p>
                    <w:p w:rsidR="00C31654" w:rsidRDefault="00C31654" w:rsidP="00C31654">
                      <w:r>
                        <w:t>Нормы, способствующие употребления табака, алкоголя и наркотиков</w:t>
                      </w:r>
                    </w:p>
                    <w:p w:rsidR="00C31654" w:rsidRPr="00566392" w:rsidRDefault="00C31654" w:rsidP="00C31654">
                      <w:r>
                        <w:t>Неуважительное отношение к образованию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7BF87E" wp14:editId="07F8BB7D">
                <wp:simplePos x="0" y="0"/>
                <wp:positionH relativeFrom="column">
                  <wp:posOffset>3771900</wp:posOffset>
                </wp:positionH>
                <wp:positionV relativeFrom="paragraph">
                  <wp:posOffset>8255</wp:posOffset>
                </wp:positionV>
                <wp:extent cx="2286000" cy="1714500"/>
                <wp:effectExtent l="9525" t="8255" r="9525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654" w:rsidRPr="00E43533" w:rsidRDefault="00C31654" w:rsidP="00C3165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3533">
                              <w:rPr>
                                <w:b/>
                                <w:sz w:val="28"/>
                                <w:szCs w:val="28"/>
                              </w:rPr>
                              <w:t>Факторы риска в обществе</w:t>
                            </w:r>
                          </w:p>
                          <w:p w:rsidR="00C31654" w:rsidRDefault="00C31654" w:rsidP="00C31654">
                            <w:r>
                              <w:t>Жизнь в обществе, способствующая употребления табака, алкоголя и наркотиков</w:t>
                            </w:r>
                          </w:p>
                          <w:p w:rsidR="00C31654" w:rsidRDefault="00C31654" w:rsidP="00C31654">
                            <w:r>
                              <w:t>Отсутствие поддержки со стороны общества</w:t>
                            </w:r>
                          </w:p>
                          <w:p w:rsidR="00C31654" w:rsidRDefault="00C31654" w:rsidP="00C31654">
                            <w:r>
                              <w:t>Нищета и экономическая нестабильность</w:t>
                            </w:r>
                          </w:p>
                          <w:p w:rsidR="00C31654" w:rsidRPr="00566392" w:rsidRDefault="00C31654" w:rsidP="00C31654">
                            <w:r>
                              <w:t>Доступность наркотиков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margin-left:297pt;margin-top:.65pt;width:180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GLFUQIAAGAEAAAOAAAAZHJzL2Uyb0RvYy54bWysVM2O0zAQviPxDpbvNE3V7najTVerLkVI&#10;C6y08ACu4zQWjm3GbtNyQuKKxCPwEFwQP/sM6RsxdrrdFm6IHCyPZ+abmW9mcn6xrhVZCXDS6Jym&#10;vT4lQnNTSL3I6ZvXsydjSpxnumDKaJHTjXD0YvL40XljMzEwlVGFAIIg2mWNzWnlvc2SxPFK1Mz1&#10;jBUalaWBmnkUYZEUwBpEr1Uy6PdPksZAYcFw4Ry+XnVKOon4ZSm4f1WWTniicoq5+XhCPOfhTCbn&#10;LFsAs5XkuzTYP2RRM6kx6B7qinlGliD/gqolB+NM6Xvc1IkpS8lFrAGrSft/VHNbMStiLUiOs3ua&#10;3P+D5S9XN0BkkdMzSjSrsUXtl+2H7ef2Z3u3/dh+be/aH9tP7a/2W/udnAW+GusydLu1NxAqdvba&#10;8LeOaDOtmF6ISwDTVIIVmGUa7JMjhyA4dCXz5oUpMBxbehOpW5dQB0Akhaxjhzb7Dom1JxwfB4Px&#10;Sb+PjeSoS0/T4QiFEINl9+4WnH8mTE3CJaeAIxDh2era+c703iSmb5QsZlKpKMBiPlVAVgzHZRa/&#10;Hbo7NFOaNEjYaDCKyEc6dwiBqYZsu6hHZrX0OPdK1jkd741YFnh7qgt0YJlnUnV3rE7pHZGBu64H&#10;fj1fx86NQoDA69wUG2QWTDfmuJZ4qQy8p6TBEc+pe7dkIChRzzV25ywdDsNORGE4Oh2gAIea+aGG&#10;aY5QOfWUdNep7/ZoaUEuKoyURja0ucSOljJy/ZDVLn0c49it3cqFPTmUo9XDj2HyGwAA//8DAFBL&#10;AwQUAAYACAAAACEAkeKDsdwAAAAJAQAADwAAAGRycy9kb3ducmV2LnhtbEyPQU+DQBCF7yb+h82Y&#10;eLOL1KogS2M0NfHY0ou3AUZA2VnCLi36652e6vHN9/LmvWw9214daPSdYwO3iwgUceXqjhsD+2Jz&#10;8wjKB+Qae8dk4Ic8rPPLiwzT2h15S4ddaJSEsE/RQBvCkGrtq5Ys+oUbiIV9utFiEDk2uh7xKOG2&#10;13EU3WuLHcuHFgd6aan63k3WQNnFe/zdFm+RTTbL8D4XX9PHqzHXV/PzE6hAczib4VRfqkMunUo3&#10;ce1Vb2CV3MmWIGAJSniyOunSQPwgF51n+v+C/A8AAP//AwBQSwECLQAUAAYACAAAACEAtoM4kv4A&#10;AADhAQAAEwAAAAAAAAAAAAAAAAAAAAAAW0NvbnRlbnRfVHlwZXNdLnhtbFBLAQItABQABgAIAAAA&#10;IQA4/SH/1gAAAJQBAAALAAAAAAAAAAAAAAAAAC8BAABfcmVscy8ucmVsc1BLAQItABQABgAIAAAA&#10;IQC5/GLFUQIAAGAEAAAOAAAAAAAAAAAAAAAAAC4CAABkcnMvZTJvRG9jLnhtbFBLAQItABQABgAI&#10;AAAAIQCR4oOx3AAAAAkBAAAPAAAAAAAAAAAAAAAAAKsEAABkcnMvZG93bnJldi54bWxQSwUGAAAA&#10;AAQABADzAAAAtAUAAAAA&#10;">
                <v:textbox>
                  <w:txbxContent>
                    <w:p w:rsidR="00C31654" w:rsidRPr="00E43533" w:rsidRDefault="00C31654" w:rsidP="00C3165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43533">
                        <w:rPr>
                          <w:b/>
                          <w:sz w:val="28"/>
                          <w:szCs w:val="28"/>
                        </w:rPr>
                        <w:t>Факторы риска в обществе</w:t>
                      </w:r>
                    </w:p>
                    <w:p w:rsidR="00C31654" w:rsidRDefault="00C31654" w:rsidP="00C31654">
                      <w:r>
                        <w:t>Жизнь в обществе, способствующая употребления табака, алкоголя и наркотиков</w:t>
                      </w:r>
                    </w:p>
                    <w:p w:rsidR="00C31654" w:rsidRDefault="00C31654" w:rsidP="00C31654">
                      <w:r>
                        <w:t>Отсутствие поддержки со стороны общества</w:t>
                      </w:r>
                    </w:p>
                    <w:p w:rsidR="00C31654" w:rsidRDefault="00C31654" w:rsidP="00C31654">
                      <w:r>
                        <w:t>Нищета и экономическая нестабильность</w:t>
                      </w:r>
                    </w:p>
                    <w:p w:rsidR="00C31654" w:rsidRPr="00566392" w:rsidRDefault="00C31654" w:rsidP="00C31654">
                      <w:r>
                        <w:t>Доступность наркотиков</w:t>
                      </w:r>
                    </w:p>
                  </w:txbxContent>
                </v:textbox>
              </v:rect>
            </w:pict>
          </mc:Fallback>
        </mc:AlternateContent>
      </w:r>
    </w:p>
    <w:p w:rsidR="00C31654" w:rsidRPr="00C7686E" w:rsidRDefault="00C31654" w:rsidP="00C31654"/>
    <w:p w:rsidR="00C31654" w:rsidRPr="00C7686E" w:rsidRDefault="00C31654" w:rsidP="00C31654"/>
    <w:p w:rsidR="00C31654" w:rsidRPr="00C7686E" w:rsidRDefault="00C31654" w:rsidP="00C31654"/>
    <w:p w:rsidR="00C31654" w:rsidRPr="00C7686E" w:rsidRDefault="00C31654" w:rsidP="00C31654"/>
    <w:p w:rsidR="00C31654" w:rsidRPr="00C7686E" w:rsidRDefault="00C31654" w:rsidP="00C31654"/>
    <w:p w:rsidR="00C31654" w:rsidRPr="00C7686E" w:rsidRDefault="00C31654" w:rsidP="00C31654"/>
    <w:p w:rsidR="00C31654" w:rsidRPr="00C7686E" w:rsidRDefault="00C31654" w:rsidP="00C31654"/>
    <w:p w:rsidR="00C31654" w:rsidRPr="00C7686E" w:rsidRDefault="00C31654" w:rsidP="00C31654"/>
    <w:p w:rsidR="00C31654" w:rsidRDefault="00C31654" w:rsidP="00C31654">
      <w:pPr>
        <w:spacing w:line="360" w:lineRule="auto"/>
        <w:ind w:firstLine="900"/>
        <w:jc w:val="both"/>
        <w:rPr>
          <w:color w:val="FF0000"/>
          <w:sz w:val="28"/>
          <w:szCs w:val="28"/>
        </w:rPr>
      </w:pPr>
    </w:p>
    <w:p w:rsidR="00C31654" w:rsidRDefault="00C31654" w:rsidP="00C31654">
      <w:pPr>
        <w:spacing w:line="360" w:lineRule="auto"/>
        <w:ind w:firstLine="900"/>
        <w:jc w:val="both"/>
        <w:rPr>
          <w:color w:val="FF0000"/>
          <w:sz w:val="28"/>
          <w:szCs w:val="28"/>
        </w:rPr>
      </w:pPr>
    </w:p>
    <w:p w:rsidR="00C31654" w:rsidRDefault="00C31654" w:rsidP="00C31654">
      <w:pPr>
        <w:spacing w:line="360" w:lineRule="auto"/>
        <w:ind w:firstLine="900"/>
        <w:jc w:val="both"/>
        <w:rPr>
          <w:color w:val="FF0000"/>
          <w:sz w:val="28"/>
          <w:szCs w:val="28"/>
        </w:rPr>
      </w:pPr>
    </w:p>
    <w:p w:rsidR="00C31654" w:rsidRPr="00190A8D" w:rsidRDefault="00C31654" w:rsidP="00C31654">
      <w:pPr>
        <w:spacing w:line="360" w:lineRule="auto"/>
        <w:ind w:firstLine="900"/>
        <w:jc w:val="both"/>
        <w:rPr>
          <w:color w:val="FF0000"/>
          <w:sz w:val="28"/>
          <w:szCs w:val="28"/>
        </w:rPr>
      </w:pPr>
    </w:p>
    <w:p w:rsidR="00C31654" w:rsidRPr="00B46211" w:rsidRDefault="00C31654" w:rsidP="00C31654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B46211">
        <w:rPr>
          <w:b/>
          <w:i/>
          <w:sz w:val="28"/>
          <w:szCs w:val="28"/>
          <w:u w:val="single"/>
        </w:rPr>
        <w:lastRenderedPageBreak/>
        <w:t>Целью настоящей программы является:</w:t>
      </w:r>
    </w:p>
    <w:p w:rsidR="00C31654" w:rsidRPr="00B46211" w:rsidRDefault="00C31654" w:rsidP="00C31654">
      <w:pPr>
        <w:pStyle w:val="c1c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0A8D">
        <w:rPr>
          <w:sz w:val="28"/>
          <w:szCs w:val="28"/>
        </w:rPr>
        <w:t>Оказание психологической</w:t>
      </w:r>
      <w:r w:rsidRPr="00B46211">
        <w:rPr>
          <w:sz w:val="28"/>
          <w:szCs w:val="28"/>
        </w:rPr>
        <w:t xml:space="preserve"> помощи «трудн</w:t>
      </w:r>
      <w:r w:rsidRPr="00190A8D">
        <w:rPr>
          <w:sz w:val="28"/>
          <w:szCs w:val="28"/>
        </w:rPr>
        <w:t>ым» подросткам.</w:t>
      </w:r>
      <w:r w:rsidRPr="00190A8D">
        <w:rPr>
          <w:color w:val="000000"/>
          <w:sz w:val="28"/>
          <w:szCs w:val="28"/>
        </w:rPr>
        <w:t xml:space="preserve"> Профилактика отклонений в поведении детей с ОВЗ.</w:t>
      </w:r>
    </w:p>
    <w:p w:rsidR="00C31654" w:rsidRPr="00190A8D" w:rsidRDefault="00C31654" w:rsidP="00C31654">
      <w:pPr>
        <w:tabs>
          <w:tab w:val="left" w:pos="0"/>
        </w:tabs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190A8D">
        <w:rPr>
          <w:b/>
          <w:i/>
          <w:sz w:val="28"/>
          <w:szCs w:val="28"/>
          <w:u w:val="single"/>
        </w:rPr>
        <w:t>З</w:t>
      </w:r>
      <w:r w:rsidRPr="00B46211">
        <w:rPr>
          <w:b/>
          <w:i/>
          <w:sz w:val="28"/>
          <w:szCs w:val="28"/>
          <w:u w:val="single"/>
        </w:rPr>
        <w:t>адач</w:t>
      </w:r>
      <w:r w:rsidRPr="00190A8D">
        <w:rPr>
          <w:b/>
          <w:i/>
          <w:sz w:val="28"/>
          <w:szCs w:val="28"/>
          <w:u w:val="single"/>
        </w:rPr>
        <w:t>и</w:t>
      </w:r>
      <w:r w:rsidRPr="00B46211">
        <w:rPr>
          <w:b/>
          <w:i/>
          <w:sz w:val="28"/>
          <w:szCs w:val="28"/>
          <w:u w:val="single"/>
        </w:rPr>
        <w:t xml:space="preserve">: </w:t>
      </w:r>
    </w:p>
    <w:p w:rsidR="00C31654" w:rsidRPr="00B46211" w:rsidRDefault="00C31654" w:rsidP="00C31654">
      <w:pPr>
        <w:tabs>
          <w:tab w:val="left" w:pos="0"/>
        </w:tabs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C31654" w:rsidRPr="00190A8D" w:rsidRDefault="00C31654" w:rsidP="00C31654">
      <w:pPr>
        <w:pStyle w:val="a3"/>
        <w:numPr>
          <w:ilvl w:val="0"/>
          <w:numId w:val="1"/>
        </w:numPr>
        <w:tabs>
          <w:tab w:val="num" w:pos="1620"/>
        </w:tabs>
        <w:spacing w:line="360" w:lineRule="auto"/>
        <w:ind w:left="0"/>
        <w:jc w:val="both"/>
        <w:rPr>
          <w:sz w:val="28"/>
          <w:szCs w:val="28"/>
        </w:rPr>
      </w:pPr>
      <w:r w:rsidRPr="00190A8D">
        <w:rPr>
          <w:sz w:val="28"/>
          <w:szCs w:val="28"/>
        </w:rPr>
        <w:t>ориентация психологической службы на углубление психолого-педагогического изучения трудновоспитуемых подростков. Выявление особенностей психолого-педагогического статуса подростка с целью своевременной профилактики и эффективного решения проблем, возникающих у них в обучении, общении и психическом состоянии;</w:t>
      </w:r>
    </w:p>
    <w:p w:rsidR="00C31654" w:rsidRPr="00190A8D" w:rsidRDefault="00C31654" w:rsidP="00C31654">
      <w:pPr>
        <w:pStyle w:val="a3"/>
        <w:numPr>
          <w:ilvl w:val="0"/>
          <w:numId w:val="1"/>
        </w:numPr>
        <w:tabs>
          <w:tab w:val="num" w:pos="1620"/>
        </w:tabs>
        <w:spacing w:line="360" w:lineRule="auto"/>
        <w:ind w:left="0"/>
        <w:jc w:val="both"/>
        <w:rPr>
          <w:sz w:val="28"/>
          <w:szCs w:val="28"/>
        </w:rPr>
      </w:pPr>
      <w:r w:rsidRPr="00190A8D">
        <w:rPr>
          <w:sz w:val="28"/>
          <w:szCs w:val="28"/>
        </w:rPr>
        <w:t>формирование</w:t>
      </w:r>
      <w:r w:rsidRPr="00B46211">
        <w:rPr>
          <w:sz w:val="28"/>
          <w:szCs w:val="28"/>
        </w:rPr>
        <w:t xml:space="preserve"> доверия к</w:t>
      </w:r>
      <w:r w:rsidRPr="00190A8D">
        <w:rPr>
          <w:sz w:val="28"/>
          <w:szCs w:val="28"/>
        </w:rPr>
        <w:t xml:space="preserve"> окружающим через принятие себя;</w:t>
      </w:r>
    </w:p>
    <w:p w:rsidR="00C31654" w:rsidRPr="00190A8D" w:rsidRDefault="00C31654" w:rsidP="00C31654">
      <w:pPr>
        <w:pStyle w:val="a3"/>
        <w:numPr>
          <w:ilvl w:val="0"/>
          <w:numId w:val="1"/>
        </w:numPr>
        <w:tabs>
          <w:tab w:val="num" w:pos="1620"/>
        </w:tabs>
        <w:spacing w:line="360" w:lineRule="auto"/>
        <w:ind w:left="0"/>
        <w:jc w:val="both"/>
        <w:rPr>
          <w:sz w:val="28"/>
          <w:szCs w:val="28"/>
        </w:rPr>
      </w:pPr>
      <w:r w:rsidRPr="00190A8D">
        <w:rPr>
          <w:sz w:val="28"/>
          <w:szCs w:val="28"/>
        </w:rPr>
        <w:t>устранение психологических барьеров на пути развития подростков;</w:t>
      </w:r>
    </w:p>
    <w:p w:rsidR="00C31654" w:rsidRPr="00190A8D" w:rsidRDefault="00C31654" w:rsidP="00C31654">
      <w:pPr>
        <w:pStyle w:val="a3"/>
        <w:numPr>
          <w:ilvl w:val="0"/>
          <w:numId w:val="1"/>
        </w:numPr>
        <w:tabs>
          <w:tab w:val="num" w:pos="1620"/>
        </w:tabs>
        <w:spacing w:line="360" w:lineRule="auto"/>
        <w:ind w:left="0"/>
        <w:jc w:val="both"/>
        <w:rPr>
          <w:sz w:val="28"/>
          <w:szCs w:val="28"/>
        </w:rPr>
      </w:pPr>
      <w:r w:rsidRPr="00190A8D">
        <w:rPr>
          <w:sz w:val="28"/>
          <w:szCs w:val="28"/>
        </w:rPr>
        <w:t>расширение ролевого репертуара, обеспечивающего улучшение коммуникаций;</w:t>
      </w:r>
    </w:p>
    <w:p w:rsidR="00C31654" w:rsidRPr="00190A8D" w:rsidRDefault="00C31654" w:rsidP="00C31654">
      <w:pPr>
        <w:pStyle w:val="a3"/>
        <w:numPr>
          <w:ilvl w:val="0"/>
          <w:numId w:val="1"/>
        </w:numPr>
        <w:tabs>
          <w:tab w:val="num" w:pos="1620"/>
        </w:tabs>
        <w:spacing w:line="360" w:lineRule="auto"/>
        <w:ind w:left="0"/>
        <w:jc w:val="both"/>
        <w:rPr>
          <w:sz w:val="28"/>
          <w:szCs w:val="28"/>
        </w:rPr>
      </w:pPr>
      <w:r w:rsidRPr="00190A8D">
        <w:rPr>
          <w:color w:val="000000"/>
          <w:sz w:val="28"/>
          <w:szCs w:val="28"/>
        </w:rPr>
        <w:t>нормализация межличностных отношений;</w:t>
      </w:r>
    </w:p>
    <w:p w:rsidR="00C31654" w:rsidRPr="00190A8D" w:rsidRDefault="00C31654" w:rsidP="00C31654">
      <w:pPr>
        <w:pStyle w:val="a3"/>
        <w:numPr>
          <w:ilvl w:val="0"/>
          <w:numId w:val="1"/>
        </w:numPr>
        <w:tabs>
          <w:tab w:val="num" w:pos="1620"/>
        </w:tabs>
        <w:spacing w:line="360" w:lineRule="auto"/>
        <w:ind w:left="0"/>
        <w:jc w:val="both"/>
        <w:rPr>
          <w:sz w:val="28"/>
          <w:szCs w:val="28"/>
        </w:rPr>
      </w:pPr>
      <w:r w:rsidRPr="00190A8D">
        <w:rPr>
          <w:sz w:val="28"/>
          <w:szCs w:val="28"/>
        </w:rPr>
        <w:t>профилактика и коррекция отклонений в интеллектуальном и личностном развитии, предупреждение употребления среди учащихся ПАВ;</w:t>
      </w:r>
    </w:p>
    <w:p w:rsidR="00C31654" w:rsidRPr="00190A8D" w:rsidRDefault="00C31654" w:rsidP="00C31654">
      <w:pPr>
        <w:pStyle w:val="a3"/>
        <w:numPr>
          <w:ilvl w:val="0"/>
          <w:numId w:val="1"/>
        </w:numPr>
        <w:tabs>
          <w:tab w:val="num" w:pos="1620"/>
        </w:tabs>
        <w:spacing w:line="360" w:lineRule="auto"/>
        <w:ind w:left="0"/>
        <w:jc w:val="both"/>
        <w:rPr>
          <w:sz w:val="28"/>
          <w:szCs w:val="28"/>
        </w:rPr>
      </w:pPr>
      <w:r w:rsidRPr="00190A8D">
        <w:rPr>
          <w:sz w:val="28"/>
          <w:szCs w:val="28"/>
        </w:rPr>
        <w:t>оказание помощи родителям, педагогам в выработке методов воспитания, которые соответствуют особенностям личности трудного подростка, а также доступным им формам общения.</w:t>
      </w:r>
    </w:p>
    <w:p w:rsidR="00C31654" w:rsidRPr="00190A8D" w:rsidRDefault="00C31654" w:rsidP="00C31654">
      <w:pPr>
        <w:spacing w:line="360" w:lineRule="auto"/>
        <w:jc w:val="both"/>
        <w:rPr>
          <w:color w:val="000000"/>
          <w:sz w:val="28"/>
          <w:szCs w:val="28"/>
        </w:rPr>
      </w:pPr>
      <w:r w:rsidRPr="00190A8D">
        <w:rPr>
          <w:color w:val="000000"/>
          <w:sz w:val="28"/>
          <w:szCs w:val="28"/>
        </w:rPr>
        <w:t xml:space="preserve"> </w:t>
      </w:r>
    </w:p>
    <w:p w:rsidR="00C31654" w:rsidRDefault="00C31654" w:rsidP="00C31654">
      <w:pPr>
        <w:spacing w:line="360" w:lineRule="auto"/>
        <w:jc w:val="both"/>
        <w:rPr>
          <w:sz w:val="28"/>
          <w:szCs w:val="28"/>
        </w:rPr>
      </w:pPr>
      <w:r w:rsidRPr="00BC2955">
        <w:rPr>
          <w:b/>
          <w:bCs/>
          <w:i/>
          <w:sz w:val="28"/>
          <w:szCs w:val="28"/>
          <w:u w:val="single"/>
        </w:rPr>
        <w:t>Адресат</w:t>
      </w:r>
      <w:r w:rsidRPr="00BC2955">
        <w:rPr>
          <w:bCs/>
          <w:sz w:val="28"/>
          <w:szCs w:val="28"/>
          <w:u w:val="single"/>
        </w:rPr>
        <w:t>:</w:t>
      </w:r>
      <w:r w:rsidRPr="00BC2955">
        <w:rPr>
          <w:bCs/>
          <w:sz w:val="28"/>
          <w:szCs w:val="28"/>
        </w:rPr>
        <w:t> </w:t>
      </w:r>
      <w:r w:rsidRPr="00BC2955">
        <w:rPr>
          <w:sz w:val="28"/>
          <w:szCs w:val="28"/>
        </w:rPr>
        <w:t>программа предназначена для помощи детям с ОВЗ</w:t>
      </w:r>
      <w:r w:rsidRPr="00190A8D">
        <w:rPr>
          <w:sz w:val="28"/>
          <w:szCs w:val="28"/>
        </w:rPr>
        <w:t xml:space="preserve"> </w:t>
      </w:r>
      <w:r w:rsidRPr="00BC2955">
        <w:rPr>
          <w:sz w:val="28"/>
          <w:szCs w:val="28"/>
        </w:rPr>
        <w:t xml:space="preserve"> </w:t>
      </w:r>
      <w:r w:rsidRPr="00190A8D">
        <w:rPr>
          <w:sz w:val="28"/>
          <w:szCs w:val="28"/>
        </w:rPr>
        <w:t xml:space="preserve">имеющих поведенческие нарушения. </w:t>
      </w:r>
    </w:p>
    <w:p w:rsidR="00C31654" w:rsidRPr="002543C6" w:rsidRDefault="00C31654" w:rsidP="00C31654">
      <w:pPr>
        <w:rPr>
          <w:b/>
          <w:sz w:val="28"/>
          <w:szCs w:val="28"/>
        </w:rPr>
      </w:pPr>
      <w:r w:rsidRPr="002543C6">
        <w:rPr>
          <w:b/>
          <w:sz w:val="28"/>
          <w:szCs w:val="28"/>
        </w:rPr>
        <w:t>Программа реализуется по четвертям</w:t>
      </w:r>
    </w:p>
    <w:p w:rsidR="00C31654" w:rsidRPr="002543C6" w:rsidRDefault="00C31654" w:rsidP="00C31654">
      <w:pPr>
        <w:rPr>
          <w:i/>
          <w:sz w:val="28"/>
          <w:szCs w:val="28"/>
        </w:rPr>
      </w:pPr>
    </w:p>
    <w:p w:rsidR="00C31654" w:rsidRPr="002543C6" w:rsidRDefault="00C31654" w:rsidP="00C31654">
      <w:pPr>
        <w:rPr>
          <w:sz w:val="28"/>
          <w:szCs w:val="28"/>
        </w:rPr>
      </w:pPr>
      <w:r w:rsidRPr="002543C6">
        <w:rPr>
          <w:sz w:val="28"/>
          <w:szCs w:val="28"/>
        </w:rPr>
        <w:t>1 четверть</w:t>
      </w:r>
      <w:r w:rsidRPr="002543C6">
        <w:rPr>
          <w:i/>
          <w:sz w:val="28"/>
          <w:szCs w:val="28"/>
        </w:rPr>
        <w:t xml:space="preserve"> Изучение индивидуальных особенностей подростков.</w:t>
      </w:r>
    </w:p>
    <w:p w:rsidR="00C31654" w:rsidRPr="002543C6" w:rsidRDefault="00C31654" w:rsidP="00C31654">
      <w:pPr>
        <w:rPr>
          <w:sz w:val="28"/>
          <w:szCs w:val="28"/>
        </w:rPr>
      </w:pPr>
      <w:r w:rsidRPr="002543C6">
        <w:rPr>
          <w:sz w:val="28"/>
          <w:szCs w:val="28"/>
        </w:rPr>
        <w:t xml:space="preserve">                    Диагностика личностного и интеллектуального развития.</w:t>
      </w:r>
    </w:p>
    <w:p w:rsidR="00C31654" w:rsidRPr="002543C6" w:rsidRDefault="00C31654" w:rsidP="00C31654">
      <w:pPr>
        <w:rPr>
          <w:sz w:val="28"/>
          <w:szCs w:val="28"/>
        </w:rPr>
      </w:pPr>
    </w:p>
    <w:p w:rsidR="00C31654" w:rsidRPr="002543C6" w:rsidRDefault="00C31654" w:rsidP="00C31654">
      <w:pPr>
        <w:rPr>
          <w:sz w:val="28"/>
          <w:szCs w:val="28"/>
        </w:rPr>
      </w:pPr>
      <w:r w:rsidRPr="002543C6">
        <w:rPr>
          <w:sz w:val="28"/>
          <w:szCs w:val="28"/>
        </w:rPr>
        <w:t xml:space="preserve">2 четверть: </w:t>
      </w:r>
      <w:r w:rsidRPr="002543C6">
        <w:rPr>
          <w:i/>
          <w:sz w:val="28"/>
          <w:szCs w:val="28"/>
        </w:rPr>
        <w:t>Индивидуальная работа.</w:t>
      </w:r>
    </w:p>
    <w:p w:rsidR="00C31654" w:rsidRPr="002543C6" w:rsidRDefault="00C31654" w:rsidP="00C31654">
      <w:pPr>
        <w:rPr>
          <w:sz w:val="28"/>
          <w:szCs w:val="28"/>
        </w:rPr>
      </w:pPr>
      <w:r w:rsidRPr="002543C6">
        <w:rPr>
          <w:sz w:val="28"/>
          <w:szCs w:val="28"/>
        </w:rPr>
        <w:t xml:space="preserve">                    Поиск и активизация позитивных ресурсов личности, создание    </w:t>
      </w:r>
    </w:p>
    <w:p w:rsidR="00C31654" w:rsidRPr="002543C6" w:rsidRDefault="00C31654" w:rsidP="00C31654">
      <w:pPr>
        <w:rPr>
          <w:sz w:val="28"/>
          <w:szCs w:val="28"/>
        </w:rPr>
      </w:pPr>
      <w:r w:rsidRPr="002543C6">
        <w:rPr>
          <w:sz w:val="28"/>
          <w:szCs w:val="28"/>
        </w:rPr>
        <w:t xml:space="preserve">                    системы поддержки и формирование проекции на будущее.</w:t>
      </w:r>
    </w:p>
    <w:p w:rsidR="00C31654" w:rsidRDefault="00C31654" w:rsidP="00C31654">
      <w:pPr>
        <w:rPr>
          <w:sz w:val="28"/>
          <w:szCs w:val="28"/>
        </w:rPr>
      </w:pPr>
      <w:r w:rsidRPr="002543C6">
        <w:rPr>
          <w:sz w:val="28"/>
          <w:szCs w:val="28"/>
        </w:rPr>
        <w:t xml:space="preserve">                    Индивидуальная КРЗ</w:t>
      </w:r>
      <w:r>
        <w:rPr>
          <w:sz w:val="28"/>
          <w:szCs w:val="28"/>
        </w:rPr>
        <w:t xml:space="preserve">. Формирование пробных групп на </w:t>
      </w:r>
    </w:p>
    <w:p w:rsidR="00C31654" w:rsidRPr="002543C6" w:rsidRDefault="00C31654" w:rsidP="00C316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групповое КРЗ.</w:t>
      </w:r>
    </w:p>
    <w:p w:rsidR="00C31654" w:rsidRPr="002543C6" w:rsidRDefault="00C31654" w:rsidP="00C31654">
      <w:pPr>
        <w:rPr>
          <w:sz w:val="28"/>
          <w:szCs w:val="28"/>
        </w:rPr>
      </w:pPr>
    </w:p>
    <w:p w:rsidR="00C31654" w:rsidRPr="002543C6" w:rsidRDefault="00C31654" w:rsidP="00C31654">
      <w:pPr>
        <w:rPr>
          <w:i/>
          <w:sz w:val="28"/>
          <w:szCs w:val="28"/>
        </w:rPr>
      </w:pPr>
      <w:r w:rsidRPr="002543C6">
        <w:rPr>
          <w:sz w:val="28"/>
          <w:szCs w:val="28"/>
        </w:rPr>
        <w:t xml:space="preserve">3 четверть: </w:t>
      </w:r>
      <w:r w:rsidRPr="002543C6">
        <w:rPr>
          <w:i/>
          <w:sz w:val="28"/>
          <w:szCs w:val="28"/>
        </w:rPr>
        <w:t>Групповая работа.</w:t>
      </w:r>
    </w:p>
    <w:p w:rsidR="00C31654" w:rsidRPr="002543C6" w:rsidRDefault="00C31654" w:rsidP="00C31654">
      <w:pPr>
        <w:rPr>
          <w:sz w:val="28"/>
          <w:szCs w:val="28"/>
        </w:rPr>
      </w:pPr>
      <w:r w:rsidRPr="002543C6">
        <w:rPr>
          <w:i/>
          <w:sz w:val="28"/>
          <w:szCs w:val="28"/>
        </w:rPr>
        <w:t xml:space="preserve">                   </w:t>
      </w:r>
      <w:r w:rsidRPr="002543C6">
        <w:rPr>
          <w:sz w:val="28"/>
          <w:szCs w:val="28"/>
        </w:rPr>
        <w:t xml:space="preserve"> Психологический тренинг внутригруппового взаимодействия</w:t>
      </w:r>
    </w:p>
    <w:p w:rsidR="00C31654" w:rsidRPr="002543C6" w:rsidRDefault="00C31654" w:rsidP="00C31654">
      <w:pPr>
        <w:rPr>
          <w:sz w:val="28"/>
          <w:szCs w:val="28"/>
        </w:rPr>
      </w:pPr>
      <w:r w:rsidRPr="002543C6">
        <w:rPr>
          <w:sz w:val="28"/>
          <w:szCs w:val="28"/>
        </w:rPr>
        <w:t xml:space="preserve">                    « Шаги навстречу»</w:t>
      </w:r>
    </w:p>
    <w:p w:rsidR="00C31654" w:rsidRPr="002543C6" w:rsidRDefault="00C31654" w:rsidP="00C31654">
      <w:pPr>
        <w:rPr>
          <w:sz w:val="28"/>
          <w:szCs w:val="28"/>
        </w:rPr>
      </w:pPr>
      <w:r w:rsidRPr="002543C6">
        <w:rPr>
          <w:sz w:val="28"/>
          <w:szCs w:val="28"/>
        </w:rPr>
        <w:t xml:space="preserve">                   Индивидуальная КРЗ</w:t>
      </w:r>
    </w:p>
    <w:p w:rsidR="00C31654" w:rsidRPr="002543C6" w:rsidRDefault="00C31654" w:rsidP="00C31654">
      <w:pPr>
        <w:rPr>
          <w:sz w:val="28"/>
          <w:szCs w:val="28"/>
        </w:rPr>
      </w:pPr>
    </w:p>
    <w:p w:rsidR="00C31654" w:rsidRPr="002543C6" w:rsidRDefault="00C31654" w:rsidP="00C31654">
      <w:pPr>
        <w:rPr>
          <w:i/>
          <w:sz w:val="28"/>
          <w:szCs w:val="28"/>
        </w:rPr>
      </w:pPr>
      <w:r w:rsidRPr="002543C6">
        <w:rPr>
          <w:sz w:val="28"/>
          <w:szCs w:val="28"/>
        </w:rPr>
        <w:t xml:space="preserve">4 четверть: </w:t>
      </w:r>
      <w:r w:rsidRPr="002543C6">
        <w:rPr>
          <w:i/>
          <w:sz w:val="28"/>
          <w:szCs w:val="28"/>
        </w:rPr>
        <w:t>Психодиагностический мониторинг</w:t>
      </w:r>
    </w:p>
    <w:p w:rsidR="00C31654" w:rsidRDefault="00C31654" w:rsidP="00C31654">
      <w:pPr>
        <w:rPr>
          <w:sz w:val="28"/>
          <w:szCs w:val="28"/>
        </w:rPr>
      </w:pPr>
      <w:r w:rsidRPr="002543C6">
        <w:rPr>
          <w:sz w:val="28"/>
          <w:szCs w:val="28"/>
        </w:rPr>
        <w:t xml:space="preserve">                    Анализ результато</w:t>
      </w:r>
      <w:r>
        <w:rPr>
          <w:sz w:val="28"/>
          <w:szCs w:val="28"/>
        </w:rPr>
        <w:t xml:space="preserve">в работы. Отслеживание динамики </w:t>
      </w:r>
    </w:p>
    <w:p w:rsidR="00C31654" w:rsidRDefault="00C31654" w:rsidP="00C316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543C6">
        <w:rPr>
          <w:sz w:val="28"/>
          <w:szCs w:val="28"/>
        </w:rPr>
        <w:t>личностного роста.</w:t>
      </w:r>
    </w:p>
    <w:p w:rsidR="00C31654" w:rsidRPr="002543C6" w:rsidRDefault="00C31654" w:rsidP="00C31654">
      <w:pPr>
        <w:spacing w:line="360" w:lineRule="auto"/>
        <w:ind w:firstLine="720"/>
        <w:jc w:val="both"/>
        <w:rPr>
          <w:b/>
          <w:bCs/>
          <w:i/>
          <w:sz w:val="28"/>
          <w:szCs w:val="28"/>
          <w:u w:val="single"/>
        </w:rPr>
      </w:pPr>
      <w:r w:rsidRPr="00BC2955">
        <w:rPr>
          <w:b/>
          <w:bCs/>
          <w:i/>
          <w:sz w:val="28"/>
          <w:szCs w:val="28"/>
          <w:u w:val="single"/>
        </w:rPr>
        <w:t>Основные этапы работы:</w:t>
      </w:r>
    </w:p>
    <w:p w:rsidR="00C31654" w:rsidRPr="002543C6" w:rsidRDefault="00C31654" w:rsidP="00C31654"/>
    <w:p w:rsidR="00C31654" w:rsidRPr="002543C6" w:rsidRDefault="00C31654" w:rsidP="00C31654">
      <w:r>
        <w:rPr>
          <w:noProof/>
        </w:rPr>
        <w:drawing>
          <wp:anchor distT="0" distB="0" distL="114300" distR="114300" simplePos="0" relativeHeight="251659264" behindDoc="0" locked="0" layoutInCell="1" allowOverlap="1" wp14:anchorId="49890954" wp14:editId="2937AF96">
            <wp:simplePos x="0" y="0"/>
            <wp:positionH relativeFrom="column">
              <wp:posOffset>427355</wp:posOffset>
            </wp:positionH>
            <wp:positionV relativeFrom="paragraph">
              <wp:posOffset>55245</wp:posOffset>
            </wp:positionV>
            <wp:extent cx="5362575" cy="2533015"/>
            <wp:effectExtent l="57150" t="38100" r="104775" b="95885"/>
            <wp:wrapNone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654" w:rsidRPr="002543C6" w:rsidRDefault="00C31654" w:rsidP="00C31654"/>
    <w:p w:rsidR="00C31654" w:rsidRPr="002543C6" w:rsidRDefault="00C31654" w:rsidP="00C31654"/>
    <w:p w:rsidR="00C31654" w:rsidRPr="002543C6" w:rsidRDefault="00C31654" w:rsidP="00C31654"/>
    <w:p w:rsidR="00C31654" w:rsidRPr="002543C6" w:rsidRDefault="00C31654" w:rsidP="00C31654"/>
    <w:p w:rsidR="00C31654" w:rsidRPr="002543C6" w:rsidRDefault="00C31654" w:rsidP="00C31654"/>
    <w:p w:rsidR="00C31654" w:rsidRPr="002543C6" w:rsidRDefault="00C31654" w:rsidP="00C31654"/>
    <w:p w:rsidR="00C31654" w:rsidRPr="002543C6" w:rsidRDefault="00C31654" w:rsidP="00C31654"/>
    <w:p w:rsidR="00C31654" w:rsidRPr="002543C6" w:rsidRDefault="00C31654" w:rsidP="00C31654"/>
    <w:p w:rsidR="00C31654" w:rsidRPr="002543C6" w:rsidRDefault="00C31654" w:rsidP="00C31654"/>
    <w:p w:rsidR="00C31654" w:rsidRPr="002543C6" w:rsidRDefault="00C31654" w:rsidP="00C31654"/>
    <w:p w:rsidR="00C31654" w:rsidRPr="002543C6" w:rsidRDefault="00C31654" w:rsidP="00C31654"/>
    <w:p w:rsidR="00C31654" w:rsidRPr="002543C6" w:rsidRDefault="00C31654" w:rsidP="00C31654"/>
    <w:p w:rsidR="00C31654" w:rsidRDefault="00C31654" w:rsidP="00C31654">
      <w:pPr>
        <w:jc w:val="both"/>
      </w:pPr>
    </w:p>
    <w:p w:rsidR="00C31654" w:rsidRDefault="00C31654" w:rsidP="00C31654">
      <w:pPr>
        <w:jc w:val="both"/>
      </w:pPr>
    </w:p>
    <w:p w:rsidR="00C31654" w:rsidRDefault="00C31654" w:rsidP="00C31654">
      <w:pPr>
        <w:jc w:val="both"/>
      </w:pPr>
    </w:p>
    <w:p w:rsidR="00C31654" w:rsidRPr="00BC2955" w:rsidRDefault="00C31654" w:rsidP="00C31654">
      <w:pPr>
        <w:jc w:val="both"/>
        <w:rPr>
          <w:color w:val="000000"/>
          <w:sz w:val="28"/>
          <w:szCs w:val="28"/>
        </w:rPr>
      </w:pPr>
    </w:p>
    <w:p w:rsidR="00C31654" w:rsidRPr="00BC2955" w:rsidRDefault="00C31654" w:rsidP="00C31654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BC2955">
        <w:rPr>
          <w:sz w:val="28"/>
          <w:szCs w:val="28"/>
        </w:rPr>
        <w:t>Подготовительный этап:</w:t>
      </w:r>
    </w:p>
    <w:p w:rsidR="00C31654" w:rsidRPr="00BC2955" w:rsidRDefault="00C31654" w:rsidP="00C31654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BC2955">
        <w:rPr>
          <w:sz w:val="28"/>
          <w:szCs w:val="28"/>
        </w:rPr>
        <w:t>изучение психолого-педагогической литературы;</w:t>
      </w:r>
    </w:p>
    <w:p w:rsidR="00C31654" w:rsidRPr="00BC2955" w:rsidRDefault="00C31654" w:rsidP="00C31654">
      <w:pPr>
        <w:numPr>
          <w:ilvl w:val="0"/>
          <w:numId w:val="5"/>
        </w:numPr>
        <w:spacing w:line="360" w:lineRule="auto"/>
        <w:ind w:left="0"/>
        <w:jc w:val="both"/>
        <w:rPr>
          <w:sz w:val="28"/>
          <w:szCs w:val="28"/>
        </w:rPr>
      </w:pPr>
      <w:r w:rsidRPr="00BC2955">
        <w:rPr>
          <w:sz w:val="28"/>
          <w:szCs w:val="28"/>
        </w:rPr>
        <w:t>поиск и выбор форм, методов и средств профилактики  дизадаптации.</w:t>
      </w:r>
    </w:p>
    <w:p w:rsidR="00C31654" w:rsidRPr="00BC2955" w:rsidRDefault="00C31654" w:rsidP="00C31654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BC2955">
        <w:rPr>
          <w:sz w:val="28"/>
          <w:szCs w:val="28"/>
        </w:rPr>
        <w:t>Диагностический этап:</w:t>
      </w:r>
    </w:p>
    <w:p w:rsidR="00C31654" w:rsidRPr="00BC2955" w:rsidRDefault="00C31654" w:rsidP="00C31654">
      <w:pPr>
        <w:numPr>
          <w:ilvl w:val="1"/>
          <w:numId w:val="4"/>
        </w:numPr>
        <w:tabs>
          <w:tab w:val="num" w:pos="1440"/>
        </w:tabs>
        <w:spacing w:line="360" w:lineRule="auto"/>
        <w:ind w:left="0"/>
        <w:jc w:val="both"/>
        <w:rPr>
          <w:sz w:val="28"/>
          <w:szCs w:val="28"/>
        </w:rPr>
      </w:pPr>
      <w:r w:rsidRPr="00BC2955">
        <w:rPr>
          <w:sz w:val="28"/>
          <w:szCs w:val="28"/>
        </w:rPr>
        <w:t>наблюдение:</w:t>
      </w:r>
    </w:p>
    <w:p w:rsidR="00C31654" w:rsidRPr="00BC2955" w:rsidRDefault="00C31654" w:rsidP="00C31654">
      <w:pPr>
        <w:numPr>
          <w:ilvl w:val="1"/>
          <w:numId w:val="4"/>
        </w:numPr>
        <w:tabs>
          <w:tab w:val="num" w:pos="1440"/>
        </w:tabs>
        <w:spacing w:line="360" w:lineRule="auto"/>
        <w:ind w:left="0"/>
        <w:jc w:val="both"/>
        <w:rPr>
          <w:sz w:val="28"/>
          <w:szCs w:val="28"/>
        </w:rPr>
      </w:pPr>
      <w:r w:rsidRPr="00BC2955">
        <w:rPr>
          <w:sz w:val="28"/>
          <w:szCs w:val="28"/>
        </w:rPr>
        <w:t>анкетирование;</w:t>
      </w:r>
    </w:p>
    <w:p w:rsidR="00C31654" w:rsidRPr="00BC2955" w:rsidRDefault="00C31654" w:rsidP="00C31654">
      <w:pPr>
        <w:numPr>
          <w:ilvl w:val="1"/>
          <w:numId w:val="4"/>
        </w:numPr>
        <w:tabs>
          <w:tab w:val="num" w:pos="1440"/>
        </w:tabs>
        <w:spacing w:line="360" w:lineRule="auto"/>
        <w:ind w:left="0"/>
        <w:jc w:val="both"/>
        <w:rPr>
          <w:sz w:val="28"/>
          <w:szCs w:val="28"/>
        </w:rPr>
      </w:pPr>
      <w:r w:rsidRPr="00BC2955">
        <w:rPr>
          <w:sz w:val="28"/>
          <w:szCs w:val="28"/>
        </w:rPr>
        <w:t>опросы.</w:t>
      </w:r>
    </w:p>
    <w:p w:rsidR="00C31654" w:rsidRPr="00BC2955" w:rsidRDefault="00C31654" w:rsidP="00C31654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BC2955">
        <w:rPr>
          <w:sz w:val="28"/>
          <w:szCs w:val="28"/>
        </w:rPr>
        <w:t>Поиск и апробация форм, методов и средств профилактической работы:</w:t>
      </w:r>
    </w:p>
    <w:p w:rsidR="00C31654" w:rsidRPr="00BC2955" w:rsidRDefault="00C31654" w:rsidP="00C31654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BC2955">
        <w:rPr>
          <w:sz w:val="28"/>
          <w:szCs w:val="28"/>
        </w:rPr>
        <w:t>Индивидуальные и групповые занятия.</w:t>
      </w:r>
    </w:p>
    <w:p w:rsidR="00C31654" w:rsidRPr="00BC2955" w:rsidRDefault="00C31654" w:rsidP="00C31654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BC2955">
        <w:rPr>
          <w:sz w:val="28"/>
          <w:szCs w:val="28"/>
        </w:rPr>
        <w:t>Аналитико-оценочный этап:</w:t>
      </w:r>
    </w:p>
    <w:p w:rsidR="00C31654" w:rsidRPr="00BC2955" w:rsidRDefault="00C31654" w:rsidP="00C31654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BC2955">
        <w:rPr>
          <w:sz w:val="28"/>
          <w:szCs w:val="28"/>
        </w:rPr>
        <w:t>анкетирование;</w:t>
      </w:r>
    </w:p>
    <w:p w:rsidR="00C31654" w:rsidRPr="00BC2955" w:rsidRDefault="00C31654" w:rsidP="00C31654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BC2955">
        <w:rPr>
          <w:sz w:val="28"/>
          <w:szCs w:val="28"/>
        </w:rPr>
        <w:t>опросы.</w:t>
      </w:r>
    </w:p>
    <w:p w:rsidR="00C31654" w:rsidRPr="00BC2955" w:rsidRDefault="00C31654" w:rsidP="00C31654">
      <w:pPr>
        <w:spacing w:line="360" w:lineRule="auto"/>
        <w:jc w:val="both"/>
        <w:rPr>
          <w:sz w:val="28"/>
          <w:szCs w:val="28"/>
        </w:rPr>
      </w:pPr>
    </w:p>
    <w:p w:rsidR="00C31654" w:rsidRPr="00BC2955" w:rsidRDefault="00C31654" w:rsidP="00C31654">
      <w:pPr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C2955">
        <w:rPr>
          <w:b/>
          <w:bCs/>
          <w:i/>
          <w:sz w:val="28"/>
          <w:szCs w:val="28"/>
          <w:u w:val="single"/>
        </w:rPr>
        <w:lastRenderedPageBreak/>
        <w:t>Формы и методы работы</w:t>
      </w:r>
      <w:r w:rsidRPr="00BC2955">
        <w:rPr>
          <w:bCs/>
          <w:sz w:val="28"/>
          <w:szCs w:val="28"/>
          <w:u w:val="single"/>
        </w:rPr>
        <w:t>:</w:t>
      </w:r>
    </w:p>
    <w:p w:rsidR="00C31654" w:rsidRPr="00BC2955" w:rsidRDefault="00C31654" w:rsidP="00C31654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BC2955">
        <w:rPr>
          <w:sz w:val="28"/>
          <w:szCs w:val="28"/>
        </w:rPr>
        <w:t>Индивидуальная работа:</w:t>
      </w:r>
    </w:p>
    <w:p w:rsidR="00C31654" w:rsidRPr="00BC2955" w:rsidRDefault="00C31654" w:rsidP="00C31654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BC2955">
        <w:rPr>
          <w:sz w:val="28"/>
          <w:szCs w:val="28"/>
        </w:rPr>
        <w:t>диагностика;</w:t>
      </w:r>
    </w:p>
    <w:p w:rsidR="00C31654" w:rsidRPr="00BC2955" w:rsidRDefault="00C31654" w:rsidP="00C31654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BC2955">
        <w:rPr>
          <w:sz w:val="28"/>
          <w:szCs w:val="28"/>
        </w:rPr>
        <w:t>консультирование.</w:t>
      </w:r>
    </w:p>
    <w:p w:rsidR="00C31654" w:rsidRPr="00BC2955" w:rsidRDefault="00C31654" w:rsidP="00C31654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C31654" w:rsidRPr="00BC2955" w:rsidRDefault="00C31654" w:rsidP="00C31654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BC2955">
        <w:rPr>
          <w:sz w:val="28"/>
          <w:szCs w:val="28"/>
        </w:rPr>
        <w:t xml:space="preserve"> Групповая работа:</w:t>
      </w:r>
    </w:p>
    <w:p w:rsidR="00C31654" w:rsidRPr="00BC2955" w:rsidRDefault="00C31654" w:rsidP="00C31654">
      <w:pPr>
        <w:spacing w:line="360" w:lineRule="auto"/>
        <w:jc w:val="both"/>
        <w:rPr>
          <w:sz w:val="28"/>
          <w:szCs w:val="28"/>
        </w:rPr>
      </w:pPr>
      <w:r w:rsidRPr="00BC2955">
        <w:rPr>
          <w:sz w:val="28"/>
          <w:szCs w:val="28"/>
        </w:rPr>
        <w:t>1.подвижные игры;</w:t>
      </w:r>
    </w:p>
    <w:p w:rsidR="00C31654" w:rsidRPr="00BC2955" w:rsidRDefault="00C31654" w:rsidP="00C31654">
      <w:pPr>
        <w:spacing w:line="360" w:lineRule="auto"/>
        <w:jc w:val="both"/>
        <w:rPr>
          <w:sz w:val="28"/>
          <w:szCs w:val="28"/>
        </w:rPr>
      </w:pPr>
      <w:r w:rsidRPr="00BC2955">
        <w:rPr>
          <w:sz w:val="28"/>
          <w:szCs w:val="28"/>
        </w:rPr>
        <w:t>2.упражнения в парах и малых группах;</w:t>
      </w:r>
    </w:p>
    <w:p w:rsidR="00C31654" w:rsidRPr="00BC2955" w:rsidRDefault="00C31654" w:rsidP="00C31654">
      <w:pPr>
        <w:spacing w:line="360" w:lineRule="auto"/>
        <w:jc w:val="both"/>
        <w:rPr>
          <w:sz w:val="28"/>
          <w:szCs w:val="28"/>
        </w:rPr>
      </w:pPr>
      <w:r w:rsidRPr="00BC2955">
        <w:rPr>
          <w:sz w:val="28"/>
          <w:szCs w:val="28"/>
        </w:rPr>
        <w:t>3.дискуссии;</w:t>
      </w:r>
    </w:p>
    <w:p w:rsidR="00C31654" w:rsidRPr="00BC2955" w:rsidRDefault="00C31654" w:rsidP="00C31654">
      <w:pPr>
        <w:spacing w:line="360" w:lineRule="auto"/>
        <w:jc w:val="both"/>
        <w:rPr>
          <w:sz w:val="28"/>
          <w:szCs w:val="28"/>
        </w:rPr>
      </w:pPr>
      <w:r w:rsidRPr="00BC2955">
        <w:rPr>
          <w:sz w:val="28"/>
          <w:szCs w:val="28"/>
        </w:rPr>
        <w:t>4.«мозговые штурмы»;</w:t>
      </w:r>
    </w:p>
    <w:p w:rsidR="00C31654" w:rsidRPr="00BC2955" w:rsidRDefault="00C31654" w:rsidP="00C31654">
      <w:pPr>
        <w:spacing w:line="360" w:lineRule="auto"/>
        <w:jc w:val="both"/>
        <w:rPr>
          <w:sz w:val="28"/>
          <w:szCs w:val="28"/>
        </w:rPr>
      </w:pPr>
      <w:r w:rsidRPr="00BC2955">
        <w:rPr>
          <w:sz w:val="28"/>
          <w:szCs w:val="28"/>
        </w:rPr>
        <w:t>5.ролевые игры;</w:t>
      </w:r>
    </w:p>
    <w:p w:rsidR="00C31654" w:rsidRPr="00BC2955" w:rsidRDefault="00C31654" w:rsidP="00C31654">
      <w:pPr>
        <w:spacing w:line="360" w:lineRule="auto"/>
        <w:jc w:val="both"/>
        <w:rPr>
          <w:sz w:val="28"/>
          <w:szCs w:val="28"/>
        </w:rPr>
      </w:pPr>
      <w:r w:rsidRPr="00BC2955">
        <w:rPr>
          <w:sz w:val="28"/>
          <w:szCs w:val="28"/>
        </w:rPr>
        <w:t>4.упражнения на самопознание;</w:t>
      </w:r>
    </w:p>
    <w:p w:rsidR="00C31654" w:rsidRPr="00BC2955" w:rsidRDefault="00C31654" w:rsidP="00C31654">
      <w:pPr>
        <w:spacing w:line="360" w:lineRule="auto"/>
        <w:jc w:val="both"/>
        <w:rPr>
          <w:sz w:val="28"/>
          <w:szCs w:val="28"/>
        </w:rPr>
      </w:pPr>
    </w:p>
    <w:p w:rsidR="00C31654" w:rsidRPr="00BC2955" w:rsidRDefault="00C31654" w:rsidP="00C31654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BC2955">
        <w:rPr>
          <w:b/>
          <w:i/>
          <w:sz w:val="28"/>
          <w:szCs w:val="28"/>
          <w:u w:val="single"/>
        </w:rPr>
        <w:t xml:space="preserve">Структура  занятия( тренинга): </w:t>
      </w:r>
    </w:p>
    <w:p w:rsidR="00C31654" w:rsidRPr="00BC2955" w:rsidRDefault="00C31654" w:rsidP="00C31654">
      <w:pPr>
        <w:widowControl w:val="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C2955">
        <w:rPr>
          <w:sz w:val="28"/>
          <w:szCs w:val="28"/>
        </w:rPr>
        <w:t>Приветствие (позволяет сплотить детей, создать атмосферу группового доверия и принятия).</w:t>
      </w:r>
    </w:p>
    <w:p w:rsidR="00C31654" w:rsidRPr="00BC2955" w:rsidRDefault="00C31654" w:rsidP="00C31654">
      <w:pPr>
        <w:widowControl w:val="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C2955">
        <w:rPr>
          <w:sz w:val="28"/>
          <w:szCs w:val="28"/>
        </w:rPr>
        <w:t>Разминка (воздействие на эмоциональное состояние детей, уровень их активности. Позволяет активизировать детей, поднять их настроение).</w:t>
      </w:r>
    </w:p>
    <w:p w:rsidR="00C31654" w:rsidRPr="00BC2955" w:rsidRDefault="00C31654" w:rsidP="00C31654">
      <w:pPr>
        <w:widowControl w:val="0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C2955">
        <w:rPr>
          <w:sz w:val="28"/>
          <w:szCs w:val="28"/>
        </w:rPr>
        <w:t>Основная часть занятия (совокупность психотехнических упражнений и приемов, направленных на решение задач данной программы. Последовательность предполагает чередование деятельности, смену психофизического состояния ребенка: от подвижного к спокойному, от интеллектуального к релаксационной технике).</w:t>
      </w:r>
    </w:p>
    <w:p w:rsidR="00C31654" w:rsidRPr="00BC2955" w:rsidRDefault="00C31654" w:rsidP="00C31654">
      <w:pPr>
        <w:widowControl w:val="0"/>
        <w:numPr>
          <w:ilvl w:val="0"/>
          <w:numId w:val="7"/>
        </w:numPr>
        <w:spacing w:line="360" w:lineRule="auto"/>
        <w:ind w:hanging="113"/>
        <w:jc w:val="both"/>
        <w:rPr>
          <w:sz w:val="28"/>
          <w:szCs w:val="28"/>
        </w:rPr>
      </w:pPr>
      <w:r w:rsidRPr="00BC2955">
        <w:rPr>
          <w:sz w:val="28"/>
          <w:szCs w:val="28"/>
        </w:rPr>
        <w:t>Рефлексия (детьми даются две оценки: эмоциональная и смысловая).</w:t>
      </w:r>
    </w:p>
    <w:p w:rsidR="00C31654" w:rsidRPr="00BC2955" w:rsidRDefault="00C31654" w:rsidP="00C31654">
      <w:pPr>
        <w:widowControl w:val="0"/>
        <w:spacing w:line="360" w:lineRule="auto"/>
        <w:ind w:firstLine="600"/>
        <w:jc w:val="both"/>
        <w:rPr>
          <w:sz w:val="28"/>
          <w:szCs w:val="28"/>
        </w:rPr>
      </w:pPr>
      <w:r w:rsidRPr="00BC2955">
        <w:rPr>
          <w:sz w:val="28"/>
          <w:szCs w:val="28"/>
        </w:rPr>
        <w:t>Ритуал прощания.</w:t>
      </w:r>
    </w:p>
    <w:p w:rsidR="00C31654" w:rsidRDefault="00C31654" w:rsidP="00C31654">
      <w:pPr>
        <w:widowControl w:val="0"/>
        <w:spacing w:line="360" w:lineRule="auto"/>
        <w:jc w:val="both"/>
        <w:rPr>
          <w:sz w:val="28"/>
          <w:szCs w:val="28"/>
        </w:rPr>
      </w:pPr>
    </w:p>
    <w:p w:rsidR="00C31654" w:rsidRDefault="00C31654" w:rsidP="00C31654">
      <w:pPr>
        <w:widowControl w:val="0"/>
        <w:spacing w:line="360" w:lineRule="auto"/>
        <w:jc w:val="both"/>
        <w:rPr>
          <w:sz w:val="28"/>
          <w:szCs w:val="28"/>
        </w:rPr>
      </w:pPr>
    </w:p>
    <w:p w:rsidR="00C31654" w:rsidRDefault="00C31654" w:rsidP="00C31654">
      <w:pPr>
        <w:widowControl w:val="0"/>
        <w:spacing w:line="360" w:lineRule="auto"/>
        <w:jc w:val="both"/>
        <w:rPr>
          <w:sz w:val="28"/>
          <w:szCs w:val="28"/>
        </w:rPr>
      </w:pPr>
    </w:p>
    <w:p w:rsidR="00C31654" w:rsidRPr="00BC2955" w:rsidRDefault="00C31654" w:rsidP="00C31654">
      <w:pPr>
        <w:widowControl w:val="0"/>
        <w:spacing w:line="360" w:lineRule="auto"/>
        <w:jc w:val="both"/>
        <w:rPr>
          <w:sz w:val="28"/>
          <w:szCs w:val="28"/>
        </w:rPr>
      </w:pPr>
    </w:p>
    <w:p w:rsidR="00C31654" w:rsidRPr="00BC2955" w:rsidRDefault="00C31654" w:rsidP="00C31654">
      <w:pPr>
        <w:widowControl w:val="0"/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BC2955">
        <w:rPr>
          <w:b/>
          <w:i/>
          <w:sz w:val="28"/>
          <w:szCs w:val="28"/>
          <w:u w:val="single"/>
        </w:rPr>
        <w:lastRenderedPageBreak/>
        <w:t>Методическое обеспечение:</w:t>
      </w:r>
    </w:p>
    <w:p w:rsidR="00C31654" w:rsidRPr="00BC2955" w:rsidRDefault="00C31654" w:rsidP="00C31654">
      <w:pPr>
        <w:spacing w:line="360" w:lineRule="auto"/>
        <w:ind w:firstLine="600"/>
        <w:jc w:val="both"/>
        <w:rPr>
          <w:sz w:val="28"/>
          <w:szCs w:val="28"/>
        </w:rPr>
      </w:pPr>
      <w:r w:rsidRPr="00BC2955">
        <w:rPr>
          <w:sz w:val="28"/>
          <w:szCs w:val="28"/>
        </w:rPr>
        <w:t xml:space="preserve">Эффективность занятий отслеживается на основе психодиагностических обследований. Примерный психодиагностический инструментарий включает в себя следующие методики:  </w:t>
      </w:r>
    </w:p>
    <w:p w:rsidR="00C31654" w:rsidRPr="00190A8D" w:rsidRDefault="00C31654" w:rsidP="00C31654">
      <w:pPr>
        <w:pStyle w:val="a3"/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r w:rsidRPr="00190A8D">
        <w:rPr>
          <w:sz w:val="28"/>
          <w:szCs w:val="28"/>
        </w:rPr>
        <w:t>диагностика тревожности ( методика Спилберга, Филлипса);</w:t>
      </w:r>
    </w:p>
    <w:p w:rsidR="00C31654" w:rsidRPr="00190A8D" w:rsidRDefault="00C31654" w:rsidP="00C31654">
      <w:pPr>
        <w:pStyle w:val="a3"/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r w:rsidRPr="00190A8D">
        <w:rPr>
          <w:kern w:val="2"/>
          <w:sz w:val="28"/>
          <w:szCs w:val="28"/>
        </w:rPr>
        <w:t xml:space="preserve"> методика « Социометрия»;</w:t>
      </w:r>
    </w:p>
    <w:p w:rsidR="00C31654" w:rsidRPr="00190A8D" w:rsidRDefault="00C31654" w:rsidP="00C31654">
      <w:pPr>
        <w:pStyle w:val="a3"/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r w:rsidRPr="00190A8D">
        <w:rPr>
          <w:kern w:val="2"/>
          <w:sz w:val="28"/>
          <w:szCs w:val="28"/>
        </w:rPr>
        <w:t>диагностика мотивации М. Р. ГИНЗБУРГА;Лусканова;</w:t>
      </w:r>
    </w:p>
    <w:p w:rsidR="00C31654" w:rsidRPr="00190A8D" w:rsidRDefault="00C31654" w:rsidP="00C31654">
      <w:pPr>
        <w:pStyle w:val="a3"/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r w:rsidRPr="00190A8D">
        <w:rPr>
          <w:sz w:val="28"/>
          <w:szCs w:val="28"/>
        </w:rPr>
        <w:t>методика изучения самооценки (Т.В Дембо ;С.Я Рубинштейн).</w:t>
      </w:r>
    </w:p>
    <w:p w:rsidR="00C31654" w:rsidRPr="00190A8D" w:rsidRDefault="00C31654" w:rsidP="00C31654">
      <w:pPr>
        <w:widowControl w:val="0"/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 w:rsidRPr="00190A8D">
        <w:rPr>
          <w:sz w:val="28"/>
          <w:szCs w:val="28"/>
        </w:rPr>
        <w:t>межличностных отношений (Методика Рене Жиля);</w:t>
      </w:r>
    </w:p>
    <w:p w:rsidR="00C31654" w:rsidRPr="00BC2955" w:rsidRDefault="00C31654" w:rsidP="00C31654">
      <w:pPr>
        <w:widowControl w:val="0"/>
        <w:numPr>
          <w:ilvl w:val="0"/>
          <w:numId w:val="9"/>
        </w:numPr>
        <w:spacing w:line="360" w:lineRule="auto"/>
        <w:ind w:left="0"/>
        <w:jc w:val="both"/>
        <w:rPr>
          <w:sz w:val="28"/>
          <w:szCs w:val="28"/>
        </w:rPr>
      </w:pPr>
      <w:r w:rsidRPr="00190A8D">
        <w:rPr>
          <w:sz w:val="28"/>
          <w:szCs w:val="28"/>
        </w:rPr>
        <w:t>исследование агрессии по методике Б.Дарки</w:t>
      </w:r>
    </w:p>
    <w:p w:rsidR="00C31654" w:rsidRPr="00BC2955" w:rsidRDefault="00C31654" w:rsidP="00C31654">
      <w:pPr>
        <w:widowControl w:val="0"/>
        <w:spacing w:line="360" w:lineRule="auto"/>
        <w:jc w:val="both"/>
        <w:rPr>
          <w:sz w:val="28"/>
          <w:szCs w:val="28"/>
        </w:rPr>
      </w:pPr>
      <w:r w:rsidRPr="00BC2955">
        <w:rPr>
          <w:b/>
          <w:bCs/>
          <w:sz w:val="28"/>
          <w:szCs w:val="28"/>
        </w:rPr>
        <w:t xml:space="preserve"> </w:t>
      </w:r>
      <w:r w:rsidRPr="00BC2955">
        <w:rPr>
          <w:b/>
          <w:i/>
          <w:sz w:val="28"/>
          <w:szCs w:val="28"/>
          <w:u w:val="single"/>
        </w:rPr>
        <w:t>Методический комплекс включает следующие</w:t>
      </w:r>
      <w:r w:rsidRPr="00BC2955">
        <w:rPr>
          <w:b/>
          <w:i/>
          <w:sz w:val="28"/>
          <w:szCs w:val="28"/>
        </w:rPr>
        <w:t>:</w:t>
      </w:r>
      <w:r w:rsidRPr="00BC2955">
        <w:rPr>
          <w:sz w:val="28"/>
          <w:szCs w:val="28"/>
        </w:rPr>
        <w:t xml:space="preserve"> магнитофон, диски, методические материалы для игр и упражнений, бумага разных форматов, краски, карандаши, фломастеры,  гуашь, кисти.</w:t>
      </w:r>
    </w:p>
    <w:p w:rsidR="00C31654" w:rsidRPr="00BC2955" w:rsidRDefault="00C31654" w:rsidP="00C31654">
      <w:pPr>
        <w:widowControl w:val="0"/>
        <w:spacing w:line="360" w:lineRule="auto"/>
        <w:jc w:val="both"/>
        <w:rPr>
          <w:sz w:val="28"/>
          <w:szCs w:val="28"/>
        </w:rPr>
      </w:pPr>
      <w:r w:rsidRPr="00BC2955">
        <w:rPr>
          <w:b/>
          <w:i/>
          <w:sz w:val="28"/>
          <w:szCs w:val="28"/>
          <w:u w:val="single"/>
        </w:rPr>
        <w:t>Время, необходимое для реализации данной подпрограммы</w:t>
      </w:r>
      <w:r w:rsidRPr="00BC2955">
        <w:rPr>
          <w:sz w:val="28"/>
          <w:szCs w:val="28"/>
          <w:u w:val="single"/>
        </w:rPr>
        <w:t>:</w:t>
      </w:r>
      <w:r w:rsidRPr="00BC2955">
        <w:rPr>
          <w:sz w:val="28"/>
          <w:szCs w:val="28"/>
        </w:rPr>
        <w:t xml:space="preserve">   месяца, занятия  проводятся  систематически  и планомерно  один раз в неделю, продолжительностью  30  минут.</w:t>
      </w:r>
    </w:p>
    <w:p w:rsidR="00C31654" w:rsidRPr="00BC2955" w:rsidRDefault="00C31654" w:rsidP="00C31654">
      <w:pPr>
        <w:shd w:val="clear" w:color="auto" w:fill="FFFFFF"/>
        <w:spacing w:line="360" w:lineRule="auto"/>
        <w:jc w:val="both"/>
        <w:rPr>
          <w:b/>
          <w:i/>
          <w:sz w:val="28"/>
          <w:szCs w:val="28"/>
        </w:rPr>
      </w:pPr>
      <w:r w:rsidRPr="00BC2955">
        <w:rPr>
          <w:b/>
          <w:i/>
          <w:sz w:val="28"/>
          <w:szCs w:val="28"/>
          <w:u w:val="single"/>
        </w:rPr>
        <w:t>Психокоррекционная подпрограмма состоит из двух блоков</w:t>
      </w:r>
      <w:r w:rsidRPr="00BC2955">
        <w:rPr>
          <w:b/>
          <w:i/>
          <w:sz w:val="28"/>
          <w:szCs w:val="28"/>
        </w:rPr>
        <w:t>:</w:t>
      </w:r>
    </w:p>
    <w:p w:rsidR="00C31654" w:rsidRPr="00BC2955" w:rsidRDefault="00C31654" w:rsidP="00C31654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BC2955">
        <w:rPr>
          <w:bCs/>
          <w:sz w:val="28"/>
          <w:szCs w:val="28"/>
          <w:u w:val="single"/>
        </w:rPr>
        <w:t xml:space="preserve">Блок  1 «Коррекционно – развивающие занятия: </w:t>
      </w:r>
    </w:p>
    <w:p w:rsidR="00C31654" w:rsidRPr="00BC2955" w:rsidRDefault="00C31654" w:rsidP="00C31654">
      <w:pPr>
        <w:spacing w:line="360" w:lineRule="auto"/>
        <w:jc w:val="both"/>
        <w:rPr>
          <w:sz w:val="28"/>
          <w:szCs w:val="28"/>
        </w:rPr>
      </w:pPr>
      <w:r w:rsidRPr="00190A8D">
        <w:rPr>
          <w:sz w:val="28"/>
          <w:szCs w:val="28"/>
        </w:rPr>
        <w:t>Первоначально занятие строится на Психологической разминки. Отработка необходимых поведенческих навыков осуществляется через активное участие каждого ребенка в тренинговых упражнениях. Основное содержание занятий варьируется в зависимости от цели занятия. Каждый ребенок имеет право высказать свое мнение, отношение к той или иной ситуации, поэтому отрицательные оценки детского мнения взрослым на занятиях не допускаются. Каждое занятие строится на уважении и доверии, взаимопонимании, взаимопомощи.</w:t>
      </w:r>
      <w:r w:rsidRPr="00BC2955">
        <w:rPr>
          <w:sz w:val="28"/>
          <w:szCs w:val="28"/>
        </w:rPr>
        <w:t xml:space="preserve"> </w:t>
      </w:r>
    </w:p>
    <w:p w:rsidR="00C31654" w:rsidRPr="00BC2955" w:rsidRDefault="00C31654" w:rsidP="00C31654">
      <w:pPr>
        <w:numPr>
          <w:ilvl w:val="0"/>
          <w:numId w:val="8"/>
        </w:numPr>
        <w:spacing w:line="360" w:lineRule="auto"/>
        <w:ind w:left="0"/>
        <w:contextualSpacing/>
        <w:jc w:val="both"/>
        <w:rPr>
          <w:sz w:val="28"/>
          <w:szCs w:val="28"/>
          <w:u w:val="single"/>
        </w:rPr>
      </w:pPr>
      <w:r w:rsidRPr="00BC2955">
        <w:rPr>
          <w:bCs/>
          <w:sz w:val="28"/>
          <w:szCs w:val="28"/>
          <w:u w:val="single"/>
        </w:rPr>
        <w:t xml:space="preserve">Блок 2 </w:t>
      </w:r>
      <w:r w:rsidRPr="00BC2955">
        <w:rPr>
          <w:sz w:val="28"/>
          <w:szCs w:val="28"/>
          <w:u w:val="single"/>
        </w:rPr>
        <w:t> « Просветительская, профилактическая  работа.»:</w:t>
      </w:r>
      <w:r w:rsidRPr="00BC2955">
        <w:rPr>
          <w:sz w:val="28"/>
          <w:szCs w:val="28"/>
        </w:rPr>
        <w:t xml:space="preserve">  </w:t>
      </w:r>
    </w:p>
    <w:p w:rsidR="00C31654" w:rsidRPr="00BC2955" w:rsidRDefault="00C31654" w:rsidP="00C31654">
      <w:pPr>
        <w:spacing w:line="360" w:lineRule="auto"/>
        <w:jc w:val="both"/>
        <w:rPr>
          <w:sz w:val="28"/>
          <w:szCs w:val="28"/>
        </w:rPr>
      </w:pPr>
      <w:r w:rsidRPr="00BC2955">
        <w:rPr>
          <w:sz w:val="28"/>
          <w:szCs w:val="28"/>
        </w:rPr>
        <w:t xml:space="preserve">Блок представляет собой просветительскую, профилактическую работу с родителями. Включает в себя индивидуальные психологические консультации по проблемам детско-родительских отношений, а также </w:t>
      </w:r>
      <w:r w:rsidRPr="00BC2955">
        <w:rPr>
          <w:sz w:val="28"/>
          <w:szCs w:val="28"/>
        </w:rPr>
        <w:lastRenderedPageBreak/>
        <w:t xml:space="preserve">психологические тренинги. Данный блок поможет оказанию информационной и методической поддержки учителям и воспитателем  по вопросам  данного направления программы .  </w:t>
      </w:r>
    </w:p>
    <w:p w:rsidR="00C31654" w:rsidRPr="00BC2955" w:rsidRDefault="00C31654" w:rsidP="00C31654">
      <w:pPr>
        <w:spacing w:line="360" w:lineRule="auto"/>
        <w:ind w:firstLine="600"/>
        <w:jc w:val="both"/>
        <w:rPr>
          <w:sz w:val="28"/>
          <w:szCs w:val="28"/>
        </w:rPr>
      </w:pPr>
    </w:p>
    <w:p w:rsidR="00C31654" w:rsidRPr="00BC2955" w:rsidRDefault="00C31654" w:rsidP="00C31654">
      <w:pPr>
        <w:spacing w:line="360" w:lineRule="auto"/>
        <w:jc w:val="both"/>
        <w:rPr>
          <w:sz w:val="28"/>
          <w:szCs w:val="28"/>
          <w:u w:val="single"/>
        </w:rPr>
      </w:pPr>
      <w:r w:rsidRPr="00BC2955">
        <w:rPr>
          <w:b/>
          <w:sz w:val="28"/>
          <w:szCs w:val="28"/>
          <w:u w:val="single"/>
        </w:rPr>
        <w:t>Ожидаемые  результаты:</w:t>
      </w:r>
      <w:r w:rsidRPr="00BC2955">
        <w:rPr>
          <w:sz w:val="28"/>
          <w:szCs w:val="28"/>
          <w:u w:val="single"/>
        </w:rPr>
        <w:t xml:space="preserve"> </w:t>
      </w:r>
    </w:p>
    <w:p w:rsidR="00C31654" w:rsidRPr="00BC2955" w:rsidRDefault="00C31654" w:rsidP="00C31654">
      <w:pPr>
        <w:spacing w:line="360" w:lineRule="auto"/>
        <w:jc w:val="both"/>
        <w:rPr>
          <w:color w:val="FF0000"/>
          <w:sz w:val="28"/>
          <w:szCs w:val="28"/>
        </w:rPr>
      </w:pPr>
    </w:p>
    <w:p w:rsidR="00C31654" w:rsidRPr="00190A8D" w:rsidRDefault="00C31654" w:rsidP="00C31654">
      <w:pPr>
        <w:pStyle w:val="a3"/>
        <w:numPr>
          <w:ilvl w:val="0"/>
          <w:numId w:val="1"/>
        </w:numPr>
        <w:tabs>
          <w:tab w:val="num" w:pos="1620"/>
        </w:tabs>
        <w:spacing w:line="360" w:lineRule="auto"/>
        <w:ind w:left="0"/>
        <w:jc w:val="both"/>
        <w:rPr>
          <w:sz w:val="28"/>
          <w:szCs w:val="28"/>
        </w:rPr>
      </w:pPr>
      <w:r w:rsidRPr="00BC2955">
        <w:rPr>
          <w:b/>
          <w:bCs/>
          <w:color w:val="FF0000"/>
          <w:sz w:val="28"/>
          <w:szCs w:val="28"/>
        </w:rPr>
        <w:t xml:space="preserve"> </w:t>
      </w:r>
      <w:r w:rsidRPr="00190A8D">
        <w:rPr>
          <w:sz w:val="28"/>
          <w:szCs w:val="28"/>
        </w:rPr>
        <w:t>эффективного решения проблем, возникающих у детей с ОВЗ в обучении, общении и психическом состоянии;</w:t>
      </w:r>
    </w:p>
    <w:p w:rsidR="00C31654" w:rsidRPr="00190A8D" w:rsidRDefault="00C31654" w:rsidP="00C31654">
      <w:pPr>
        <w:pStyle w:val="a3"/>
        <w:numPr>
          <w:ilvl w:val="0"/>
          <w:numId w:val="1"/>
        </w:numPr>
        <w:tabs>
          <w:tab w:val="num" w:pos="1620"/>
        </w:tabs>
        <w:spacing w:line="360" w:lineRule="auto"/>
        <w:ind w:left="0"/>
        <w:jc w:val="both"/>
        <w:rPr>
          <w:sz w:val="28"/>
          <w:szCs w:val="28"/>
        </w:rPr>
      </w:pPr>
      <w:r w:rsidRPr="00190A8D">
        <w:rPr>
          <w:sz w:val="28"/>
          <w:szCs w:val="28"/>
        </w:rPr>
        <w:t xml:space="preserve"> </w:t>
      </w:r>
      <w:r w:rsidRPr="00B46211">
        <w:rPr>
          <w:sz w:val="28"/>
          <w:szCs w:val="28"/>
        </w:rPr>
        <w:t>доверия к</w:t>
      </w:r>
      <w:r w:rsidRPr="00190A8D">
        <w:rPr>
          <w:sz w:val="28"/>
          <w:szCs w:val="28"/>
        </w:rPr>
        <w:t xml:space="preserve"> окружающим через принятие себя;</w:t>
      </w:r>
    </w:p>
    <w:p w:rsidR="00C31654" w:rsidRPr="00190A8D" w:rsidRDefault="00C31654" w:rsidP="00C31654">
      <w:pPr>
        <w:pStyle w:val="a3"/>
        <w:numPr>
          <w:ilvl w:val="0"/>
          <w:numId w:val="1"/>
        </w:numPr>
        <w:tabs>
          <w:tab w:val="num" w:pos="1620"/>
        </w:tabs>
        <w:spacing w:line="360" w:lineRule="auto"/>
        <w:ind w:left="0"/>
        <w:jc w:val="both"/>
        <w:rPr>
          <w:sz w:val="28"/>
          <w:szCs w:val="28"/>
        </w:rPr>
      </w:pPr>
      <w:r w:rsidRPr="00190A8D">
        <w:rPr>
          <w:sz w:val="28"/>
          <w:szCs w:val="28"/>
        </w:rPr>
        <w:t>улучшение коммуникаций в общении;</w:t>
      </w:r>
    </w:p>
    <w:p w:rsidR="00C31654" w:rsidRPr="00190A8D" w:rsidRDefault="00C31654" w:rsidP="00C31654">
      <w:pPr>
        <w:pStyle w:val="a3"/>
        <w:numPr>
          <w:ilvl w:val="0"/>
          <w:numId w:val="1"/>
        </w:numPr>
        <w:tabs>
          <w:tab w:val="num" w:pos="1620"/>
        </w:tabs>
        <w:spacing w:line="360" w:lineRule="auto"/>
        <w:ind w:left="0"/>
        <w:jc w:val="both"/>
        <w:rPr>
          <w:sz w:val="28"/>
          <w:szCs w:val="28"/>
        </w:rPr>
      </w:pPr>
      <w:r w:rsidRPr="00190A8D">
        <w:rPr>
          <w:color w:val="000000"/>
          <w:sz w:val="28"/>
          <w:szCs w:val="28"/>
        </w:rPr>
        <w:t>нормализация межличностных отношений;</w:t>
      </w:r>
    </w:p>
    <w:p w:rsidR="00C31654" w:rsidRPr="00190A8D" w:rsidRDefault="00C31654" w:rsidP="00C31654">
      <w:pPr>
        <w:pStyle w:val="a3"/>
        <w:numPr>
          <w:ilvl w:val="0"/>
          <w:numId w:val="1"/>
        </w:numPr>
        <w:tabs>
          <w:tab w:val="num" w:pos="1620"/>
        </w:tabs>
        <w:spacing w:line="360" w:lineRule="auto"/>
        <w:ind w:left="0"/>
        <w:jc w:val="both"/>
        <w:rPr>
          <w:sz w:val="28"/>
          <w:szCs w:val="28"/>
        </w:rPr>
      </w:pPr>
      <w:r w:rsidRPr="00190A8D">
        <w:rPr>
          <w:sz w:val="28"/>
          <w:szCs w:val="28"/>
        </w:rPr>
        <w:t>снижения риска употребления ПАВ;</w:t>
      </w:r>
    </w:p>
    <w:p w:rsidR="00C31654" w:rsidRPr="00BC2955" w:rsidRDefault="00C31654" w:rsidP="00C31654">
      <w:pPr>
        <w:jc w:val="both"/>
        <w:rPr>
          <w:color w:val="000000"/>
          <w:sz w:val="28"/>
          <w:szCs w:val="28"/>
        </w:rPr>
      </w:pPr>
    </w:p>
    <w:p w:rsidR="00C31654" w:rsidRPr="00BC2955" w:rsidRDefault="00C31654" w:rsidP="00C31654"/>
    <w:p w:rsidR="00C31654" w:rsidRPr="002543C6" w:rsidRDefault="00C31654" w:rsidP="00C31654">
      <w:pPr>
        <w:spacing w:line="360" w:lineRule="auto"/>
        <w:ind w:firstLine="900"/>
        <w:jc w:val="both"/>
        <w:rPr>
          <w:sz w:val="28"/>
          <w:szCs w:val="28"/>
        </w:rPr>
      </w:pPr>
      <w:r w:rsidRPr="002543C6">
        <w:rPr>
          <w:sz w:val="28"/>
          <w:szCs w:val="28"/>
        </w:rPr>
        <w:t>Работа по данной программе, при взаимодействии всех участников учебно-воспитательного процесса дает положительные результаты: у подростка восстанавливается доверие к миру, снимается тревожность, напряженность, представляется возможность осознать собственные проблемы и улучшается процесс школьной и социальной адаптации.</w:t>
      </w:r>
    </w:p>
    <w:p w:rsidR="00C31654" w:rsidRPr="00BC2955" w:rsidRDefault="00C31654" w:rsidP="00C31654">
      <w:pPr>
        <w:shd w:val="clear" w:color="auto" w:fill="FFFFFF"/>
        <w:spacing w:before="90" w:after="90"/>
        <w:rPr>
          <w:b/>
          <w:i/>
          <w:color w:val="FF0000"/>
          <w:sz w:val="28"/>
          <w:szCs w:val="28"/>
        </w:rPr>
      </w:pPr>
    </w:p>
    <w:p w:rsidR="00C31654" w:rsidRPr="00BC2955" w:rsidRDefault="00C31654" w:rsidP="00C31654">
      <w:pPr>
        <w:jc w:val="both"/>
        <w:rPr>
          <w:color w:val="FF0000"/>
          <w:sz w:val="28"/>
          <w:szCs w:val="28"/>
        </w:rPr>
      </w:pPr>
    </w:p>
    <w:p w:rsidR="00C31654" w:rsidRPr="00BC2955" w:rsidRDefault="00C31654" w:rsidP="00C31654">
      <w:pPr>
        <w:jc w:val="center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2F41D62E" wp14:editId="0BC25DAF">
            <wp:extent cx="2766646" cy="2856191"/>
            <wp:effectExtent l="0" t="0" r="0" b="1905"/>
            <wp:docPr id="2" name="Рисунок 2" descr="http://khomich.narod.ru/DEVIANTNOE-POVEDENIE/Deviantnoe-posobie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homich.narod.ru/DEVIANTNOE-POVEDENIE/Deviantnoe-posobie.files/image0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183" cy="285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654" w:rsidRDefault="00C31654" w:rsidP="00C31654">
      <w:pPr>
        <w:spacing w:before="100" w:beforeAutospacing="1" w:after="100" w:afterAutospacing="1" w:line="276" w:lineRule="auto"/>
        <w:ind w:left="720"/>
        <w:jc w:val="center"/>
        <w:rPr>
          <w:b/>
        </w:rPr>
      </w:pPr>
    </w:p>
    <w:p w:rsidR="00C31654" w:rsidRDefault="00C31654" w:rsidP="00C31654">
      <w:pPr>
        <w:spacing w:before="100" w:beforeAutospacing="1" w:after="100" w:afterAutospacing="1" w:line="276" w:lineRule="auto"/>
        <w:ind w:left="720"/>
        <w:jc w:val="center"/>
        <w:rPr>
          <w:b/>
        </w:rPr>
      </w:pPr>
      <w:r w:rsidRPr="00BC2955">
        <w:rPr>
          <w:b/>
        </w:rPr>
        <w:t xml:space="preserve">Календарно тематическое планирование </w:t>
      </w:r>
      <w:r>
        <w:rPr>
          <w:b/>
        </w:rPr>
        <w:t xml:space="preserve"> по групповой рабате с подростками группы « Риск». 2-5 класс</w:t>
      </w:r>
    </w:p>
    <w:p w:rsidR="00C31654" w:rsidRPr="00BC2955" w:rsidRDefault="00C31654" w:rsidP="00C31654">
      <w:pPr>
        <w:spacing w:before="100" w:beforeAutospacing="1" w:after="100" w:afterAutospacing="1" w:line="276" w:lineRule="auto"/>
        <w:ind w:left="720"/>
        <w:jc w:val="center"/>
        <w:rPr>
          <w:b/>
        </w:rPr>
      </w:pPr>
      <w:r>
        <w:rPr>
          <w:b/>
        </w:rPr>
        <w:t>« Шаги на встречу ».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00"/>
        <w:gridCol w:w="1440"/>
        <w:gridCol w:w="5040"/>
        <w:gridCol w:w="1620"/>
      </w:tblGrid>
      <w:tr w:rsidR="00C31654" w:rsidRPr="00BC2955" w:rsidTr="00E46D50">
        <w:tc>
          <w:tcPr>
            <w:tcW w:w="72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  <w:rPr>
                <w:b/>
              </w:rPr>
            </w:pPr>
          </w:p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rPr>
                <w:b/>
              </w:rPr>
            </w:pPr>
            <w:r w:rsidRPr="00BC2955">
              <w:rPr>
                <w:b/>
              </w:rPr>
              <w:t>П. №</w:t>
            </w:r>
          </w:p>
        </w:tc>
        <w:tc>
          <w:tcPr>
            <w:tcW w:w="2340" w:type="dxa"/>
            <w:gridSpan w:val="2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  <w:rPr>
                <w:b/>
              </w:rPr>
            </w:pPr>
            <w:r w:rsidRPr="00BC2955">
              <w:rPr>
                <w:b/>
              </w:rPr>
              <w:t>Дата</w:t>
            </w:r>
          </w:p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rPr>
                <w:b/>
              </w:rPr>
            </w:pPr>
            <w:r w:rsidRPr="00BC2955">
              <w:rPr>
                <w:b/>
              </w:rPr>
              <w:t>План.             Факт.</w:t>
            </w:r>
          </w:p>
        </w:tc>
        <w:tc>
          <w:tcPr>
            <w:tcW w:w="504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jc w:val="center"/>
              <w:rPr>
                <w:b/>
              </w:rPr>
            </w:pPr>
            <w:r w:rsidRPr="00BC2955">
              <w:rPr>
                <w:b/>
              </w:rPr>
              <w:t>Тема</w:t>
            </w:r>
          </w:p>
        </w:tc>
        <w:tc>
          <w:tcPr>
            <w:tcW w:w="162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jc w:val="center"/>
              <w:rPr>
                <w:b/>
              </w:rPr>
            </w:pPr>
            <w:r w:rsidRPr="00BC2955">
              <w:rPr>
                <w:b/>
              </w:rPr>
              <w:t>Количество часов</w:t>
            </w:r>
          </w:p>
        </w:tc>
      </w:tr>
      <w:tr w:rsidR="00C31654" w:rsidRPr="00BC2955" w:rsidTr="00E46D50">
        <w:tc>
          <w:tcPr>
            <w:tcW w:w="9720" w:type="dxa"/>
            <w:gridSpan w:val="5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jc w:val="center"/>
              <w:rPr>
                <w:b/>
              </w:rPr>
            </w:pPr>
          </w:p>
        </w:tc>
      </w:tr>
      <w:tr w:rsidR="00C31654" w:rsidRPr="00BC2955" w:rsidTr="00E46D50">
        <w:tc>
          <w:tcPr>
            <w:tcW w:w="72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</w:pPr>
          </w:p>
        </w:tc>
        <w:tc>
          <w:tcPr>
            <w:tcW w:w="144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C31654" w:rsidRPr="00BC2955" w:rsidRDefault="00C31654" w:rsidP="00E46D50">
            <w:r>
              <w:t>Поведение</w:t>
            </w:r>
          </w:p>
        </w:tc>
        <w:tc>
          <w:tcPr>
            <w:tcW w:w="162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jc w:val="center"/>
            </w:pPr>
            <w:r w:rsidRPr="00BC2955">
              <w:t>1</w:t>
            </w:r>
          </w:p>
        </w:tc>
      </w:tr>
      <w:tr w:rsidR="00C31654" w:rsidRPr="00BC2955" w:rsidTr="00E46D50">
        <w:tc>
          <w:tcPr>
            <w:tcW w:w="72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2-3</w:t>
            </w:r>
          </w:p>
        </w:tc>
        <w:tc>
          <w:tcPr>
            <w:tcW w:w="90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</w:pPr>
          </w:p>
        </w:tc>
        <w:tc>
          <w:tcPr>
            <w:tcW w:w="144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C31654" w:rsidRPr="00BC2955" w:rsidRDefault="00C31654" w:rsidP="00E46D50">
            <w:r>
              <w:t>Я- свободен</w:t>
            </w:r>
          </w:p>
        </w:tc>
        <w:tc>
          <w:tcPr>
            <w:tcW w:w="162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jc w:val="center"/>
            </w:pPr>
            <w:r w:rsidRPr="00BC2955">
              <w:t>1</w:t>
            </w:r>
          </w:p>
        </w:tc>
      </w:tr>
      <w:tr w:rsidR="00C31654" w:rsidRPr="00BC2955" w:rsidTr="00E46D50">
        <w:tc>
          <w:tcPr>
            <w:tcW w:w="72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4-5</w:t>
            </w:r>
          </w:p>
        </w:tc>
        <w:tc>
          <w:tcPr>
            <w:tcW w:w="90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</w:pPr>
          </w:p>
        </w:tc>
        <w:tc>
          <w:tcPr>
            <w:tcW w:w="144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C31654" w:rsidRPr="00BC2955" w:rsidRDefault="00C31654" w:rsidP="00E46D50">
            <w:r>
              <w:t xml:space="preserve">Последствие свободы </w:t>
            </w:r>
          </w:p>
        </w:tc>
        <w:tc>
          <w:tcPr>
            <w:tcW w:w="162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jc w:val="center"/>
            </w:pPr>
            <w:r w:rsidRPr="00BC2955">
              <w:t>1</w:t>
            </w:r>
          </w:p>
        </w:tc>
      </w:tr>
      <w:tr w:rsidR="00C31654" w:rsidRPr="00BC2955" w:rsidTr="00E46D50">
        <w:tc>
          <w:tcPr>
            <w:tcW w:w="72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</w:pPr>
          </w:p>
        </w:tc>
        <w:tc>
          <w:tcPr>
            <w:tcW w:w="144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C31654" w:rsidRPr="00BC2955" w:rsidRDefault="00C31654" w:rsidP="00E46D50">
            <w:r>
              <w:t>Точка</w:t>
            </w:r>
          </w:p>
        </w:tc>
        <w:tc>
          <w:tcPr>
            <w:tcW w:w="162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jc w:val="center"/>
            </w:pPr>
            <w:r w:rsidRPr="00BC2955">
              <w:t>1</w:t>
            </w:r>
          </w:p>
        </w:tc>
      </w:tr>
      <w:tr w:rsidR="00C31654" w:rsidRPr="00BC2955" w:rsidTr="00E46D50">
        <w:tc>
          <w:tcPr>
            <w:tcW w:w="72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jc w:val="center"/>
              <w:rPr>
                <w:b/>
              </w:rPr>
            </w:pPr>
          </w:p>
        </w:tc>
        <w:tc>
          <w:tcPr>
            <w:tcW w:w="6660" w:type="dxa"/>
            <w:gridSpan w:val="2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jc w:val="center"/>
            </w:pPr>
            <w:r w:rsidRPr="00BC2955">
              <w:rPr>
                <w:b/>
              </w:rPr>
              <w:t xml:space="preserve">                                           Итого</w:t>
            </w:r>
            <w:r>
              <w:rPr>
                <w:b/>
              </w:rPr>
              <w:t>:                             6</w:t>
            </w:r>
            <w:r w:rsidRPr="00BC2955">
              <w:rPr>
                <w:b/>
              </w:rPr>
              <w:t xml:space="preserve"> часа</w:t>
            </w:r>
          </w:p>
        </w:tc>
      </w:tr>
    </w:tbl>
    <w:p w:rsidR="00C31654" w:rsidRDefault="00C31654" w:rsidP="00C31654">
      <w:pPr>
        <w:spacing w:before="100" w:beforeAutospacing="1" w:after="100" w:afterAutospacing="1" w:line="276" w:lineRule="auto"/>
        <w:rPr>
          <w:b/>
        </w:rPr>
      </w:pPr>
    </w:p>
    <w:p w:rsidR="00C31654" w:rsidRDefault="00C31654" w:rsidP="00C31654">
      <w:pPr>
        <w:spacing w:before="100" w:beforeAutospacing="1" w:after="100" w:afterAutospacing="1" w:line="276" w:lineRule="auto"/>
        <w:ind w:left="720"/>
        <w:jc w:val="center"/>
        <w:rPr>
          <w:b/>
        </w:rPr>
      </w:pPr>
    </w:p>
    <w:p w:rsidR="00C31654" w:rsidRDefault="00C31654" w:rsidP="00C31654">
      <w:pPr>
        <w:spacing w:before="100" w:beforeAutospacing="1" w:after="100" w:afterAutospacing="1" w:line="276" w:lineRule="auto"/>
        <w:ind w:left="720"/>
        <w:jc w:val="center"/>
        <w:rPr>
          <w:b/>
        </w:rPr>
      </w:pPr>
      <w:r w:rsidRPr="00BC2955">
        <w:rPr>
          <w:b/>
        </w:rPr>
        <w:t xml:space="preserve">Календарно тематическое планирование </w:t>
      </w:r>
      <w:r>
        <w:rPr>
          <w:b/>
        </w:rPr>
        <w:t xml:space="preserve"> по групповой рабате с подростками группы « Риск». 6-9 класс</w:t>
      </w:r>
    </w:p>
    <w:p w:rsidR="00C31654" w:rsidRPr="00BC2955" w:rsidRDefault="00C31654" w:rsidP="00C31654">
      <w:pPr>
        <w:spacing w:before="100" w:beforeAutospacing="1" w:after="100" w:afterAutospacing="1" w:line="276" w:lineRule="auto"/>
        <w:ind w:left="720"/>
        <w:jc w:val="center"/>
        <w:rPr>
          <w:b/>
        </w:rPr>
      </w:pPr>
      <w:r>
        <w:rPr>
          <w:b/>
        </w:rPr>
        <w:t>« Шаги на встречу 2».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905"/>
        <w:gridCol w:w="1440"/>
        <w:gridCol w:w="5040"/>
        <w:gridCol w:w="1620"/>
      </w:tblGrid>
      <w:tr w:rsidR="00C31654" w:rsidRPr="00BC2955" w:rsidTr="00E46D50">
        <w:tc>
          <w:tcPr>
            <w:tcW w:w="927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  <w:rPr>
                <w:b/>
              </w:rPr>
            </w:pPr>
          </w:p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rPr>
                <w:b/>
              </w:rPr>
            </w:pPr>
            <w:r w:rsidRPr="00BC2955">
              <w:rPr>
                <w:b/>
              </w:rPr>
              <w:t>П. №</w:t>
            </w:r>
          </w:p>
        </w:tc>
        <w:tc>
          <w:tcPr>
            <w:tcW w:w="2345" w:type="dxa"/>
            <w:gridSpan w:val="2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  <w:rPr>
                <w:b/>
              </w:rPr>
            </w:pPr>
            <w:r w:rsidRPr="00BC2955">
              <w:rPr>
                <w:b/>
              </w:rPr>
              <w:t>Дата</w:t>
            </w:r>
          </w:p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rPr>
                <w:b/>
              </w:rPr>
            </w:pPr>
            <w:r w:rsidRPr="00BC2955">
              <w:rPr>
                <w:b/>
              </w:rPr>
              <w:t>План.             Факт.</w:t>
            </w:r>
          </w:p>
        </w:tc>
        <w:tc>
          <w:tcPr>
            <w:tcW w:w="504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jc w:val="center"/>
              <w:rPr>
                <w:b/>
              </w:rPr>
            </w:pPr>
            <w:r w:rsidRPr="00BC2955">
              <w:rPr>
                <w:b/>
              </w:rPr>
              <w:t>Тема</w:t>
            </w:r>
          </w:p>
        </w:tc>
        <w:tc>
          <w:tcPr>
            <w:tcW w:w="162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jc w:val="center"/>
              <w:rPr>
                <w:b/>
              </w:rPr>
            </w:pPr>
            <w:r w:rsidRPr="00BC2955">
              <w:rPr>
                <w:b/>
              </w:rPr>
              <w:t>Количество часов</w:t>
            </w:r>
          </w:p>
        </w:tc>
      </w:tr>
      <w:tr w:rsidR="00C31654" w:rsidRPr="00BC2955" w:rsidTr="00E46D50">
        <w:tc>
          <w:tcPr>
            <w:tcW w:w="9932" w:type="dxa"/>
            <w:gridSpan w:val="5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jc w:val="center"/>
              <w:rPr>
                <w:b/>
              </w:rPr>
            </w:pPr>
          </w:p>
        </w:tc>
      </w:tr>
      <w:tr w:rsidR="00C31654" w:rsidRPr="00BC2955" w:rsidTr="00E46D50">
        <w:tc>
          <w:tcPr>
            <w:tcW w:w="927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5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</w:pPr>
          </w:p>
        </w:tc>
        <w:tc>
          <w:tcPr>
            <w:tcW w:w="144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C31654" w:rsidRPr="00BF318F" w:rsidRDefault="00C31654" w:rsidP="00E46D50">
            <w:pPr>
              <w:rPr>
                <w:sz w:val="28"/>
                <w:szCs w:val="28"/>
              </w:rPr>
            </w:pPr>
            <w:r w:rsidRPr="00BF318F">
              <w:rPr>
                <w:sz w:val="28"/>
                <w:szCs w:val="28"/>
              </w:rPr>
              <w:t>Я-это я</w:t>
            </w:r>
          </w:p>
        </w:tc>
        <w:tc>
          <w:tcPr>
            <w:tcW w:w="162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jc w:val="center"/>
            </w:pPr>
            <w:r w:rsidRPr="00BC2955">
              <w:t>1</w:t>
            </w:r>
          </w:p>
        </w:tc>
      </w:tr>
      <w:tr w:rsidR="00C31654" w:rsidRPr="00BC2955" w:rsidTr="00E46D50">
        <w:tc>
          <w:tcPr>
            <w:tcW w:w="927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5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</w:pPr>
          </w:p>
        </w:tc>
        <w:tc>
          <w:tcPr>
            <w:tcW w:w="144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C31654" w:rsidRPr="00BF318F" w:rsidRDefault="00C31654" w:rsidP="00E46D50">
            <w:pPr>
              <w:rPr>
                <w:sz w:val="28"/>
                <w:szCs w:val="28"/>
              </w:rPr>
            </w:pPr>
            <w:r w:rsidRPr="00BF318F">
              <w:rPr>
                <w:sz w:val="28"/>
                <w:szCs w:val="28"/>
              </w:rPr>
              <w:t>Самоуважение</w:t>
            </w:r>
          </w:p>
        </w:tc>
        <w:tc>
          <w:tcPr>
            <w:tcW w:w="162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jc w:val="center"/>
            </w:pPr>
            <w:r w:rsidRPr="00BC2955">
              <w:t>1</w:t>
            </w:r>
          </w:p>
        </w:tc>
      </w:tr>
      <w:tr w:rsidR="00C31654" w:rsidRPr="00BC2955" w:rsidTr="00E46D50">
        <w:tc>
          <w:tcPr>
            <w:tcW w:w="927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5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</w:pPr>
          </w:p>
        </w:tc>
        <w:tc>
          <w:tcPr>
            <w:tcW w:w="144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C31654" w:rsidRPr="00BF318F" w:rsidRDefault="00C31654" w:rsidP="00E46D50">
            <w:pPr>
              <w:rPr>
                <w:sz w:val="28"/>
                <w:szCs w:val="28"/>
              </w:rPr>
            </w:pPr>
            <w:r w:rsidRPr="00BF318F">
              <w:rPr>
                <w:sz w:val="28"/>
                <w:szCs w:val="28"/>
              </w:rPr>
              <w:t>Сквернословие</w:t>
            </w:r>
          </w:p>
        </w:tc>
        <w:tc>
          <w:tcPr>
            <w:tcW w:w="162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jc w:val="center"/>
            </w:pPr>
            <w:r w:rsidRPr="00BC2955">
              <w:t>1</w:t>
            </w:r>
          </w:p>
        </w:tc>
      </w:tr>
      <w:tr w:rsidR="00C31654" w:rsidRPr="00BC2955" w:rsidTr="00E46D50">
        <w:tc>
          <w:tcPr>
            <w:tcW w:w="927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5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</w:pPr>
          </w:p>
        </w:tc>
        <w:tc>
          <w:tcPr>
            <w:tcW w:w="144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C31654" w:rsidRPr="00BF318F" w:rsidRDefault="00C31654" w:rsidP="00E46D50">
            <w:pPr>
              <w:rPr>
                <w:sz w:val="28"/>
                <w:szCs w:val="28"/>
              </w:rPr>
            </w:pPr>
            <w:r w:rsidRPr="00BF318F">
              <w:rPr>
                <w:sz w:val="28"/>
                <w:szCs w:val="28"/>
              </w:rPr>
              <w:t>Принятие решений</w:t>
            </w:r>
          </w:p>
        </w:tc>
        <w:tc>
          <w:tcPr>
            <w:tcW w:w="162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jc w:val="center"/>
            </w:pPr>
            <w:r w:rsidRPr="00BC2955">
              <w:t>1</w:t>
            </w:r>
          </w:p>
        </w:tc>
      </w:tr>
      <w:tr w:rsidR="00C31654" w:rsidRPr="00BC2955" w:rsidTr="00E46D50">
        <w:trPr>
          <w:trHeight w:val="361"/>
        </w:trPr>
        <w:tc>
          <w:tcPr>
            <w:tcW w:w="927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5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</w:pPr>
          </w:p>
        </w:tc>
        <w:tc>
          <w:tcPr>
            <w:tcW w:w="144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C31654" w:rsidRPr="00BF318F" w:rsidRDefault="00C31654" w:rsidP="00E46D50">
            <w:pPr>
              <w:spacing w:line="360" w:lineRule="auto"/>
              <w:rPr>
                <w:sz w:val="28"/>
                <w:szCs w:val="28"/>
              </w:rPr>
            </w:pPr>
            <w:r w:rsidRPr="00BF318F">
              <w:rPr>
                <w:sz w:val="28"/>
                <w:szCs w:val="28"/>
              </w:rPr>
              <w:t>Влияние окружающих ситуаций</w:t>
            </w:r>
          </w:p>
        </w:tc>
        <w:tc>
          <w:tcPr>
            <w:tcW w:w="162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jc w:val="center"/>
            </w:pPr>
          </w:p>
        </w:tc>
      </w:tr>
      <w:tr w:rsidR="00C31654" w:rsidRPr="00BC2955" w:rsidTr="00E46D50">
        <w:trPr>
          <w:trHeight w:val="361"/>
        </w:trPr>
        <w:tc>
          <w:tcPr>
            <w:tcW w:w="927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rPr>
                <w:b/>
              </w:rPr>
            </w:pPr>
            <w:r>
              <w:rPr>
                <w:b/>
              </w:rPr>
              <w:t xml:space="preserve">   6</w:t>
            </w:r>
          </w:p>
        </w:tc>
        <w:tc>
          <w:tcPr>
            <w:tcW w:w="905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C31654" w:rsidRPr="00BF318F" w:rsidRDefault="00C31654" w:rsidP="00E46D50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  <w:r w:rsidRPr="00BF318F">
              <w:rPr>
                <w:sz w:val="28"/>
                <w:szCs w:val="28"/>
              </w:rPr>
              <w:t>Факторы, разрушающие здоровье</w:t>
            </w:r>
          </w:p>
        </w:tc>
        <w:tc>
          <w:tcPr>
            <w:tcW w:w="162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jc w:val="center"/>
              <w:rPr>
                <w:b/>
              </w:rPr>
            </w:pPr>
          </w:p>
        </w:tc>
      </w:tr>
      <w:tr w:rsidR="00C31654" w:rsidRPr="00BC2955" w:rsidTr="00E46D50">
        <w:tc>
          <w:tcPr>
            <w:tcW w:w="927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05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</w:pPr>
          </w:p>
        </w:tc>
        <w:tc>
          <w:tcPr>
            <w:tcW w:w="144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C31654" w:rsidRPr="00BF318F" w:rsidRDefault="00C31654" w:rsidP="00E46D50">
            <w:pPr>
              <w:rPr>
                <w:sz w:val="28"/>
                <w:szCs w:val="28"/>
              </w:rPr>
            </w:pPr>
            <w:r w:rsidRPr="00BF318F">
              <w:rPr>
                <w:sz w:val="28"/>
                <w:szCs w:val="28"/>
              </w:rPr>
              <w:t>Курение</w:t>
            </w:r>
          </w:p>
        </w:tc>
        <w:tc>
          <w:tcPr>
            <w:tcW w:w="162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jc w:val="center"/>
            </w:pPr>
            <w:r w:rsidRPr="00BC2955">
              <w:t>1</w:t>
            </w:r>
          </w:p>
        </w:tc>
      </w:tr>
      <w:tr w:rsidR="00C31654" w:rsidRPr="00BC2955" w:rsidTr="00E46D50">
        <w:tc>
          <w:tcPr>
            <w:tcW w:w="927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8-10</w:t>
            </w:r>
          </w:p>
        </w:tc>
        <w:tc>
          <w:tcPr>
            <w:tcW w:w="905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</w:pPr>
          </w:p>
        </w:tc>
        <w:tc>
          <w:tcPr>
            <w:tcW w:w="144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ind w:left="-108"/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C31654" w:rsidRPr="00BF318F" w:rsidRDefault="00C31654" w:rsidP="00E46D50">
            <w:pPr>
              <w:rPr>
                <w:sz w:val="28"/>
                <w:szCs w:val="28"/>
              </w:rPr>
            </w:pPr>
            <w:r w:rsidRPr="00BF318F">
              <w:rPr>
                <w:sz w:val="28"/>
                <w:szCs w:val="28"/>
              </w:rPr>
              <w:t>Алкоголь</w:t>
            </w:r>
          </w:p>
        </w:tc>
        <w:tc>
          <w:tcPr>
            <w:tcW w:w="162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jc w:val="center"/>
            </w:pPr>
            <w:r w:rsidRPr="00BC2955">
              <w:t>1</w:t>
            </w:r>
          </w:p>
        </w:tc>
      </w:tr>
      <w:tr w:rsidR="00C31654" w:rsidRPr="00BC2955" w:rsidTr="00E46D50">
        <w:tc>
          <w:tcPr>
            <w:tcW w:w="927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rPr>
                <w:b/>
              </w:rPr>
            </w:pPr>
            <w:r>
              <w:rPr>
                <w:b/>
              </w:rPr>
              <w:t>11-12</w:t>
            </w:r>
          </w:p>
        </w:tc>
        <w:tc>
          <w:tcPr>
            <w:tcW w:w="905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</w:pPr>
          </w:p>
        </w:tc>
        <w:tc>
          <w:tcPr>
            <w:tcW w:w="144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rPr>
                <w:b/>
              </w:rPr>
            </w:pPr>
          </w:p>
        </w:tc>
        <w:tc>
          <w:tcPr>
            <w:tcW w:w="5040" w:type="dxa"/>
          </w:tcPr>
          <w:p w:rsidR="00C31654" w:rsidRPr="00BF318F" w:rsidRDefault="00C31654" w:rsidP="00E46D50">
            <w:pPr>
              <w:rPr>
                <w:sz w:val="28"/>
                <w:szCs w:val="28"/>
              </w:rPr>
            </w:pPr>
            <w:r w:rsidRPr="00BF318F">
              <w:rPr>
                <w:sz w:val="28"/>
                <w:szCs w:val="28"/>
              </w:rPr>
              <w:t>Наркотики</w:t>
            </w:r>
          </w:p>
        </w:tc>
        <w:tc>
          <w:tcPr>
            <w:tcW w:w="162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rPr>
                <w:b/>
              </w:rPr>
            </w:pPr>
          </w:p>
        </w:tc>
      </w:tr>
      <w:tr w:rsidR="00C31654" w:rsidRPr="00BC2955" w:rsidTr="00E46D50">
        <w:tc>
          <w:tcPr>
            <w:tcW w:w="927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jc w:val="center"/>
              <w:rPr>
                <w:b/>
              </w:rPr>
            </w:pPr>
          </w:p>
        </w:tc>
        <w:tc>
          <w:tcPr>
            <w:tcW w:w="905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jc w:val="center"/>
              <w:rPr>
                <w:b/>
              </w:rPr>
            </w:pPr>
          </w:p>
        </w:tc>
        <w:tc>
          <w:tcPr>
            <w:tcW w:w="6660" w:type="dxa"/>
            <w:gridSpan w:val="2"/>
          </w:tcPr>
          <w:p w:rsidR="00C31654" w:rsidRPr="00BC2955" w:rsidRDefault="00C31654" w:rsidP="00E46D50">
            <w:pPr>
              <w:spacing w:before="100" w:beforeAutospacing="1" w:after="100" w:afterAutospacing="1" w:line="276" w:lineRule="auto"/>
              <w:jc w:val="center"/>
            </w:pPr>
            <w:r w:rsidRPr="00BC2955">
              <w:rPr>
                <w:b/>
              </w:rPr>
              <w:t xml:space="preserve">                                           Итого</w:t>
            </w:r>
            <w:r>
              <w:rPr>
                <w:b/>
              </w:rPr>
              <w:t>:                             12</w:t>
            </w:r>
            <w:r w:rsidRPr="00BC2955">
              <w:rPr>
                <w:b/>
              </w:rPr>
              <w:t xml:space="preserve"> часа</w:t>
            </w:r>
          </w:p>
        </w:tc>
      </w:tr>
    </w:tbl>
    <w:p w:rsidR="00C31654" w:rsidRPr="00BC2955" w:rsidRDefault="00C31654" w:rsidP="00C31654"/>
    <w:p w:rsidR="00C31654" w:rsidRPr="00BC2955" w:rsidRDefault="00C31654" w:rsidP="00C31654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0"/>
        </w:rPr>
      </w:pPr>
    </w:p>
    <w:p w:rsidR="00C31654" w:rsidRPr="00BC2955" w:rsidRDefault="00C31654" w:rsidP="00C31654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0"/>
        </w:rPr>
      </w:pPr>
    </w:p>
    <w:p w:rsidR="003B7759" w:rsidRDefault="003B7759">
      <w:bookmarkStart w:id="0" w:name="_GoBack"/>
      <w:bookmarkEnd w:id="0"/>
    </w:p>
    <w:sectPr w:rsidR="003B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0CED"/>
    <w:multiLevelType w:val="hybridMultilevel"/>
    <w:tmpl w:val="325EA1D8"/>
    <w:lvl w:ilvl="0" w:tplc="ADA40B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D351F7E"/>
    <w:multiLevelType w:val="hybridMultilevel"/>
    <w:tmpl w:val="CA26B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C2EF0"/>
    <w:multiLevelType w:val="hybridMultilevel"/>
    <w:tmpl w:val="27B493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427AD6"/>
    <w:multiLevelType w:val="hybridMultilevel"/>
    <w:tmpl w:val="878A467E"/>
    <w:lvl w:ilvl="0" w:tplc="ADA40B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7E41050"/>
    <w:multiLevelType w:val="hybridMultilevel"/>
    <w:tmpl w:val="BF023A34"/>
    <w:lvl w:ilvl="0" w:tplc="B560B5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B560B59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22E3AE4"/>
    <w:multiLevelType w:val="hybridMultilevel"/>
    <w:tmpl w:val="F09053D4"/>
    <w:lvl w:ilvl="0" w:tplc="ADA40B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8EC7749"/>
    <w:multiLevelType w:val="hybridMultilevel"/>
    <w:tmpl w:val="03763768"/>
    <w:lvl w:ilvl="0" w:tplc="B560B5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DA40B6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96B31F0"/>
    <w:multiLevelType w:val="hybridMultilevel"/>
    <w:tmpl w:val="018EE272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62AB0D9F"/>
    <w:multiLevelType w:val="hybridMultilevel"/>
    <w:tmpl w:val="681EE8BE"/>
    <w:lvl w:ilvl="0" w:tplc="0419000D">
      <w:start w:val="1"/>
      <w:numFmt w:val="bullet"/>
      <w:lvlText w:val=""/>
      <w:lvlJc w:val="left"/>
      <w:pPr>
        <w:tabs>
          <w:tab w:val="num" w:pos="709"/>
        </w:tabs>
        <w:ind w:firstLine="709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323743"/>
    <w:multiLevelType w:val="hybridMultilevel"/>
    <w:tmpl w:val="6D20DAEC"/>
    <w:lvl w:ilvl="0" w:tplc="0419000D">
      <w:start w:val="1"/>
      <w:numFmt w:val="bullet"/>
      <w:lvlText w:val=""/>
      <w:lvlJc w:val="left"/>
      <w:pPr>
        <w:ind w:left="9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54"/>
    <w:rsid w:val="003B7759"/>
    <w:rsid w:val="00C3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654"/>
    <w:pPr>
      <w:ind w:left="720"/>
      <w:contextualSpacing/>
    </w:pPr>
  </w:style>
  <w:style w:type="paragraph" w:customStyle="1" w:styleId="c1c5">
    <w:name w:val="c1 c5"/>
    <w:basedOn w:val="a"/>
    <w:rsid w:val="00C3165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654"/>
    <w:pPr>
      <w:ind w:left="720"/>
      <w:contextualSpacing/>
    </w:pPr>
  </w:style>
  <w:style w:type="paragraph" w:customStyle="1" w:styleId="c1c5">
    <w:name w:val="c1 c5"/>
    <w:basedOn w:val="a"/>
    <w:rsid w:val="00C316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81439B-BF2A-4C12-B568-9F08C6CB4D69}" type="doc">
      <dgm:prSet loTypeId="urn:microsoft.com/office/officeart/2005/8/layout/orgChart1" loCatId="hierarchy" qsTypeId="urn:microsoft.com/office/officeart/2005/8/quickstyle/simple1" qsCatId="simple" csTypeId="urn:microsoft.com/office/officeart/2005/8/colors/colorful2" csCatId="colorful" phldr="1"/>
      <dgm:spPr/>
    </dgm:pt>
    <dgm:pt modelId="{017CAEF5-F816-4966-85A1-97443C46D1CC}">
      <dgm:prSet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xfrm>
          <a:off x="1977948" y="0"/>
          <a:ext cx="1176076" cy="1238853"/>
        </a:xfrm>
        <a:gradFill rotWithShape="1">
          <a:gsLst>
            <a:gs pos="0">
              <a:srgbClr val="8064A2">
                <a:tint val="50000"/>
                <a:satMod val="300000"/>
              </a:srgbClr>
            </a:gs>
            <a:gs pos="35000">
              <a:srgbClr val="8064A2">
                <a:tint val="37000"/>
                <a:satMod val="300000"/>
              </a:srgbClr>
            </a:gs>
            <a:gs pos="100000">
              <a:srgbClr val="8064A2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8064A2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marR="0" algn="ctr" rtl="0"/>
          <a:endParaRPr lang="ru-RU" sz="800" b="0" i="0" u="none" strike="noStrike" baseline="0" smtClean="0">
            <a:solidFill>
              <a:sysClr val="windowText" lastClr="000000"/>
            </a:solidFill>
            <a:latin typeface="Arial"/>
            <a:ea typeface="+mn-ea"/>
            <a:cs typeface="+mn-cs"/>
          </a:endParaRPr>
        </a:p>
        <a:p>
          <a:pPr marR="0" algn="ctr" rtl="0"/>
          <a:endParaRPr lang="ru-RU" sz="800" b="0" i="0" u="none" strike="noStrike" baseline="0" smtClean="0">
            <a:solidFill>
              <a:sysClr val="windowText" lastClr="000000"/>
            </a:solidFill>
            <a:latin typeface="Arial"/>
            <a:ea typeface="+mn-ea"/>
            <a:cs typeface="+mn-cs"/>
          </a:endParaRPr>
        </a:p>
        <a:p>
          <a:pPr marR="0" algn="ctr" rtl="0"/>
          <a:r>
            <a:rPr lang="ru-RU" sz="1400" b="0" i="0" u="none" strike="noStrike" baseline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+mn-cs"/>
            </a:rPr>
            <a:t>Этапы реализации программы</a:t>
          </a:r>
          <a:endParaRPr lang="ru-RU" sz="1400" baseline="0" smtClean="0">
            <a:solidFill>
              <a:sysClr val="windowText" lastClr="000000"/>
            </a:solidFill>
            <a:latin typeface="Times New Roman" pitchFamily="18" charset="0"/>
            <a:ea typeface="+mn-ea"/>
            <a:cs typeface="+mn-cs"/>
          </a:endParaRPr>
        </a:p>
      </dgm:t>
    </dgm:pt>
    <dgm:pt modelId="{28C847C7-5BE5-44B6-A84C-6DA9C10D3463}" type="parTrans" cxnId="{FB54A9B6-1492-4045-885B-B30E1541F04A}">
      <dgm:prSet/>
      <dgm:spPr/>
      <dgm:t>
        <a:bodyPr/>
        <a:lstStyle/>
        <a:p>
          <a:endParaRPr lang="ru-RU"/>
        </a:p>
      </dgm:t>
    </dgm:pt>
    <dgm:pt modelId="{93B9C864-2115-468B-9E4B-4A9C6E3754F4}" type="sibTrans" cxnId="{FB54A9B6-1492-4045-885B-B30E1541F04A}">
      <dgm:prSet/>
      <dgm:spPr/>
      <dgm:t>
        <a:bodyPr/>
        <a:lstStyle/>
        <a:p>
          <a:endParaRPr lang="ru-RU"/>
        </a:p>
      </dgm:t>
    </dgm:pt>
    <dgm:pt modelId="{969582F8-DD2A-472F-A8BE-694764BAAA0B}">
      <dgm:prSet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>
        <a:xfrm>
          <a:off x="0" y="1677265"/>
          <a:ext cx="1156978" cy="820099"/>
        </a:xfrm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marR="0" algn="ctr" rtl="0"/>
          <a:endParaRPr lang="ru-RU" sz="1400" b="0" i="0" u="none" strike="noStrike" baseline="0" smtClean="0">
            <a:solidFill>
              <a:sysClr val="windowText" lastClr="000000"/>
            </a:solidFill>
            <a:latin typeface="Arial"/>
            <a:ea typeface="+mn-ea"/>
            <a:cs typeface="+mn-cs"/>
          </a:endParaRPr>
        </a:p>
        <a:p>
          <a:pPr marR="0" algn="ctr" rtl="0"/>
          <a:r>
            <a:rPr lang="ru-RU" sz="1400" b="0" i="0" u="none" strike="noStrike" baseline="0" smtClean="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Диагностика</a:t>
          </a:r>
          <a:endParaRPr lang="ru-RU" sz="14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F4774CC-29D5-4610-B22D-645C8296E512}" type="parTrans" cxnId="{24A0AB64-9721-4809-BBAC-706F6789CA1B}">
      <dgm:prSet/>
      <dgm:spPr>
        <a:xfrm>
          <a:off x="578489" y="1238853"/>
          <a:ext cx="1987497" cy="438412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D0EE212-009A-40A4-B6BF-42E77420B3CC}" type="sibTrans" cxnId="{24A0AB64-9721-4809-BBAC-706F6789CA1B}">
      <dgm:prSet/>
      <dgm:spPr/>
      <dgm:t>
        <a:bodyPr/>
        <a:lstStyle/>
        <a:p>
          <a:endParaRPr lang="ru-RU"/>
        </a:p>
      </dgm:t>
    </dgm:pt>
    <dgm:pt modelId="{1F1A5FD6-B779-4BA9-B110-2C69A912EAA0}">
      <dgm:prSet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>
        <a:xfrm>
          <a:off x="1396394" y="1588854"/>
          <a:ext cx="1299203" cy="944160"/>
        </a:xfrm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marR="0" algn="ctr" rtl="0"/>
          <a:endParaRPr lang="ru-RU" sz="800" b="0" i="0" u="none" strike="noStrike" baseline="0" smtClean="0">
            <a:solidFill>
              <a:sysClr val="windowText" lastClr="000000"/>
            </a:solidFill>
            <a:latin typeface="Arial"/>
            <a:ea typeface="+mn-ea"/>
            <a:cs typeface="+mn-cs"/>
          </a:endParaRPr>
        </a:p>
        <a:p>
          <a:pPr marR="0" algn="ctr" rtl="0"/>
          <a:endParaRPr lang="ru-RU" sz="800" b="0" i="0" u="none" strike="noStrike" baseline="0" smtClean="0">
            <a:solidFill>
              <a:sysClr val="windowText" lastClr="000000"/>
            </a:solidFill>
            <a:latin typeface="Arial"/>
            <a:ea typeface="+mn-ea"/>
            <a:cs typeface="+mn-cs"/>
          </a:endParaRPr>
        </a:p>
        <a:p>
          <a:pPr marR="0" algn="ctr" rtl="0"/>
          <a:r>
            <a:rPr lang="ru-RU" sz="1400" b="0" i="0" u="none" strike="noStrike" baseline="0" smtClean="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Консульти-</a:t>
          </a:r>
        </a:p>
        <a:p>
          <a:pPr marR="0" algn="ctr" rtl="0"/>
          <a:r>
            <a:rPr lang="ru-RU" sz="1400" b="0" i="0" u="none" strike="noStrike" baseline="0" smtClean="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рование</a:t>
          </a:r>
          <a:endParaRPr lang="ru-RU" sz="14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CDAF95A0-3972-4B41-9407-2C469BC862E9}" type="parTrans" cxnId="{C6899344-EFF2-4E8A-AAD1-B621FE3651CE}">
      <dgm:prSet/>
      <dgm:spPr>
        <a:xfrm>
          <a:off x="2045996" y="1238853"/>
          <a:ext cx="519990" cy="350001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3E56B913-6F0E-4B96-AED0-6B519ECF8B31}" type="sibTrans" cxnId="{C6899344-EFF2-4E8A-AAD1-B621FE3651CE}">
      <dgm:prSet/>
      <dgm:spPr/>
      <dgm:t>
        <a:bodyPr/>
        <a:lstStyle/>
        <a:p>
          <a:endParaRPr lang="ru-RU"/>
        </a:p>
      </dgm:t>
    </dgm:pt>
    <dgm:pt modelId="{3B5DB362-21EA-4448-926F-080A13370BAE}">
      <dgm:prSet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>
        <a:xfrm>
          <a:off x="2942431" y="1701288"/>
          <a:ext cx="1205825" cy="831726"/>
        </a:xfrm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marR="0" algn="ctr" rtl="0"/>
          <a:endParaRPr lang="ru-RU" sz="800" b="0" i="0" u="none" strike="noStrike" baseline="0" smtClean="0">
            <a:solidFill>
              <a:sysClr val="windowText" lastClr="000000"/>
            </a:solidFill>
            <a:latin typeface="Arial"/>
            <a:ea typeface="+mn-ea"/>
            <a:cs typeface="+mn-cs"/>
          </a:endParaRPr>
        </a:p>
        <a:p>
          <a:pPr marR="0" algn="ctr" rtl="0"/>
          <a:endParaRPr lang="ru-RU" sz="800" b="0" i="0" u="none" strike="noStrike" baseline="0" smtClean="0">
            <a:solidFill>
              <a:sysClr val="windowText" lastClr="000000"/>
            </a:solidFill>
            <a:latin typeface="Arial"/>
            <a:ea typeface="+mn-ea"/>
            <a:cs typeface="+mn-cs"/>
          </a:endParaRPr>
        </a:p>
        <a:p>
          <a:pPr marR="0" algn="ctr" rtl="0"/>
          <a:r>
            <a:rPr lang="ru-RU" sz="1400" b="0" i="0" u="none" strike="noStrike" baseline="0" smtClean="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Коррекция</a:t>
          </a:r>
          <a:endParaRPr lang="ru-RU" sz="14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7D487B32-6057-4533-B356-80245996BA62}" type="parTrans" cxnId="{091A2665-14A7-449E-BC27-3DCBE77BD7AA}">
      <dgm:prSet/>
      <dgm:spPr>
        <a:xfrm>
          <a:off x="2565986" y="1238853"/>
          <a:ext cx="979357" cy="462435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CEE49C75-A0DC-4EB3-89F0-AB597FDFC2B2}" type="sibTrans" cxnId="{091A2665-14A7-449E-BC27-3DCBE77BD7AA}">
      <dgm:prSet/>
      <dgm:spPr/>
      <dgm:t>
        <a:bodyPr/>
        <a:lstStyle/>
        <a:p>
          <a:endParaRPr lang="ru-RU"/>
        </a:p>
      </dgm:t>
    </dgm:pt>
    <dgm:pt modelId="{4D57C9E8-FCBE-4301-956E-3F5856FF8579}">
      <dgm:prSet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>
        <a:xfrm>
          <a:off x="4340306" y="1535761"/>
          <a:ext cx="1020313" cy="997253"/>
        </a:xfrm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marR="0" algn="ctr" rtl="0"/>
          <a:endParaRPr lang="ru-RU" sz="800" b="0" i="0" u="none" strike="noStrike" baseline="0" smtClean="0">
            <a:solidFill>
              <a:sysClr val="windowText" lastClr="000000"/>
            </a:solidFill>
            <a:latin typeface="Arial"/>
            <a:ea typeface="+mn-ea"/>
            <a:cs typeface="+mn-cs"/>
          </a:endParaRPr>
        </a:p>
        <a:p>
          <a:pPr marR="0" algn="ctr" rtl="0"/>
          <a:endParaRPr lang="ru-RU" sz="800" b="0" i="0" u="none" strike="noStrike" baseline="0" smtClean="0">
            <a:solidFill>
              <a:sysClr val="windowText" lastClr="000000"/>
            </a:solidFill>
            <a:latin typeface="Arial"/>
            <a:ea typeface="+mn-ea"/>
            <a:cs typeface="+mn-cs"/>
          </a:endParaRPr>
        </a:p>
        <a:p>
          <a:pPr marR="0" algn="ctr" rtl="0"/>
          <a:r>
            <a:rPr lang="ru-RU" sz="1400" b="0" i="0" u="none" strike="noStrike" baseline="0" smtClean="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Анализ</a:t>
          </a:r>
        </a:p>
        <a:p>
          <a:pPr marR="0" algn="ctr" rtl="0"/>
          <a:r>
            <a:rPr lang="ru-RU" sz="1400" b="0" i="0" u="none" strike="noStrike" baseline="0" smtClean="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результатов</a:t>
          </a:r>
          <a:endParaRPr lang="ru-RU" sz="14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5668F69-A82E-4F5D-9CE3-26A1FAB91325}" type="parTrans" cxnId="{B9C3F877-CAA4-4801-8CBC-579A4D8EF514}">
      <dgm:prSet/>
      <dgm:spPr>
        <a:xfrm>
          <a:off x="2565986" y="1238853"/>
          <a:ext cx="2284476" cy="296908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D6DC2B58-B794-4766-A4A9-E0588D87FD1B}" type="sibTrans" cxnId="{B9C3F877-CAA4-4801-8CBC-579A4D8EF514}">
      <dgm:prSet/>
      <dgm:spPr/>
      <dgm:t>
        <a:bodyPr/>
        <a:lstStyle/>
        <a:p>
          <a:endParaRPr lang="ru-RU"/>
        </a:p>
      </dgm:t>
    </dgm:pt>
    <dgm:pt modelId="{75775138-6101-41B9-8B2D-D3ECDDE0C0BB}" type="pres">
      <dgm:prSet presAssocID="{FC81439B-BF2A-4C12-B568-9F08C6CB4D6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E235FCE-D04B-4509-9ACA-A4B5B6E69CF1}" type="pres">
      <dgm:prSet presAssocID="{017CAEF5-F816-4966-85A1-97443C46D1CC}" presName="hierRoot1" presStyleCnt="0">
        <dgm:presLayoutVars>
          <dgm:hierBranch/>
        </dgm:presLayoutVars>
      </dgm:prSet>
      <dgm:spPr/>
    </dgm:pt>
    <dgm:pt modelId="{666A1F56-08C5-45F6-9A31-9474114064AD}" type="pres">
      <dgm:prSet presAssocID="{017CAEF5-F816-4966-85A1-97443C46D1CC}" presName="rootComposite1" presStyleCnt="0"/>
      <dgm:spPr/>
    </dgm:pt>
    <dgm:pt modelId="{FCF90FAD-AF1B-419E-86A7-35FFAB6EFDE4}" type="pres">
      <dgm:prSet presAssocID="{017CAEF5-F816-4966-85A1-97443C46D1CC}" presName="rootText1" presStyleLbl="node0" presStyleIdx="0" presStyleCnt="1" custScaleX="109549" custScaleY="230793" custLinFactNeighborX="-10740" custLinFactNeighborY="-5628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416E7E5-6DD8-4A10-AAAE-C31B805D5134}" type="pres">
      <dgm:prSet presAssocID="{017CAEF5-F816-4966-85A1-97443C46D1C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98C2A9CD-8952-49CC-A6B0-1BB06C7C7BF5}" type="pres">
      <dgm:prSet presAssocID="{017CAEF5-F816-4966-85A1-97443C46D1CC}" presName="hierChild2" presStyleCnt="0"/>
      <dgm:spPr/>
    </dgm:pt>
    <dgm:pt modelId="{AE85D545-75A9-46FF-88F2-316104894B7D}" type="pres">
      <dgm:prSet presAssocID="{5F4774CC-29D5-4610-B22D-645C8296E512}" presName="Name35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987497" y="0"/>
              </a:moveTo>
              <a:lnTo>
                <a:pt x="1987497" y="325688"/>
              </a:lnTo>
              <a:lnTo>
                <a:pt x="0" y="325688"/>
              </a:lnTo>
              <a:lnTo>
                <a:pt x="0" y="43841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4518691-5197-4F49-8F8D-3C4324F6F86E}" type="pres">
      <dgm:prSet presAssocID="{969582F8-DD2A-472F-A8BE-694764BAAA0B}" presName="hierRoot2" presStyleCnt="0">
        <dgm:presLayoutVars>
          <dgm:hierBranch/>
        </dgm:presLayoutVars>
      </dgm:prSet>
      <dgm:spPr/>
    </dgm:pt>
    <dgm:pt modelId="{170FDE27-EDDA-43C7-B2EE-5CBCEBC4D609}" type="pres">
      <dgm:prSet presAssocID="{969582F8-DD2A-472F-A8BE-694764BAAA0B}" presName="rootComposite" presStyleCnt="0"/>
      <dgm:spPr/>
    </dgm:pt>
    <dgm:pt modelId="{C1C380F3-805C-47A9-8D66-7425B1CB1F72}" type="pres">
      <dgm:prSet presAssocID="{969582F8-DD2A-472F-A8BE-694764BAAA0B}" presName="rootText" presStyleLbl="node2" presStyleIdx="0" presStyleCnt="4" custScaleX="107770" custScaleY="152781" custLinFactNeighborX="-61600" custLinFactNeighborY="3301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A6184CF-99B3-41C6-A451-2C8642DA0FB0}" type="pres">
      <dgm:prSet presAssocID="{969582F8-DD2A-472F-A8BE-694764BAAA0B}" presName="rootConnector" presStyleLbl="node2" presStyleIdx="0" presStyleCnt="4"/>
      <dgm:spPr/>
      <dgm:t>
        <a:bodyPr/>
        <a:lstStyle/>
        <a:p>
          <a:endParaRPr lang="ru-RU"/>
        </a:p>
      </dgm:t>
    </dgm:pt>
    <dgm:pt modelId="{2FC57809-57E6-48E4-B1D6-30A010E0DD71}" type="pres">
      <dgm:prSet presAssocID="{969582F8-DD2A-472F-A8BE-694764BAAA0B}" presName="hierChild4" presStyleCnt="0"/>
      <dgm:spPr/>
    </dgm:pt>
    <dgm:pt modelId="{E8B93213-745A-4DCE-8C36-1788043AC6BB}" type="pres">
      <dgm:prSet presAssocID="{969582F8-DD2A-472F-A8BE-694764BAAA0B}" presName="hierChild5" presStyleCnt="0"/>
      <dgm:spPr/>
    </dgm:pt>
    <dgm:pt modelId="{ADB55714-B11B-478E-9848-2361037EC606}" type="pres">
      <dgm:prSet presAssocID="{CDAF95A0-3972-4B41-9407-2C469BC862E9}" presName="Name35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519990" y="0"/>
              </a:moveTo>
              <a:lnTo>
                <a:pt x="519990" y="237277"/>
              </a:lnTo>
              <a:lnTo>
                <a:pt x="0" y="237277"/>
              </a:lnTo>
              <a:lnTo>
                <a:pt x="0" y="35000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522071F-762E-45B0-844B-31118593269D}" type="pres">
      <dgm:prSet presAssocID="{1F1A5FD6-B779-4BA9-B110-2C69A912EAA0}" presName="hierRoot2" presStyleCnt="0">
        <dgm:presLayoutVars>
          <dgm:hierBranch/>
        </dgm:presLayoutVars>
      </dgm:prSet>
      <dgm:spPr/>
    </dgm:pt>
    <dgm:pt modelId="{171EC645-BE56-48C1-9D38-CF9182A21E08}" type="pres">
      <dgm:prSet presAssocID="{1F1A5FD6-B779-4BA9-B110-2C69A912EAA0}" presName="rootComposite" presStyleCnt="0"/>
      <dgm:spPr/>
    </dgm:pt>
    <dgm:pt modelId="{9E3CC1CB-06E6-4D16-96E4-D884BDA545ED}" type="pres">
      <dgm:prSet presAssocID="{1F1A5FD6-B779-4BA9-B110-2C69A912EAA0}" presName="rootText" presStyleLbl="node2" presStyleIdx="1" presStyleCnt="4" custScaleX="121018" custScaleY="175893" custLinFactNeighborX="1119" custLinFactNeighborY="4027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54C8E29-0C8E-43C5-AFD3-A99C662A547C}" type="pres">
      <dgm:prSet presAssocID="{1F1A5FD6-B779-4BA9-B110-2C69A912EAA0}" presName="rootConnector" presStyleLbl="node2" presStyleIdx="1" presStyleCnt="4"/>
      <dgm:spPr/>
      <dgm:t>
        <a:bodyPr/>
        <a:lstStyle/>
        <a:p>
          <a:endParaRPr lang="ru-RU"/>
        </a:p>
      </dgm:t>
    </dgm:pt>
    <dgm:pt modelId="{C9CC4983-8ADC-4141-8352-6E7802BC1B5B}" type="pres">
      <dgm:prSet presAssocID="{1F1A5FD6-B779-4BA9-B110-2C69A912EAA0}" presName="hierChild4" presStyleCnt="0"/>
      <dgm:spPr/>
    </dgm:pt>
    <dgm:pt modelId="{EEB228F0-2AE1-4F56-A321-2AD751DD4B59}" type="pres">
      <dgm:prSet presAssocID="{1F1A5FD6-B779-4BA9-B110-2C69A912EAA0}" presName="hierChild5" presStyleCnt="0"/>
      <dgm:spPr/>
    </dgm:pt>
    <dgm:pt modelId="{8944F6CE-BF3F-4485-A818-B4857206F885}" type="pres">
      <dgm:prSet presAssocID="{7D487B32-6057-4533-B356-80245996BA62}" presName="Name35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9711"/>
              </a:lnTo>
              <a:lnTo>
                <a:pt x="979357" y="349711"/>
              </a:lnTo>
              <a:lnTo>
                <a:pt x="979357" y="46243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B751E33-E979-4219-99F9-F32449DD07F5}" type="pres">
      <dgm:prSet presAssocID="{3B5DB362-21EA-4448-926F-080A13370BAE}" presName="hierRoot2" presStyleCnt="0">
        <dgm:presLayoutVars>
          <dgm:hierBranch/>
        </dgm:presLayoutVars>
      </dgm:prSet>
      <dgm:spPr/>
    </dgm:pt>
    <dgm:pt modelId="{ED146A6F-3897-4E02-9D57-B2D8A6F26DAA}" type="pres">
      <dgm:prSet presAssocID="{3B5DB362-21EA-4448-926F-080A13370BAE}" presName="rootComposite" presStyleCnt="0"/>
      <dgm:spPr/>
    </dgm:pt>
    <dgm:pt modelId="{4AAE4917-31B4-4920-938A-083D0DE6259B}" type="pres">
      <dgm:prSet presAssocID="{3B5DB362-21EA-4448-926F-080A13370BAE}" presName="rootText" presStyleLbl="node2" presStyleIdx="2" presStyleCnt="4" custScaleX="112320" custScaleY="154947" custLinFactY="2667" custLinFactNeighborX="3111" custLinFactNeighborY="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EBDF3781-C335-42E3-8A6C-5A2521F47FDC}" type="pres">
      <dgm:prSet presAssocID="{3B5DB362-21EA-4448-926F-080A13370BAE}" presName="rootConnector" presStyleLbl="node2" presStyleIdx="2" presStyleCnt="4"/>
      <dgm:spPr/>
      <dgm:t>
        <a:bodyPr/>
        <a:lstStyle/>
        <a:p>
          <a:endParaRPr lang="ru-RU"/>
        </a:p>
      </dgm:t>
    </dgm:pt>
    <dgm:pt modelId="{B24228CA-CE8F-4723-826B-967FD08FD9D0}" type="pres">
      <dgm:prSet presAssocID="{3B5DB362-21EA-4448-926F-080A13370BAE}" presName="hierChild4" presStyleCnt="0"/>
      <dgm:spPr/>
    </dgm:pt>
    <dgm:pt modelId="{723548B2-D980-4F5D-A3E8-A5791A9CCF9B}" type="pres">
      <dgm:prSet presAssocID="{3B5DB362-21EA-4448-926F-080A13370BAE}" presName="hierChild5" presStyleCnt="0"/>
      <dgm:spPr/>
    </dgm:pt>
    <dgm:pt modelId="{D296616A-BC1B-4BDD-9F71-BC17EACA8CF8}" type="pres">
      <dgm:prSet presAssocID="{D5668F69-A82E-4F5D-9CE3-26A1FAB91325}" presName="Name35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183"/>
              </a:lnTo>
              <a:lnTo>
                <a:pt x="2284476" y="184183"/>
              </a:lnTo>
              <a:lnTo>
                <a:pt x="2284476" y="29690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5AA3861-B313-4D76-A390-3426C9D4F136}" type="pres">
      <dgm:prSet presAssocID="{4D57C9E8-FCBE-4301-956E-3F5856FF8579}" presName="hierRoot2" presStyleCnt="0">
        <dgm:presLayoutVars>
          <dgm:hierBranch/>
        </dgm:presLayoutVars>
      </dgm:prSet>
      <dgm:spPr/>
    </dgm:pt>
    <dgm:pt modelId="{9FD107B6-9248-4D3B-9997-DD7D28887162}" type="pres">
      <dgm:prSet presAssocID="{4D57C9E8-FCBE-4301-956E-3F5856FF8579}" presName="rootComposite" presStyleCnt="0"/>
      <dgm:spPr/>
    </dgm:pt>
    <dgm:pt modelId="{95A1096D-A75F-4A8F-8376-5812D7E7EE2B}" type="pres">
      <dgm:prSet presAssocID="{4D57C9E8-FCBE-4301-956E-3F5856FF8579}" presName="rootText" presStyleLbl="node2" presStyleIdx="3" presStyleCnt="4" custScaleX="95040" custScaleY="185784" custLinFactNeighborY="7382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F3FA4BA-6ED0-4C29-BC5E-F2394B3B79A4}" type="pres">
      <dgm:prSet presAssocID="{4D57C9E8-FCBE-4301-956E-3F5856FF8579}" presName="rootConnector" presStyleLbl="node2" presStyleIdx="3" presStyleCnt="4"/>
      <dgm:spPr/>
      <dgm:t>
        <a:bodyPr/>
        <a:lstStyle/>
        <a:p>
          <a:endParaRPr lang="ru-RU"/>
        </a:p>
      </dgm:t>
    </dgm:pt>
    <dgm:pt modelId="{1A168F17-F478-4810-96EA-51156F9FF604}" type="pres">
      <dgm:prSet presAssocID="{4D57C9E8-FCBE-4301-956E-3F5856FF8579}" presName="hierChild4" presStyleCnt="0"/>
      <dgm:spPr/>
    </dgm:pt>
    <dgm:pt modelId="{3847FAB5-C964-456C-B6EF-9B2BE5E39BB2}" type="pres">
      <dgm:prSet presAssocID="{4D57C9E8-FCBE-4301-956E-3F5856FF8579}" presName="hierChild5" presStyleCnt="0"/>
      <dgm:spPr/>
    </dgm:pt>
    <dgm:pt modelId="{F5609DDB-CF94-4C96-90B5-0F3DCD50B996}" type="pres">
      <dgm:prSet presAssocID="{017CAEF5-F816-4966-85A1-97443C46D1CC}" presName="hierChild3" presStyleCnt="0"/>
      <dgm:spPr/>
    </dgm:pt>
  </dgm:ptLst>
  <dgm:cxnLst>
    <dgm:cxn modelId="{F9310EE1-1BE1-4A1F-A735-4BA1A53FE4AF}" type="presOf" srcId="{D5668F69-A82E-4F5D-9CE3-26A1FAB91325}" destId="{D296616A-BC1B-4BDD-9F71-BC17EACA8CF8}" srcOrd="0" destOrd="0" presId="urn:microsoft.com/office/officeart/2005/8/layout/orgChart1"/>
    <dgm:cxn modelId="{0BA49DDC-1C6C-4973-94DD-F32C90A9DD55}" type="presOf" srcId="{969582F8-DD2A-472F-A8BE-694764BAAA0B}" destId="{C1C380F3-805C-47A9-8D66-7425B1CB1F72}" srcOrd="0" destOrd="0" presId="urn:microsoft.com/office/officeart/2005/8/layout/orgChart1"/>
    <dgm:cxn modelId="{F7BA3CC1-18B4-4EDE-9034-11B5EA18DA85}" type="presOf" srcId="{969582F8-DD2A-472F-A8BE-694764BAAA0B}" destId="{FA6184CF-99B3-41C6-A451-2C8642DA0FB0}" srcOrd="1" destOrd="0" presId="urn:microsoft.com/office/officeart/2005/8/layout/orgChart1"/>
    <dgm:cxn modelId="{5C66EA52-3D8C-4FC9-A33D-76DCB3DBDDCE}" type="presOf" srcId="{017CAEF5-F816-4966-85A1-97443C46D1CC}" destId="{FCF90FAD-AF1B-419E-86A7-35FFAB6EFDE4}" srcOrd="0" destOrd="0" presId="urn:microsoft.com/office/officeart/2005/8/layout/orgChart1"/>
    <dgm:cxn modelId="{24A0AB64-9721-4809-BBAC-706F6789CA1B}" srcId="{017CAEF5-F816-4966-85A1-97443C46D1CC}" destId="{969582F8-DD2A-472F-A8BE-694764BAAA0B}" srcOrd="0" destOrd="0" parTransId="{5F4774CC-29D5-4610-B22D-645C8296E512}" sibTransId="{5D0EE212-009A-40A4-B6BF-42E77420B3CC}"/>
    <dgm:cxn modelId="{C6899344-EFF2-4E8A-AAD1-B621FE3651CE}" srcId="{017CAEF5-F816-4966-85A1-97443C46D1CC}" destId="{1F1A5FD6-B779-4BA9-B110-2C69A912EAA0}" srcOrd="1" destOrd="0" parTransId="{CDAF95A0-3972-4B41-9407-2C469BC862E9}" sibTransId="{3E56B913-6F0E-4B96-AED0-6B519ECF8B31}"/>
    <dgm:cxn modelId="{A3DEE306-AA01-46E3-AD70-593683C56F81}" type="presOf" srcId="{4D57C9E8-FCBE-4301-956E-3F5856FF8579}" destId="{95A1096D-A75F-4A8F-8376-5812D7E7EE2B}" srcOrd="0" destOrd="0" presId="urn:microsoft.com/office/officeart/2005/8/layout/orgChart1"/>
    <dgm:cxn modelId="{FB54A9B6-1492-4045-885B-B30E1541F04A}" srcId="{FC81439B-BF2A-4C12-B568-9F08C6CB4D69}" destId="{017CAEF5-F816-4966-85A1-97443C46D1CC}" srcOrd="0" destOrd="0" parTransId="{28C847C7-5BE5-44B6-A84C-6DA9C10D3463}" sibTransId="{93B9C864-2115-468B-9E4B-4A9C6E3754F4}"/>
    <dgm:cxn modelId="{4BF2DD82-048D-41EB-ADE6-509218EE6BFF}" type="presOf" srcId="{1F1A5FD6-B779-4BA9-B110-2C69A912EAA0}" destId="{9E3CC1CB-06E6-4D16-96E4-D884BDA545ED}" srcOrd="0" destOrd="0" presId="urn:microsoft.com/office/officeart/2005/8/layout/orgChart1"/>
    <dgm:cxn modelId="{89857E82-DD6A-4724-B8AA-CD7EB84CFA33}" type="presOf" srcId="{1F1A5FD6-B779-4BA9-B110-2C69A912EAA0}" destId="{A54C8E29-0C8E-43C5-AFD3-A99C662A547C}" srcOrd="1" destOrd="0" presId="urn:microsoft.com/office/officeart/2005/8/layout/orgChart1"/>
    <dgm:cxn modelId="{BF94AF46-D3DA-4BA5-9B9D-A49FB8F771B0}" type="presOf" srcId="{017CAEF5-F816-4966-85A1-97443C46D1CC}" destId="{A416E7E5-6DD8-4A10-AAAE-C31B805D5134}" srcOrd="1" destOrd="0" presId="urn:microsoft.com/office/officeart/2005/8/layout/orgChart1"/>
    <dgm:cxn modelId="{B9C3F877-CAA4-4801-8CBC-579A4D8EF514}" srcId="{017CAEF5-F816-4966-85A1-97443C46D1CC}" destId="{4D57C9E8-FCBE-4301-956E-3F5856FF8579}" srcOrd="3" destOrd="0" parTransId="{D5668F69-A82E-4F5D-9CE3-26A1FAB91325}" sibTransId="{D6DC2B58-B794-4766-A4A9-E0588D87FD1B}"/>
    <dgm:cxn modelId="{2DF4C554-20AD-42DF-B526-A88B1AA465E0}" type="presOf" srcId="{5F4774CC-29D5-4610-B22D-645C8296E512}" destId="{AE85D545-75A9-46FF-88F2-316104894B7D}" srcOrd="0" destOrd="0" presId="urn:microsoft.com/office/officeart/2005/8/layout/orgChart1"/>
    <dgm:cxn modelId="{6D432538-A5CD-4695-8FB6-F78C5DC4008A}" type="presOf" srcId="{FC81439B-BF2A-4C12-B568-9F08C6CB4D69}" destId="{75775138-6101-41B9-8B2D-D3ECDDE0C0BB}" srcOrd="0" destOrd="0" presId="urn:microsoft.com/office/officeart/2005/8/layout/orgChart1"/>
    <dgm:cxn modelId="{F0B08E2E-DE4F-4B0F-A633-ED9EEAAF68B6}" type="presOf" srcId="{CDAF95A0-3972-4B41-9407-2C469BC862E9}" destId="{ADB55714-B11B-478E-9848-2361037EC606}" srcOrd="0" destOrd="0" presId="urn:microsoft.com/office/officeart/2005/8/layout/orgChart1"/>
    <dgm:cxn modelId="{13A193E1-8AB3-4D4D-8363-98568FC0F547}" type="presOf" srcId="{7D487B32-6057-4533-B356-80245996BA62}" destId="{8944F6CE-BF3F-4485-A818-B4857206F885}" srcOrd="0" destOrd="0" presId="urn:microsoft.com/office/officeart/2005/8/layout/orgChart1"/>
    <dgm:cxn modelId="{091A2665-14A7-449E-BC27-3DCBE77BD7AA}" srcId="{017CAEF5-F816-4966-85A1-97443C46D1CC}" destId="{3B5DB362-21EA-4448-926F-080A13370BAE}" srcOrd="2" destOrd="0" parTransId="{7D487B32-6057-4533-B356-80245996BA62}" sibTransId="{CEE49C75-A0DC-4EB3-89F0-AB597FDFC2B2}"/>
    <dgm:cxn modelId="{B67E320A-7A7B-454D-803D-D47FCFF567A4}" type="presOf" srcId="{3B5DB362-21EA-4448-926F-080A13370BAE}" destId="{4AAE4917-31B4-4920-938A-083D0DE6259B}" srcOrd="0" destOrd="0" presId="urn:microsoft.com/office/officeart/2005/8/layout/orgChart1"/>
    <dgm:cxn modelId="{457ED4AD-E2C5-4EDB-AF8C-48B69DD903D4}" type="presOf" srcId="{4D57C9E8-FCBE-4301-956E-3F5856FF8579}" destId="{0F3FA4BA-6ED0-4C29-BC5E-F2394B3B79A4}" srcOrd="1" destOrd="0" presId="urn:microsoft.com/office/officeart/2005/8/layout/orgChart1"/>
    <dgm:cxn modelId="{8C5F6C7B-43C5-48FD-9143-A168429E94FD}" type="presOf" srcId="{3B5DB362-21EA-4448-926F-080A13370BAE}" destId="{EBDF3781-C335-42E3-8A6C-5A2521F47FDC}" srcOrd="1" destOrd="0" presId="urn:microsoft.com/office/officeart/2005/8/layout/orgChart1"/>
    <dgm:cxn modelId="{0EAD9B4D-2AEA-43A0-AA60-06DEB80D108A}" type="presParOf" srcId="{75775138-6101-41B9-8B2D-D3ECDDE0C0BB}" destId="{2E235FCE-D04B-4509-9ACA-A4B5B6E69CF1}" srcOrd="0" destOrd="0" presId="urn:microsoft.com/office/officeart/2005/8/layout/orgChart1"/>
    <dgm:cxn modelId="{F0314D2F-EEB4-4577-8D1F-D5525FD37ECD}" type="presParOf" srcId="{2E235FCE-D04B-4509-9ACA-A4B5B6E69CF1}" destId="{666A1F56-08C5-45F6-9A31-9474114064AD}" srcOrd="0" destOrd="0" presId="urn:microsoft.com/office/officeart/2005/8/layout/orgChart1"/>
    <dgm:cxn modelId="{4314E406-7F73-4593-A99C-624AD33D6A73}" type="presParOf" srcId="{666A1F56-08C5-45F6-9A31-9474114064AD}" destId="{FCF90FAD-AF1B-419E-86A7-35FFAB6EFDE4}" srcOrd="0" destOrd="0" presId="urn:microsoft.com/office/officeart/2005/8/layout/orgChart1"/>
    <dgm:cxn modelId="{6A6C42E1-A166-4CB7-9714-20C8D3CE4368}" type="presParOf" srcId="{666A1F56-08C5-45F6-9A31-9474114064AD}" destId="{A416E7E5-6DD8-4A10-AAAE-C31B805D5134}" srcOrd="1" destOrd="0" presId="urn:microsoft.com/office/officeart/2005/8/layout/orgChart1"/>
    <dgm:cxn modelId="{766740EF-3D2A-400F-BE5E-49D50307C828}" type="presParOf" srcId="{2E235FCE-D04B-4509-9ACA-A4B5B6E69CF1}" destId="{98C2A9CD-8952-49CC-A6B0-1BB06C7C7BF5}" srcOrd="1" destOrd="0" presId="urn:microsoft.com/office/officeart/2005/8/layout/orgChart1"/>
    <dgm:cxn modelId="{F17C0BA5-1321-4A6F-9B54-7AB394B51505}" type="presParOf" srcId="{98C2A9CD-8952-49CC-A6B0-1BB06C7C7BF5}" destId="{AE85D545-75A9-46FF-88F2-316104894B7D}" srcOrd="0" destOrd="0" presId="urn:microsoft.com/office/officeart/2005/8/layout/orgChart1"/>
    <dgm:cxn modelId="{DDF01DDD-A0BB-4065-B265-9B5E82867CA2}" type="presParOf" srcId="{98C2A9CD-8952-49CC-A6B0-1BB06C7C7BF5}" destId="{64518691-5197-4F49-8F8D-3C4324F6F86E}" srcOrd="1" destOrd="0" presId="urn:microsoft.com/office/officeart/2005/8/layout/orgChart1"/>
    <dgm:cxn modelId="{13DCEAB1-6639-4CA0-875E-E1A51BEC2AD0}" type="presParOf" srcId="{64518691-5197-4F49-8F8D-3C4324F6F86E}" destId="{170FDE27-EDDA-43C7-B2EE-5CBCEBC4D609}" srcOrd="0" destOrd="0" presId="urn:microsoft.com/office/officeart/2005/8/layout/orgChart1"/>
    <dgm:cxn modelId="{00D54D1F-4772-427A-BD33-D23926978530}" type="presParOf" srcId="{170FDE27-EDDA-43C7-B2EE-5CBCEBC4D609}" destId="{C1C380F3-805C-47A9-8D66-7425B1CB1F72}" srcOrd="0" destOrd="0" presId="urn:microsoft.com/office/officeart/2005/8/layout/orgChart1"/>
    <dgm:cxn modelId="{7037D9AA-5151-4E6B-B07F-587F033BE61E}" type="presParOf" srcId="{170FDE27-EDDA-43C7-B2EE-5CBCEBC4D609}" destId="{FA6184CF-99B3-41C6-A451-2C8642DA0FB0}" srcOrd="1" destOrd="0" presId="urn:microsoft.com/office/officeart/2005/8/layout/orgChart1"/>
    <dgm:cxn modelId="{D44BF150-9035-4862-BB64-6CAF2BE5DD59}" type="presParOf" srcId="{64518691-5197-4F49-8F8D-3C4324F6F86E}" destId="{2FC57809-57E6-48E4-B1D6-30A010E0DD71}" srcOrd="1" destOrd="0" presId="urn:microsoft.com/office/officeart/2005/8/layout/orgChart1"/>
    <dgm:cxn modelId="{3CB21C20-C33F-4B90-935B-40CBAD7B6F1D}" type="presParOf" srcId="{64518691-5197-4F49-8F8D-3C4324F6F86E}" destId="{E8B93213-745A-4DCE-8C36-1788043AC6BB}" srcOrd="2" destOrd="0" presId="urn:microsoft.com/office/officeart/2005/8/layout/orgChart1"/>
    <dgm:cxn modelId="{E21F9F0F-E642-4B25-9C9C-DD3972EABFDD}" type="presParOf" srcId="{98C2A9CD-8952-49CC-A6B0-1BB06C7C7BF5}" destId="{ADB55714-B11B-478E-9848-2361037EC606}" srcOrd="2" destOrd="0" presId="urn:microsoft.com/office/officeart/2005/8/layout/orgChart1"/>
    <dgm:cxn modelId="{9DBD2703-9691-4AAB-A0FC-6AC05AA93557}" type="presParOf" srcId="{98C2A9CD-8952-49CC-A6B0-1BB06C7C7BF5}" destId="{C522071F-762E-45B0-844B-31118593269D}" srcOrd="3" destOrd="0" presId="urn:microsoft.com/office/officeart/2005/8/layout/orgChart1"/>
    <dgm:cxn modelId="{387CCC13-62CA-41E5-A10E-FD4852F55A5A}" type="presParOf" srcId="{C522071F-762E-45B0-844B-31118593269D}" destId="{171EC645-BE56-48C1-9D38-CF9182A21E08}" srcOrd="0" destOrd="0" presId="urn:microsoft.com/office/officeart/2005/8/layout/orgChart1"/>
    <dgm:cxn modelId="{43BE7D72-62E5-42A8-8630-7FC8249A8811}" type="presParOf" srcId="{171EC645-BE56-48C1-9D38-CF9182A21E08}" destId="{9E3CC1CB-06E6-4D16-96E4-D884BDA545ED}" srcOrd="0" destOrd="0" presId="urn:microsoft.com/office/officeart/2005/8/layout/orgChart1"/>
    <dgm:cxn modelId="{25FADCDF-9129-481C-A30D-D4E98D8B6524}" type="presParOf" srcId="{171EC645-BE56-48C1-9D38-CF9182A21E08}" destId="{A54C8E29-0C8E-43C5-AFD3-A99C662A547C}" srcOrd="1" destOrd="0" presId="urn:microsoft.com/office/officeart/2005/8/layout/orgChart1"/>
    <dgm:cxn modelId="{8FFCA078-F47A-4502-A6BC-14541D23B733}" type="presParOf" srcId="{C522071F-762E-45B0-844B-31118593269D}" destId="{C9CC4983-8ADC-4141-8352-6E7802BC1B5B}" srcOrd="1" destOrd="0" presId="urn:microsoft.com/office/officeart/2005/8/layout/orgChart1"/>
    <dgm:cxn modelId="{F6839137-79BD-40E9-9402-4E088D903DB7}" type="presParOf" srcId="{C522071F-762E-45B0-844B-31118593269D}" destId="{EEB228F0-2AE1-4F56-A321-2AD751DD4B59}" srcOrd="2" destOrd="0" presId="urn:microsoft.com/office/officeart/2005/8/layout/orgChart1"/>
    <dgm:cxn modelId="{987EAD81-6024-49BF-8C7C-32BB7828695E}" type="presParOf" srcId="{98C2A9CD-8952-49CC-A6B0-1BB06C7C7BF5}" destId="{8944F6CE-BF3F-4485-A818-B4857206F885}" srcOrd="4" destOrd="0" presId="urn:microsoft.com/office/officeart/2005/8/layout/orgChart1"/>
    <dgm:cxn modelId="{02655C6E-81B4-49E9-9F78-C2C5A7B03ED2}" type="presParOf" srcId="{98C2A9CD-8952-49CC-A6B0-1BB06C7C7BF5}" destId="{5B751E33-E979-4219-99F9-F32449DD07F5}" srcOrd="5" destOrd="0" presId="urn:microsoft.com/office/officeart/2005/8/layout/orgChart1"/>
    <dgm:cxn modelId="{32FC633F-216E-4369-8885-0AC53E65F347}" type="presParOf" srcId="{5B751E33-E979-4219-99F9-F32449DD07F5}" destId="{ED146A6F-3897-4E02-9D57-B2D8A6F26DAA}" srcOrd="0" destOrd="0" presId="urn:microsoft.com/office/officeart/2005/8/layout/orgChart1"/>
    <dgm:cxn modelId="{8A663B91-9987-45F9-84B9-1BBE09EC8202}" type="presParOf" srcId="{ED146A6F-3897-4E02-9D57-B2D8A6F26DAA}" destId="{4AAE4917-31B4-4920-938A-083D0DE6259B}" srcOrd="0" destOrd="0" presId="urn:microsoft.com/office/officeart/2005/8/layout/orgChart1"/>
    <dgm:cxn modelId="{BEAD02E0-7C4D-4290-B8F1-0DD5818D223B}" type="presParOf" srcId="{ED146A6F-3897-4E02-9D57-B2D8A6F26DAA}" destId="{EBDF3781-C335-42E3-8A6C-5A2521F47FDC}" srcOrd="1" destOrd="0" presId="urn:microsoft.com/office/officeart/2005/8/layout/orgChart1"/>
    <dgm:cxn modelId="{F82EB442-AE74-4337-9818-6857D4C0AED2}" type="presParOf" srcId="{5B751E33-E979-4219-99F9-F32449DD07F5}" destId="{B24228CA-CE8F-4723-826B-967FD08FD9D0}" srcOrd="1" destOrd="0" presId="urn:microsoft.com/office/officeart/2005/8/layout/orgChart1"/>
    <dgm:cxn modelId="{5E7BB02C-45F4-4010-86ED-D0F3D799CA8A}" type="presParOf" srcId="{5B751E33-E979-4219-99F9-F32449DD07F5}" destId="{723548B2-D980-4F5D-A3E8-A5791A9CCF9B}" srcOrd="2" destOrd="0" presId="urn:microsoft.com/office/officeart/2005/8/layout/orgChart1"/>
    <dgm:cxn modelId="{397306E6-6329-4FB2-8CDE-C56F9E1A0123}" type="presParOf" srcId="{98C2A9CD-8952-49CC-A6B0-1BB06C7C7BF5}" destId="{D296616A-BC1B-4BDD-9F71-BC17EACA8CF8}" srcOrd="6" destOrd="0" presId="urn:microsoft.com/office/officeart/2005/8/layout/orgChart1"/>
    <dgm:cxn modelId="{69EE696A-5FA8-40D5-86CD-164B52676329}" type="presParOf" srcId="{98C2A9CD-8952-49CC-A6B0-1BB06C7C7BF5}" destId="{A5AA3861-B313-4D76-A390-3426C9D4F136}" srcOrd="7" destOrd="0" presId="urn:microsoft.com/office/officeart/2005/8/layout/orgChart1"/>
    <dgm:cxn modelId="{ED4F93C7-7252-4E3C-9B00-02C49E5459E5}" type="presParOf" srcId="{A5AA3861-B313-4D76-A390-3426C9D4F136}" destId="{9FD107B6-9248-4D3B-9997-DD7D28887162}" srcOrd="0" destOrd="0" presId="urn:microsoft.com/office/officeart/2005/8/layout/orgChart1"/>
    <dgm:cxn modelId="{B5DAE9CE-D0B2-49BC-859E-547CA061139A}" type="presParOf" srcId="{9FD107B6-9248-4D3B-9997-DD7D28887162}" destId="{95A1096D-A75F-4A8F-8376-5812D7E7EE2B}" srcOrd="0" destOrd="0" presId="urn:microsoft.com/office/officeart/2005/8/layout/orgChart1"/>
    <dgm:cxn modelId="{59FE0395-9DB2-4EBB-8FEA-94F856DE5F12}" type="presParOf" srcId="{9FD107B6-9248-4D3B-9997-DD7D28887162}" destId="{0F3FA4BA-6ED0-4C29-BC5E-F2394B3B79A4}" srcOrd="1" destOrd="0" presId="urn:microsoft.com/office/officeart/2005/8/layout/orgChart1"/>
    <dgm:cxn modelId="{D78F8A88-54E5-439A-A5DC-DBF682D6B349}" type="presParOf" srcId="{A5AA3861-B313-4D76-A390-3426C9D4F136}" destId="{1A168F17-F478-4810-96EA-51156F9FF604}" srcOrd="1" destOrd="0" presId="urn:microsoft.com/office/officeart/2005/8/layout/orgChart1"/>
    <dgm:cxn modelId="{DC23312F-DFC6-48F2-9FEE-311D89335629}" type="presParOf" srcId="{A5AA3861-B313-4D76-A390-3426C9D4F136}" destId="{3847FAB5-C964-456C-B6EF-9B2BE5E39BB2}" srcOrd="2" destOrd="0" presId="urn:microsoft.com/office/officeart/2005/8/layout/orgChart1"/>
    <dgm:cxn modelId="{AF3AFEBF-9FA0-4AD8-9FAB-69456A185B97}" type="presParOf" srcId="{2E235FCE-D04B-4509-9ACA-A4B5B6E69CF1}" destId="{F5609DDB-CF94-4C96-90B5-0F3DCD50B99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96616A-BC1B-4BDD-9F71-BC17EACA8CF8}">
      <dsp:nvSpPr>
        <dsp:cNvPr id="0" name=""/>
        <dsp:cNvSpPr/>
      </dsp:nvSpPr>
      <dsp:spPr>
        <a:xfrm>
          <a:off x="2565986" y="1238853"/>
          <a:ext cx="2284476" cy="2969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183"/>
              </a:lnTo>
              <a:lnTo>
                <a:pt x="2284476" y="184183"/>
              </a:lnTo>
              <a:lnTo>
                <a:pt x="2284476" y="296908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44F6CE-BF3F-4485-A818-B4857206F885}">
      <dsp:nvSpPr>
        <dsp:cNvPr id="0" name=""/>
        <dsp:cNvSpPr/>
      </dsp:nvSpPr>
      <dsp:spPr>
        <a:xfrm>
          <a:off x="2565986" y="1238853"/>
          <a:ext cx="979357" cy="4624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9711"/>
              </a:lnTo>
              <a:lnTo>
                <a:pt x="979357" y="349711"/>
              </a:lnTo>
              <a:lnTo>
                <a:pt x="979357" y="462435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B55714-B11B-478E-9848-2361037EC606}">
      <dsp:nvSpPr>
        <dsp:cNvPr id="0" name=""/>
        <dsp:cNvSpPr/>
      </dsp:nvSpPr>
      <dsp:spPr>
        <a:xfrm>
          <a:off x="2045996" y="1238853"/>
          <a:ext cx="519990" cy="350001"/>
        </a:xfrm>
        <a:custGeom>
          <a:avLst/>
          <a:gdLst/>
          <a:ahLst/>
          <a:cxnLst/>
          <a:rect l="0" t="0" r="0" b="0"/>
          <a:pathLst>
            <a:path>
              <a:moveTo>
                <a:pt x="519990" y="0"/>
              </a:moveTo>
              <a:lnTo>
                <a:pt x="519990" y="237277"/>
              </a:lnTo>
              <a:lnTo>
                <a:pt x="0" y="237277"/>
              </a:lnTo>
              <a:lnTo>
                <a:pt x="0" y="350001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85D545-75A9-46FF-88F2-316104894B7D}">
      <dsp:nvSpPr>
        <dsp:cNvPr id="0" name=""/>
        <dsp:cNvSpPr/>
      </dsp:nvSpPr>
      <dsp:spPr>
        <a:xfrm>
          <a:off x="578489" y="1238853"/>
          <a:ext cx="1987497" cy="438412"/>
        </a:xfrm>
        <a:custGeom>
          <a:avLst/>
          <a:gdLst/>
          <a:ahLst/>
          <a:cxnLst/>
          <a:rect l="0" t="0" r="0" b="0"/>
          <a:pathLst>
            <a:path>
              <a:moveTo>
                <a:pt x="1987497" y="0"/>
              </a:moveTo>
              <a:lnTo>
                <a:pt x="1987497" y="325688"/>
              </a:lnTo>
              <a:lnTo>
                <a:pt x="0" y="325688"/>
              </a:lnTo>
              <a:lnTo>
                <a:pt x="0" y="438412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F90FAD-AF1B-419E-86A7-35FFAB6EFDE4}">
      <dsp:nvSpPr>
        <dsp:cNvPr id="0" name=""/>
        <dsp:cNvSpPr/>
      </dsp:nvSpPr>
      <dsp:spPr>
        <a:xfrm>
          <a:off x="1977948" y="0"/>
          <a:ext cx="1176076" cy="1238853"/>
        </a:xfrm>
        <a:prstGeom prst="rect">
          <a:avLst/>
        </a:prstGeom>
        <a:gradFill rotWithShape="1">
          <a:gsLst>
            <a:gs pos="0">
              <a:srgbClr val="8064A2">
                <a:tint val="50000"/>
                <a:satMod val="300000"/>
              </a:srgbClr>
            </a:gs>
            <a:gs pos="35000">
              <a:srgbClr val="8064A2">
                <a:tint val="37000"/>
                <a:satMod val="300000"/>
              </a:srgbClr>
            </a:gs>
            <a:gs pos="100000">
              <a:srgbClr val="8064A2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8064A2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0" i="0" u="none" strike="noStrike" kern="1200" baseline="0" smtClean="0">
            <a:solidFill>
              <a:sysClr val="windowText" lastClr="000000"/>
            </a:solidFill>
            <a:latin typeface="Arial"/>
            <a:ea typeface="+mn-ea"/>
            <a:cs typeface="+mn-cs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0" i="0" u="none" strike="noStrike" kern="1200" baseline="0" smtClean="0">
            <a:solidFill>
              <a:sysClr val="windowText" lastClr="000000"/>
            </a:solidFill>
            <a:latin typeface="Arial"/>
            <a:ea typeface="+mn-ea"/>
            <a:cs typeface="+mn-cs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+mn-cs"/>
            </a:rPr>
            <a:t>Этапы реализации программы</a:t>
          </a:r>
          <a:endParaRPr lang="ru-RU" sz="1400" kern="1200" baseline="0" smtClean="0">
            <a:solidFill>
              <a:sysClr val="windowText" lastClr="000000"/>
            </a:solidFill>
            <a:latin typeface="Times New Roman" pitchFamily="18" charset="0"/>
            <a:ea typeface="+mn-ea"/>
            <a:cs typeface="+mn-cs"/>
          </a:endParaRPr>
        </a:p>
      </dsp:txBody>
      <dsp:txXfrm>
        <a:off x="1977948" y="0"/>
        <a:ext cx="1176076" cy="1238853"/>
      </dsp:txXfrm>
    </dsp:sp>
    <dsp:sp modelId="{C1C380F3-805C-47A9-8D66-7425B1CB1F72}">
      <dsp:nvSpPr>
        <dsp:cNvPr id="0" name=""/>
        <dsp:cNvSpPr/>
      </dsp:nvSpPr>
      <dsp:spPr>
        <a:xfrm>
          <a:off x="0" y="1677265"/>
          <a:ext cx="1156978" cy="820099"/>
        </a:xfrm>
        <a:prstGeom prst="rect">
          <a:avLst/>
        </a:prstGeom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0" i="0" u="none" strike="noStrike" kern="1200" baseline="0" smtClean="0">
            <a:solidFill>
              <a:sysClr val="windowText" lastClr="000000"/>
            </a:solidFill>
            <a:latin typeface="Arial"/>
            <a:ea typeface="+mn-ea"/>
            <a:cs typeface="+mn-cs"/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Диагностика</a:t>
          </a:r>
          <a:endParaRPr lang="ru-RU" sz="14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0" y="1677265"/>
        <a:ext cx="1156978" cy="820099"/>
      </dsp:txXfrm>
    </dsp:sp>
    <dsp:sp modelId="{9E3CC1CB-06E6-4D16-96E4-D884BDA545ED}">
      <dsp:nvSpPr>
        <dsp:cNvPr id="0" name=""/>
        <dsp:cNvSpPr/>
      </dsp:nvSpPr>
      <dsp:spPr>
        <a:xfrm>
          <a:off x="1396394" y="1588854"/>
          <a:ext cx="1299203" cy="944160"/>
        </a:xfrm>
        <a:prstGeom prst="rect">
          <a:avLst/>
        </a:prstGeom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0" i="0" u="none" strike="noStrike" kern="1200" baseline="0" smtClean="0">
            <a:solidFill>
              <a:sysClr val="windowText" lastClr="000000"/>
            </a:solidFill>
            <a:latin typeface="Arial"/>
            <a:ea typeface="+mn-ea"/>
            <a:cs typeface="+mn-cs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0" i="0" u="none" strike="noStrike" kern="1200" baseline="0" smtClean="0">
            <a:solidFill>
              <a:sysClr val="windowText" lastClr="000000"/>
            </a:solidFill>
            <a:latin typeface="Arial"/>
            <a:ea typeface="+mn-ea"/>
            <a:cs typeface="+mn-cs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Консульти-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рование</a:t>
          </a:r>
          <a:endParaRPr lang="ru-RU" sz="14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396394" y="1588854"/>
        <a:ext cx="1299203" cy="944160"/>
      </dsp:txXfrm>
    </dsp:sp>
    <dsp:sp modelId="{4AAE4917-31B4-4920-938A-083D0DE6259B}">
      <dsp:nvSpPr>
        <dsp:cNvPr id="0" name=""/>
        <dsp:cNvSpPr/>
      </dsp:nvSpPr>
      <dsp:spPr>
        <a:xfrm>
          <a:off x="2942431" y="1701288"/>
          <a:ext cx="1205825" cy="831726"/>
        </a:xfrm>
        <a:prstGeom prst="rect">
          <a:avLst/>
        </a:prstGeom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0" i="0" u="none" strike="noStrike" kern="1200" baseline="0" smtClean="0">
            <a:solidFill>
              <a:sysClr val="windowText" lastClr="000000"/>
            </a:solidFill>
            <a:latin typeface="Arial"/>
            <a:ea typeface="+mn-ea"/>
            <a:cs typeface="+mn-cs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0" i="0" u="none" strike="noStrike" kern="1200" baseline="0" smtClean="0">
            <a:solidFill>
              <a:sysClr val="windowText" lastClr="000000"/>
            </a:solidFill>
            <a:latin typeface="Arial"/>
            <a:ea typeface="+mn-ea"/>
            <a:cs typeface="+mn-cs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Коррекция</a:t>
          </a:r>
          <a:endParaRPr lang="ru-RU" sz="14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942431" y="1701288"/>
        <a:ext cx="1205825" cy="831726"/>
      </dsp:txXfrm>
    </dsp:sp>
    <dsp:sp modelId="{95A1096D-A75F-4A8F-8376-5812D7E7EE2B}">
      <dsp:nvSpPr>
        <dsp:cNvPr id="0" name=""/>
        <dsp:cNvSpPr/>
      </dsp:nvSpPr>
      <dsp:spPr>
        <a:xfrm>
          <a:off x="4340306" y="1535761"/>
          <a:ext cx="1020313" cy="997253"/>
        </a:xfrm>
        <a:prstGeom prst="rect">
          <a:avLst/>
        </a:prstGeom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0" i="0" u="none" strike="noStrike" kern="1200" baseline="0" smtClean="0">
            <a:solidFill>
              <a:sysClr val="windowText" lastClr="000000"/>
            </a:solidFill>
            <a:latin typeface="Arial"/>
            <a:ea typeface="+mn-ea"/>
            <a:cs typeface="+mn-cs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0" i="0" u="none" strike="noStrike" kern="1200" baseline="0" smtClean="0">
            <a:solidFill>
              <a:sysClr val="windowText" lastClr="000000"/>
            </a:solidFill>
            <a:latin typeface="Arial"/>
            <a:ea typeface="+mn-ea"/>
            <a:cs typeface="+mn-cs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Анализ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solidFill>
                <a:sysClr val="windowText" lastClr="000000"/>
              </a:solidFill>
              <a:latin typeface="Arial"/>
              <a:ea typeface="+mn-ea"/>
              <a:cs typeface="+mn-cs"/>
            </a:rPr>
            <a:t>результатов</a:t>
          </a:r>
          <a:endParaRPr lang="ru-RU" sz="14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340306" y="1535761"/>
        <a:ext cx="1020313" cy="9972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1611</Words>
  <Characters>9183</Characters>
  <Application>Microsoft Office Word</Application>
  <DocSecurity>0</DocSecurity>
  <Lines>76</Lines>
  <Paragraphs>21</Paragraphs>
  <ScaleCrop>false</ScaleCrop>
  <Company>Krokoz™</Company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2013-09-08T06:27:00Z</dcterms:created>
  <dcterms:modified xsi:type="dcterms:W3CDTF">2013-09-08T06:27:00Z</dcterms:modified>
</cp:coreProperties>
</file>