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A" w:rsidRPr="00844CF2" w:rsidRDefault="006F53E7" w:rsidP="006F53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КОНСПЕКТ КОРРЕКЦИОННО-РАЗВИВАЮЩЕГО</w:t>
      </w:r>
      <w:r w:rsidR="002935AA"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ЗАНЯТИЯ</w:t>
      </w:r>
    </w:p>
    <w:p w:rsidR="002935AA" w:rsidRPr="00844CF2" w:rsidRDefault="002935AA" w:rsidP="002935AA">
      <w:pPr>
        <w:pStyle w:val="a4"/>
        <w:jc w:val="both"/>
        <w:rPr>
          <w:color w:val="000000" w:themeColor="text1"/>
          <w:szCs w:val="28"/>
        </w:rPr>
      </w:pPr>
      <w:r w:rsidRPr="00844CF2">
        <w:rPr>
          <w:b/>
          <w:color w:val="000000" w:themeColor="text1"/>
          <w:szCs w:val="28"/>
        </w:rPr>
        <w:t>ТЕМА</w:t>
      </w:r>
      <w:r w:rsidRPr="00844CF2">
        <w:rPr>
          <w:color w:val="000000" w:themeColor="text1"/>
          <w:szCs w:val="28"/>
        </w:rPr>
        <w:t xml:space="preserve">: </w:t>
      </w:r>
      <w:r w:rsidRPr="00844CF2">
        <w:rPr>
          <w:color w:val="000000" w:themeColor="text1"/>
          <w:szCs w:val="28"/>
          <w:shd w:val="clear" w:color="auto" w:fill="FFFFFF"/>
        </w:rPr>
        <w:t>Формирование партнерской установки в общении</w:t>
      </w:r>
      <w:r w:rsidRPr="00844CF2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2935AA" w:rsidRPr="00844CF2" w:rsidRDefault="002935AA" w:rsidP="002935AA">
      <w:pPr>
        <w:pStyle w:val="a4"/>
        <w:jc w:val="both"/>
        <w:rPr>
          <w:b/>
          <w:color w:val="000000" w:themeColor="text1"/>
          <w:szCs w:val="28"/>
        </w:rPr>
      </w:pPr>
    </w:p>
    <w:p w:rsidR="002935AA" w:rsidRPr="00844CF2" w:rsidRDefault="002935AA" w:rsidP="002935AA">
      <w:pPr>
        <w:pStyle w:val="a4"/>
        <w:jc w:val="both"/>
        <w:rPr>
          <w:color w:val="000000" w:themeColor="text1"/>
          <w:szCs w:val="28"/>
        </w:rPr>
      </w:pPr>
      <w:r w:rsidRPr="00844CF2">
        <w:rPr>
          <w:b/>
          <w:color w:val="000000" w:themeColor="text1"/>
          <w:szCs w:val="28"/>
        </w:rPr>
        <w:t xml:space="preserve">НАПРАВЛЕНННОСТЬ: </w:t>
      </w:r>
      <w:r w:rsidRPr="00844CF2">
        <w:rPr>
          <w:color w:val="000000" w:themeColor="text1"/>
          <w:szCs w:val="28"/>
        </w:rPr>
        <w:t>развитие коммуникативных умений</w:t>
      </w:r>
    </w:p>
    <w:p w:rsidR="002935AA" w:rsidRPr="00844CF2" w:rsidRDefault="002935AA" w:rsidP="002935AA">
      <w:pPr>
        <w:pStyle w:val="a4"/>
        <w:jc w:val="both"/>
        <w:rPr>
          <w:b/>
          <w:color w:val="000000" w:themeColor="text1"/>
          <w:szCs w:val="28"/>
        </w:rPr>
      </w:pPr>
    </w:p>
    <w:p w:rsidR="002935AA" w:rsidRPr="00844CF2" w:rsidRDefault="002935AA" w:rsidP="002935AA">
      <w:pPr>
        <w:pStyle w:val="a4"/>
        <w:jc w:val="both"/>
        <w:rPr>
          <w:color w:val="000000" w:themeColor="text1"/>
          <w:szCs w:val="28"/>
        </w:rPr>
      </w:pPr>
      <w:r w:rsidRPr="00844CF2">
        <w:rPr>
          <w:b/>
          <w:color w:val="000000" w:themeColor="text1"/>
          <w:szCs w:val="28"/>
        </w:rPr>
        <w:t>КОРРЕКЦИОННАЯ ЗАДАЧА</w:t>
      </w:r>
      <w:r w:rsidRPr="00844CF2">
        <w:rPr>
          <w:color w:val="000000" w:themeColor="text1"/>
          <w:szCs w:val="28"/>
        </w:rPr>
        <w:t xml:space="preserve">: </w:t>
      </w:r>
      <w:r w:rsidRPr="00844CF2">
        <w:rPr>
          <w:color w:val="000000" w:themeColor="text1"/>
          <w:szCs w:val="28"/>
          <w:shd w:val="clear" w:color="auto" w:fill="FFFFFF"/>
        </w:rPr>
        <w:t>формирование партнерской установки в общении, коррекция коммуникативных установок участников.</w:t>
      </w:r>
      <w:r w:rsidRPr="00844CF2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2935AA" w:rsidRPr="00844CF2" w:rsidRDefault="002935AA" w:rsidP="002935AA">
      <w:pPr>
        <w:pStyle w:val="a4"/>
        <w:jc w:val="both"/>
        <w:rPr>
          <w:b/>
          <w:color w:val="000000" w:themeColor="text1"/>
          <w:szCs w:val="28"/>
        </w:rPr>
      </w:pPr>
    </w:p>
    <w:p w:rsidR="002935AA" w:rsidRPr="00844CF2" w:rsidRDefault="002935AA" w:rsidP="002935AA">
      <w:pPr>
        <w:pStyle w:val="a4"/>
        <w:jc w:val="both"/>
        <w:rPr>
          <w:color w:val="000000" w:themeColor="text1"/>
          <w:szCs w:val="28"/>
        </w:rPr>
      </w:pPr>
      <w:r w:rsidRPr="00844CF2">
        <w:rPr>
          <w:b/>
          <w:color w:val="000000" w:themeColor="text1"/>
          <w:szCs w:val="28"/>
        </w:rPr>
        <w:t>ФОРМА:</w:t>
      </w:r>
      <w:r w:rsidRPr="00844CF2">
        <w:rPr>
          <w:color w:val="000000" w:themeColor="text1"/>
          <w:szCs w:val="28"/>
        </w:rPr>
        <w:t xml:space="preserve"> занятие, включающее треннинговые упражнения</w:t>
      </w:r>
    </w:p>
    <w:p w:rsidR="002935AA" w:rsidRPr="00844CF2" w:rsidRDefault="002935AA" w:rsidP="002935AA">
      <w:pPr>
        <w:pStyle w:val="a4"/>
        <w:jc w:val="both"/>
        <w:rPr>
          <w:b/>
          <w:color w:val="000000" w:themeColor="text1"/>
          <w:szCs w:val="28"/>
        </w:rPr>
      </w:pPr>
    </w:p>
    <w:p w:rsidR="002935AA" w:rsidRPr="00844CF2" w:rsidRDefault="002935AA" w:rsidP="001269D5">
      <w:pPr>
        <w:pStyle w:val="a4"/>
        <w:jc w:val="center"/>
        <w:rPr>
          <w:color w:val="000000" w:themeColor="text1"/>
          <w:szCs w:val="28"/>
        </w:rPr>
      </w:pPr>
      <w:r w:rsidRPr="00844CF2">
        <w:rPr>
          <w:b/>
          <w:color w:val="000000" w:themeColor="text1"/>
          <w:szCs w:val="28"/>
        </w:rPr>
        <w:t>ХОД ЗАНЯТИЯ</w:t>
      </w:r>
      <w:r w:rsidRPr="00844CF2">
        <w:rPr>
          <w:color w:val="000000" w:themeColor="text1"/>
          <w:szCs w:val="28"/>
        </w:rPr>
        <w:t>:</w:t>
      </w:r>
    </w:p>
    <w:p w:rsidR="002935AA" w:rsidRPr="00844CF2" w:rsidRDefault="002935AA" w:rsidP="001269D5">
      <w:pPr>
        <w:pStyle w:val="a4"/>
        <w:jc w:val="center"/>
        <w:rPr>
          <w:color w:val="000000" w:themeColor="text1"/>
          <w:szCs w:val="28"/>
        </w:rPr>
      </w:pPr>
    </w:p>
    <w:p w:rsidR="001269D5" w:rsidRPr="00844CF2" w:rsidRDefault="001269D5" w:rsidP="001269D5">
      <w:pPr>
        <w:pStyle w:val="a4"/>
        <w:jc w:val="both"/>
        <w:rPr>
          <w:color w:val="000000" w:themeColor="text1"/>
          <w:szCs w:val="28"/>
        </w:rPr>
      </w:pPr>
      <w:r w:rsidRPr="00844CF2">
        <w:rPr>
          <w:color w:val="000000" w:themeColor="text1"/>
          <w:szCs w:val="28"/>
        </w:rPr>
        <w:t>1.</w:t>
      </w:r>
      <w:r w:rsidRPr="00844CF2">
        <w:rPr>
          <w:b/>
          <w:color w:val="000000" w:themeColor="text1"/>
          <w:szCs w:val="28"/>
        </w:rPr>
        <w:t xml:space="preserve"> Вводная часть занятия</w:t>
      </w:r>
      <w:r w:rsidRPr="00844CF2">
        <w:rPr>
          <w:color w:val="000000" w:themeColor="text1"/>
          <w:szCs w:val="28"/>
        </w:rPr>
        <w:t xml:space="preserve">: </w:t>
      </w:r>
    </w:p>
    <w:p w:rsidR="001269D5" w:rsidRPr="00844CF2" w:rsidRDefault="001269D5" w:rsidP="001269D5">
      <w:pPr>
        <w:pStyle w:val="a4"/>
        <w:rPr>
          <w:color w:val="000000" w:themeColor="text1"/>
          <w:szCs w:val="28"/>
        </w:rPr>
      </w:pPr>
      <w:r w:rsidRPr="00844CF2">
        <w:rPr>
          <w:color w:val="000000" w:themeColor="text1"/>
          <w:szCs w:val="28"/>
        </w:rPr>
        <w:t>Сообщение цели занятия психологом.</w:t>
      </w:r>
    </w:p>
    <w:p w:rsidR="001269D5" w:rsidRPr="00844CF2" w:rsidRDefault="001269D5" w:rsidP="001269D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Представление участников. Краткое описание.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участник представляется, называя свое имя (все сидят в круге), а также называет качество характера, присущее ему. Перед тем как говорить о себе, нужно повторить имена предыдущих участников.</w:t>
      </w:r>
    </w:p>
    <w:p w:rsidR="006F53E7" w:rsidRPr="00844CF2" w:rsidRDefault="006F53E7" w:rsidP="006F53E7">
      <w:pPr>
        <w:pStyle w:val="a4"/>
        <w:jc w:val="both"/>
        <w:rPr>
          <w:b/>
          <w:color w:val="000000" w:themeColor="text1"/>
          <w:szCs w:val="28"/>
        </w:rPr>
      </w:pPr>
      <w:r w:rsidRPr="00844CF2">
        <w:rPr>
          <w:color w:val="000000" w:themeColor="text1"/>
          <w:szCs w:val="28"/>
          <w:shd w:val="clear" w:color="auto" w:fill="FFFFFF"/>
        </w:rPr>
        <w:t xml:space="preserve">2. </w:t>
      </w:r>
      <w:r w:rsidRPr="00844CF2">
        <w:rPr>
          <w:b/>
          <w:color w:val="000000" w:themeColor="text1"/>
          <w:szCs w:val="28"/>
        </w:rPr>
        <w:t>Основная часть занятия:</w:t>
      </w:r>
    </w:p>
    <w:p w:rsidR="00A340A0" w:rsidRPr="00844CF2" w:rsidRDefault="00A340A0" w:rsidP="00844CF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Блок разогревающих упражнений (</w:t>
      </w:r>
      <w:proofErr w:type="spellStart"/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психогимнастика</w:t>
      </w:r>
      <w:proofErr w:type="spellEnd"/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):</w:t>
      </w:r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«пересесть по признаку»: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844CF2">
        <w:rPr>
          <w:color w:val="000000" w:themeColor="text1"/>
          <w:sz w:val="28"/>
          <w:szCs w:val="28"/>
        </w:rPr>
        <w:t>у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садятся по кругу, тренер (учитель) стоит в центре круга. «Сейчас у нас будет возможность продолжить знакомство. Сделаем это так: стоящий в центре круга (для начала им буду я) предлагает поменяться местами (пересесть) всем тем, кто обладает каким-то общим признаком. Этот признак он называет. Например, я скажу: „Пересядьте все те, у кого есть сестры", — и все, у кого есть сестры, должны поменяться местами. При этом тот, кто стоит в центре круга, должен постараться успеть занять одно из мест, а тот, кто останется в центре круга без места, продолжит игру. Используем эту ситуацию для того, что</w:t>
      </w:r>
      <w:r w:rsidR="0084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proofErr w:type="gramStart"/>
      <w:r w:rsidR="00844CF2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="0084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узнать друг о друге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t>Когда упражнение завершено, тренер (учитель) может обратиться к группе с вопросом: «Как вы себя чувствуете?» или «Как ваше настроение сейчас?».</w:t>
      </w:r>
    </w:p>
    <w:p w:rsidR="006F53E7" w:rsidRPr="00844CF2" w:rsidRDefault="006F53E7" w:rsidP="001269D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0A0"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«запрещенное движение»:</w:t>
      </w:r>
      <w:r w:rsid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едущий вс</w:t>
      </w:r>
      <w:r w:rsid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ает перед участниками игры. Участники следят за </w:t>
      </w:r>
      <w:proofErr w:type="gramStart"/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ведущем</w:t>
      </w:r>
      <w:proofErr w:type="gramEnd"/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повторяют все его движения. Заранее нужно условиться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одном запрещенном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движении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руки вверх. Как толь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 руки ведущего </w:t>
      </w:r>
      <w:proofErr w:type="gramStart"/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пойдут вверх все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должны</w:t>
      </w:r>
      <w:proofErr w:type="gramEnd"/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подпрыгнуть. Все другие движения ведущего п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овторяются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Как только кто-нибудь </w:t>
      </w:r>
      <w:proofErr w:type="gramStart"/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ошибется он</w:t>
      </w:r>
      <w:proofErr w:type="gramEnd"/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выполнять обязанности ведущего. </w:t>
      </w:r>
    </w:p>
    <w:p w:rsidR="00A340A0" w:rsidRPr="00844CF2" w:rsidRDefault="006F53E7" w:rsidP="001269D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="00A340A0"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«зеркало»</w:t>
      </w:r>
      <w:r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4C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DFEFF"/>
        </w:rPr>
        <w:t>п</w:t>
      </w:r>
      <w:r w:rsidRPr="00844C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DFEFF"/>
        </w:rPr>
        <w:t xml:space="preserve">усть каждая пара займет удобное место так, чтобы не мешать никому. Встаньте друг напротив друга (лицом друг к другу). Договоритесь, кто будет начинать задание, а кто продолжать. </w:t>
      </w:r>
      <w:proofErr w:type="gramStart"/>
      <w:r w:rsidRPr="00844C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DFEFF"/>
        </w:rPr>
        <w:t>Итак, сейчас тот, кто начинает, будет делать различные движения, руками, головой, глазами, всем телом.</w:t>
      </w:r>
      <w:proofErr w:type="gramEnd"/>
      <w:r w:rsidRPr="00844C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DFEFF"/>
        </w:rPr>
        <w:t xml:space="preserve"> Второму участнику необходимо с максимальной точностью повторять все движения партнера, как будто смотрит в зеркало.  Через некоторое время по сигналу партнеры поменяются ролями.</w:t>
      </w:r>
      <w:r w:rsidR="00A340A0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F53E7" w:rsidRPr="00844CF2" w:rsidRDefault="001269D5" w:rsidP="006F5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 групповых норм.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предлагает ввес</w:t>
      </w:r>
      <w:r w:rsidR="00501972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правила поведения на занятии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подчеркивая, что эти правила в равной степени относятся и к нему, и к участникам.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Групповые нормы.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Правило искренности.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 промолчать, чем говорить не то, что ты думаешь.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Правило конфиденциальности.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Говорить без критики.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оценивать других, если они тебя об этом не просят.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Один говорит – все слушают.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перебивать другого.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Правило доброжелательности.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обзывать и оскорблять других.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3E7"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того как ведущий изложит правила, он должен укрепить на стене плакат с этими правилами и спросить группу готова ли она следовать этим нормам.</w:t>
      </w:r>
      <w:r w:rsidR="006F53E7"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F53E7" w:rsidRPr="00844CF2" w:rsidRDefault="006F53E7" w:rsidP="00126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Проведение ролевых игр без скрытого мотива.</w:t>
      </w:r>
      <w:r w:rsidRPr="00844CF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844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Ролевая игра «учитель-ученик».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группы ведущий выбирает одного человека, который будет исполнять роль учителя и 3 человек, которые последовательно будут играть учеников. Остальные – наблюдатели. Ситуация общения: учитель намерен ставить ученику двойку, задача ученика убедить учителя пересдать урок.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Ролевая игра «продавец-покупатель».</w:t>
      </w:r>
      <w:r w:rsidRPr="00844CF2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участник играет продавца в магазине, трое других детей </w:t>
      </w:r>
      <w:proofErr w:type="spellStart"/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поочереди</w:t>
      </w:r>
      <w:proofErr w:type="spellEnd"/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исполняют роль покупателей. Ситуация общения: покупатель хочет обменять купленный товар, продавец отказывает в обмене.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44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Ролевая игра «заяц-контролер».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Выбирается один человек для роли контролера в автобусе и трое участников на роль безбилетных пассажиров. «Зайцы» получают задание уговорить контролера разрешить им ехать дальше. У контролера плохое настроение, он не готов уступать.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F53E7" w:rsidRPr="00844CF2" w:rsidRDefault="006F53E7" w:rsidP="006F53E7">
      <w:pPr>
        <w:pStyle w:val="a4"/>
        <w:jc w:val="both"/>
        <w:rPr>
          <w:b/>
          <w:color w:val="000000" w:themeColor="text1"/>
          <w:szCs w:val="28"/>
        </w:rPr>
      </w:pPr>
      <w:r w:rsidRPr="00844CF2">
        <w:rPr>
          <w:color w:val="000000" w:themeColor="text1"/>
          <w:szCs w:val="28"/>
          <w:shd w:val="clear" w:color="auto" w:fill="FFFFFF"/>
        </w:rPr>
        <w:t>-</w:t>
      </w:r>
      <w:r w:rsidRPr="00844CF2">
        <w:rPr>
          <w:b/>
          <w:i/>
          <w:color w:val="000000" w:themeColor="text1"/>
          <w:szCs w:val="28"/>
          <w:shd w:val="clear" w:color="auto" w:fill="FFFFFF"/>
        </w:rPr>
        <w:t>Ролевая игра «воспитатель-ребенок».</w:t>
      </w:r>
      <w:r w:rsidRPr="00844CF2">
        <w:rPr>
          <w:rStyle w:val="apple-converted-space"/>
          <w:b/>
          <w:i/>
          <w:color w:val="000000" w:themeColor="text1"/>
          <w:szCs w:val="28"/>
          <w:shd w:val="clear" w:color="auto" w:fill="FFFFFF"/>
        </w:rPr>
        <w:t> </w:t>
      </w:r>
      <w:r w:rsidRPr="00844CF2">
        <w:rPr>
          <w:b/>
          <w:i/>
          <w:color w:val="000000" w:themeColor="text1"/>
          <w:szCs w:val="28"/>
        </w:rPr>
        <w:br/>
      </w:r>
      <w:r w:rsidRPr="00844CF2">
        <w:rPr>
          <w:color w:val="000000" w:themeColor="text1"/>
          <w:szCs w:val="28"/>
          <w:shd w:val="clear" w:color="auto" w:fill="FFFFFF"/>
        </w:rPr>
        <w:t xml:space="preserve">Один ребенок играет строгого воспитателя, трое других - воспитанника. Воспитанник просит отпустить его на прогулку. Воспитатель не </w:t>
      </w:r>
      <w:proofErr w:type="gramStart"/>
      <w:r w:rsidRPr="00844CF2">
        <w:rPr>
          <w:color w:val="000000" w:themeColor="text1"/>
          <w:szCs w:val="28"/>
          <w:shd w:val="clear" w:color="auto" w:fill="FFFFFF"/>
        </w:rPr>
        <w:t>настроен</w:t>
      </w:r>
      <w:proofErr w:type="gramEnd"/>
      <w:r w:rsidRPr="00844CF2">
        <w:rPr>
          <w:color w:val="000000" w:themeColor="text1"/>
          <w:szCs w:val="28"/>
          <w:shd w:val="clear" w:color="auto" w:fill="FFFFFF"/>
        </w:rPr>
        <w:t xml:space="preserve"> пойти навстречу, так как ребенок наказан. Задача ребенка – добиться разрешения.</w:t>
      </w:r>
      <w:r w:rsidRPr="00844CF2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844CF2">
        <w:rPr>
          <w:color w:val="000000" w:themeColor="text1"/>
          <w:szCs w:val="28"/>
        </w:rPr>
        <w:br/>
      </w:r>
      <w:r w:rsidRPr="00844CF2">
        <w:rPr>
          <w:color w:val="000000" w:themeColor="text1"/>
          <w:szCs w:val="28"/>
          <w:shd w:val="clear" w:color="auto" w:fill="FFFFFF"/>
        </w:rPr>
        <w:t>По окончании ролевых игр проводится обсуждение в общем круге.</w:t>
      </w:r>
      <w:r w:rsidRPr="00844CF2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844CF2">
        <w:rPr>
          <w:color w:val="000000" w:themeColor="text1"/>
          <w:szCs w:val="28"/>
        </w:rPr>
        <w:br/>
      </w:r>
      <w:r w:rsidR="001269D5" w:rsidRPr="00844CF2">
        <w:rPr>
          <w:color w:val="000000" w:themeColor="text1"/>
          <w:szCs w:val="28"/>
        </w:rPr>
        <w:br/>
      </w:r>
      <w:r w:rsidRPr="00844CF2">
        <w:rPr>
          <w:color w:val="000000" w:themeColor="text1"/>
          <w:szCs w:val="28"/>
          <w:shd w:val="clear" w:color="auto" w:fill="FFFFFF"/>
        </w:rPr>
        <w:t>3.</w:t>
      </w:r>
      <w:r w:rsidRPr="00844CF2">
        <w:rPr>
          <w:b/>
          <w:color w:val="000000" w:themeColor="text1"/>
          <w:szCs w:val="28"/>
        </w:rPr>
        <w:t xml:space="preserve"> Заключительная часть занятия:</w:t>
      </w:r>
    </w:p>
    <w:p w:rsidR="006F53E7" w:rsidRPr="00844CF2" w:rsidRDefault="006F53E7" w:rsidP="006F53E7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4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 детей о настроении, впечатлениях от занятия.</w:t>
      </w:r>
      <w:r w:rsidRPr="00844C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357F7" w:rsidRPr="00844CF2" w:rsidRDefault="009357F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53E7" w:rsidRPr="00844CF2" w:rsidRDefault="006F53E7" w:rsidP="006F53E7">
      <w:pPr>
        <w:pStyle w:val="a4"/>
        <w:jc w:val="center"/>
        <w:rPr>
          <w:b/>
          <w:szCs w:val="28"/>
        </w:rPr>
      </w:pPr>
      <w:r w:rsidRPr="00844CF2">
        <w:rPr>
          <w:b/>
          <w:szCs w:val="28"/>
        </w:rPr>
        <w:t>САМОАНАЛИЗ</w:t>
      </w:r>
    </w:p>
    <w:p w:rsidR="006F53E7" w:rsidRPr="00844CF2" w:rsidRDefault="006F53E7" w:rsidP="006F53E7">
      <w:pPr>
        <w:pStyle w:val="a4"/>
        <w:jc w:val="center"/>
        <w:rPr>
          <w:b/>
          <w:szCs w:val="28"/>
        </w:rPr>
      </w:pPr>
      <w:r w:rsidRPr="00844CF2">
        <w:rPr>
          <w:b/>
          <w:szCs w:val="28"/>
        </w:rPr>
        <w:t xml:space="preserve"> КОРРЕКЦИОННО-РАЗВИВАЮЩЕГО ЗАНЯТИЯ</w:t>
      </w:r>
      <w:r w:rsidR="007B6D01" w:rsidRPr="00844CF2">
        <w:rPr>
          <w:b/>
          <w:szCs w:val="28"/>
        </w:rPr>
        <w:t>:</w:t>
      </w:r>
    </w:p>
    <w:p w:rsidR="007B6D01" w:rsidRPr="00844CF2" w:rsidRDefault="007B6D01" w:rsidP="006F53E7">
      <w:pPr>
        <w:pStyle w:val="a4"/>
        <w:jc w:val="center"/>
        <w:rPr>
          <w:b/>
          <w:szCs w:val="28"/>
        </w:rPr>
      </w:pPr>
      <w:r w:rsidRPr="00844CF2">
        <w:rPr>
          <w:b/>
          <w:szCs w:val="28"/>
        </w:rPr>
        <w:t>ФОРМИРОВАНИЕ ПАРТНЕРСКОЙ УСТАНОВКИ В ОБЩЕНИИ</w:t>
      </w:r>
    </w:p>
    <w:p w:rsidR="006F53E7" w:rsidRPr="00844CF2" w:rsidRDefault="006F53E7" w:rsidP="006F53E7">
      <w:pPr>
        <w:pStyle w:val="a4"/>
        <w:jc w:val="center"/>
        <w:rPr>
          <w:b/>
          <w:szCs w:val="28"/>
        </w:rPr>
      </w:pPr>
    </w:p>
    <w:p w:rsidR="007B6D01" w:rsidRPr="00844CF2" w:rsidRDefault="007B6D01" w:rsidP="007B6D01">
      <w:pPr>
        <w:pStyle w:val="a4"/>
        <w:jc w:val="both"/>
        <w:rPr>
          <w:b/>
          <w:szCs w:val="28"/>
        </w:rPr>
      </w:pPr>
      <w:r w:rsidRPr="00844CF2">
        <w:rPr>
          <w:b/>
          <w:szCs w:val="28"/>
        </w:rPr>
        <w:t xml:space="preserve">Форма проведения: </w:t>
      </w:r>
      <w:r w:rsidRPr="00844CF2">
        <w:rPr>
          <w:szCs w:val="28"/>
        </w:rPr>
        <w:t>занятие, включающее треннинговые упражнения.</w:t>
      </w:r>
    </w:p>
    <w:p w:rsidR="007B6D01" w:rsidRPr="00844CF2" w:rsidRDefault="007B6D01" w:rsidP="007B6D01">
      <w:pPr>
        <w:pStyle w:val="a4"/>
        <w:jc w:val="both"/>
        <w:rPr>
          <w:szCs w:val="28"/>
        </w:rPr>
      </w:pPr>
      <w:r w:rsidRPr="00844CF2">
        <w:rPr>
          <w:b/>
          <w:szCs w:val="28"/>
        </w:rPr>
        <w:t xml:space="preserve">Время проведения: </w:t>
      </w:r>
      <w:r w:rsidRPr="00844CF2">
        <w:rPr>
          <w:szCs w:val="28"/>
        </w:rPr>
        <w:t>4</w:t>
      </w:r>
      <w:r w:rsidR="00844CF2" w:rsidRPr="00844CF2">
        <w:rPr>
          <w:szCs w:val="28"/>
        </w:rPr>
        <w:t>-5</w:t>
      </w:r>
      <w:r w:rsidRPr="00844CF2">
        <w:rPr>
          <w:szCs w:val="28"/>
        </w:rPr>
        <w:t xml:space="preserve"> урок </w:t>
      </w:r>
    </w:p>
    <w:p w:rsidR="007B6D01" w:rsidRPr="00844CF2" w:rsidRDefault="007B6D01" w:rsidP="007B6D01">
      <w:pPr>
        <w:pStyle w:val="a4"/>
        <w:jc w:val="both"/>
        <w:rPr>
          <w:b/>
          <w:szCs w:val="28"/>
        </w:rPr>
      </w:pPr>
      <w:r w:rsidRPr="00844CF2">
        <w:rPr>
          <w:b/>
          <w:szCs w:val="28"/>
        </w:rPr>
        <w:t xml:space="preserve">Продолжительность занятия: </w:t>
      </w:r>
      <w:r w:rsidR="00844CF2" w:rsidRPr="00844CF2">
        <w:rPr>
          <w:szCs w:val="28"/>
        </w:rPr>
        <w:t>90</w:t>
      </w:r>
      <w:r w:rsidRPr="00844CF2">
        <w:rPr>
          <w:szCs w:val="28"/>
        </w:rPr>
        <w:t xml:space="preserve"> минут</w:t>
      </w:r>
    </w:p>
    <w:p w:rsidR="007B6D01" w:rsidRPr="00844CF2" w:rsidRDefault="007B6D01" w:rsidP="007B6D01">
      <w:pPr>
        <w:pStyle w:val="a4"/>
        <w:jc w:val="both"/>
        <w:rPr>
          <w:szCs w:val="28"/>
        </w:rPr>
      </w:pPr>
      <w:r w:rsidRPr="00844CF2">
        <w:rPr>
          <w:b/>
          <w:szCs w:val="28"/>
        </w:rPr>
        <w:t>Подготовка к занятию:</w:t>
      </w:r>
      <w:r w:rsidRPr="00844CF2">
        <w:rPr>
          <w:szCs w:val="28"/>
        </w:rPr>
        <w:t xml:space="preserve"> пред началом занятия был составлен конспект с перечнем целей, основных учебных моментов, подготовлен кабинет и на</w:t>
      </w:r>
      <w:r w:rsidR="00EC211E" w:rsidRPr="00844CF2">
        <w:rPr>
          <w:szCs w:val="28"/>
        </w:rPr>
        <w:t>глядный материал (</w:t>
      </w:r>
      <w:r w:rsidRPr="00844CF2">
        <w:rPr>
          <w:szCs w:val="28"/>
        </w:rPr>
        <w:t xml:space="preserve">плакат с нормами поведения). </w:t>
      </w:r>
    </w:p>
    <w:p w:rsidR="007B6D01" w:rsidRPr="00844CF2" w:rsidRDefault="007B6D01" w:rsidP="007B6D01">
      <w:pPr>
        <w:pStyle w:val="a4"/>
        <w:jc w:val="both"/>
        <w:rPr>
          <w:b/>
          <w:szCs w:val="28"/>
        </w:rPr>
      </w:pPr>
    </w:p>
    <w:p w:rsidR="00EC211E" w:rsidRPr="00844CF2" w:rsidRDefault="00EC211E" w:rsidP="00EC211E">
      <w:pPr>
        <w:pStyle w:val="a4"/>
        <w:jc w:val="center"/>
        <w:rPr>
          <w:b/>
          <w:szCs w:val="28"/>
        </w:rPr>
      </w:pPr>
      <w:r w:rsidRPr="00844CF2">
        <w:rPr>
          <w:b/>
          <w:szCs w:val="28"/>
        </w:rPr>
        <w:t>Ход занятия:</w:t>
      </w:r>
    </w:p>
    <w:p w:rsidR="007B6D01" w:rsidRPr="00844CF2" w:rsidRDefault="007B6D01" w:rsidP="007B6D01">
      <w:pPr>
        <w:pStyle w:val="a4"/>
        <w:jc w:val="both"/>
        <w:rPr>
          <w:szCs w:val="28"/>
        </w:rPr>
      </w:pPr>
      <w:r w:rsidRPr="00844CF2">
        <w:rPr>
          <w:szCs w:val="28"/>
        </w:rPr>
        <w:t xml:space="preserve"> </w:t>
      </w:r>
    </w:p>
    <w:p w:rsidR="00501972" w:rsidRPr="00844CF2" w:rsidRDefault="00EC211E" w:rsidP="007B6D01">
      <w:pPr>
        <w:pStyle w:val="a4"/>
        <w:jc w:val="both"/>
        <w:rPr>
          <w:szCs w:val="28"/>
        </w:rPr>
      </w:pPr>
      <w:r w:rsidRPr="00844CF2">
        <w:rPr>
          <w:szCs w:val="28"/>
        </w:rPr>
        <w:t xml:space="preserve">Занятие началось со звонком. В начале занятия были четко изложены его цели и структура. Я старалась мотивировать участников, разъяснить им необходимость данного мероприятия. </w:t>
      </w:r>
    </w:p>
    <w:p w:rsidR="00501972" w:rsidRPr="00844CF2" w:rsidRDefault="00501972" w:rsidP="007B6D01">
      <w:pPr>
        <w:pStyle w:val="a4"/>
        <w:jc w:val="both"/>
        <w:rPr>
          <w:color w:val="000000"/>
          <w:szCs w:val="28"/>
          <w:shd w:val="clear" w:color="auto" w:fill="FFFFFF"/>
        </w:rPr>
      </w:pPr>
      <w:r w:rsidRPr="00844CF2">
        <w:rPr>
          <w:szCs w:val="28"/>
        </w:rPr>
        <w:t xml:space="preserve">Основная часть занятия началась с блока психогимнастики. Это помогает участникам проявить себя и общаться без помощи слов.  </w:t>
      </w:r>
      <w:r w:rsidRPr="00844CF2">
        <w:rPr>
          <w:color w:val="000000"/>
          <w:szCs w:val="28"/>
          <w:shd w:val="clear" w:color="auto" w:fill="FFFFFF"/>
        </w:rPr>
        <w:t>В  ходе психогимнастики изучаются различные эмоции и возможность управления ими. Целью  психогимнастики является преодоление барьеров в общении, развития лучшего понимания себя и других, снятие психического напряжения.</w:t>
      </w:r>
    </w:p>
    <w:p w:rsidR="00501972" w:rsidRPr="00844CF2" w:rsidRDefault="00501972" w:rsidP="007B6D01">
      <w:pPr>
        <w:pStyle w:val="a4"/>
        <w:jc w:val="both"/>
        <w:rPr>
          <w:color w:val="000000"/>
          <w:szCs w:val="28"/>
          <w:shd w:val="clear" w:color="auto" w:fill="FFFFFF"/>
        </w:rPr>
      </w:pPr>
      <w:r w:rsidRPr="00844CF2">
        <w:rPr>
          <w:color w:val="000000"/>
          <w:szCs w:val="28"/>
          <w:shd w:val="clear" w:color="auto" w:fill="FFFFFF"/>
        </w:rPr>
        <w:t xml:space="preserve">После блока психогимнастики было предложено ввести правила поведения на занятии. </w:t>
      </w:r>
      <w:r w:rsidR="00844CF2" w:rsidRPr="00844CF2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44CF2">
        <w:rPr>
          <w:color w:val="000000"/>
          <w:szCs w:val="28"/>
          <w:shd w:val="clear" w:color="auto" w:fill="FFFFFF"/>
        </w:rPr>
        <w:t>При чем</w:t>
      </w:r>
      <w:proofErr w:type="gramEnd"/>
      <w:r w:rsidRPr="00844CF2">
        <w:rPr>
          <w:color w:val="000000"/>
          <w:szCs w:val="28"/>
          <w:shd w:val="clear" w:color="auto" w:fill="FFFFFF"/>
        </w:rPr>
        <w:t xml:space="preserve"> было подчеркнуто, что эти правила как для ребят, так и для меня. После обсуждения правил, </w:t>
      </w:r>
      <w:r w:rsidR="00F55D3A" w:rsidRPr="00844CF2">
        <w:rPr>
          <w:color w:val="000000"/>
          <w:szCs w:val="28"/>
          <w:shd w:val="clear" w:color="auto" w:fill="FFFFFF"/>
        </w:rPr>
        <w:t>был вывешен плакат для наглядности.</w:t>
      </w:r>
    </w:p>
    <w:p w:rsidR="00F55D3A" w:rsidRPr="00844CF2" w:rsidRDefault="00F55D3A" w:rsidP="007B6D01">
      <w:pPr>
        <w:pStyle w:val="a4"/>
        <w:jc w:val="both"/>
        <w:rPr>
          <w:color w:val="000000"/>
          <w:szCs w:val="28"/>
          <w:shd w:val="clear" w:color="auto" w:fill="FFFFFF"/>
        </w:rPr>
      </w:pPr>
      <w:r w:rsidRPr="00844CF2">
        <w:rPr>
          <w:color w:val="000000"/>
          <w:szCs w:val="28"/>
          <w:shd w:val="clear" w:color="auto" w:fill="FFFFFF"/>
        </w:rPr>
        <w:t xml:space="preserve">Далее мной были проведены ролевые игры на развитие коммуникативных умений. Игры и упражнения соответствовали теме и цели занятия. Перед началом каждой игры давались точные инструкции. Я старалась тщательно </w:t>
      </w:r>
      <w:r w:rsidRPr="00844CF2">
        <w:rPr>
          <w:color w:val="000000"/>
          <w:szCs w:val="28"/>
          <w:shd w:val="clear" w:color="auto" w:fill="FFFFFF"/>
        </w:rPr>
        <w:lastRenderedPageBreak/>
        <w:t>следить за работой участников группы, контролировала ход каждой игры. При необходимости</w:t>
      </w:r>
      <w:r w:rsidR="0091476C" w:rsidRPr="00844CF2">
        <w:rPr>
          <w:color w:val="000000"/>
          <w:szCs w:val="28"/>
          <w:shd w:val="clear" w:color="auto" w:fill="FFFFFF"/>
        </w:rPr>
        <w:t xml:space="preserve"> старалась вмешиваться и направляла работу ребят в нужное русло.</w:t>
      </w:r>
      <w:r w:rsidR="006900C7" w:rsidRPr="00844CF2">
        <w:rPr>
          <w:color w:val="000000"/>
          <w:szCs w:val="28"/>
          <w:shd w:val="clear" w:color="auto" w:fill="FFFFFF"/>
        </w:rPr>
        <w:t xml:space="preserve"> На протяжении всего занятия старалась поддерживать непринужденную атмосферу. В начале занятия ребята вели себя довольно скованно, но постепенно напряжение спало и все с удовольствием принимали участие в упражнениях и играх. При распределении времени старалась разумно его распределять между этапами занятия и упражнениями, </w:t>
      </w:r>
      <w:proofErr w:type="gramStart"/>
      <w:r w:rsidR="006900C7" w:rsidRPr="00844CF2">
        <w:rPr>
          <w:color w:val="000000"/>
          <w:szCs w:val="28"/>
          <w:shd w:val="clear" w:color="auto" w:fill="FFFFFF"/>
        </w:rPr>
        <w:t>но</w:t>
      </w:r>
      <w:proofErr w:type="gramEnd"/>
      <w:r w:rsidR="006900C7" w:rsidRPr="00844CF2">
        <w:rPr>
          <w:color w:val="000000"/>
          <w:szCs w:val="28"/>
          <w:shd w:val="clear" w:color="auto" w:fill="FFFFFF"/>
        </w:rPr>
        <w:t xml:space="preserve"> несмотря на это занятие немного затянулось, т.е. мы не уложились в отведенное время. </w:t>
      </w:r>
    </w:p>
    <w:p w:rsidR="00844CF2" w:rsidRPr="00844CF2" w:rsidRDefault="006900C7" w:rsidP="007B6D01">
      <w:pPr>
        <w:pStyle w:val="a4"/>
        <w:jc w:val="both"/>
        <w:rPr>
          <w:color w:val="000000"/>
          <w:szCs w:val="28"/>
          <w:shd w:val="clear" w:color="auto" w:fill="FFFFFF"/>
        </w:rPr>
      </w:pPr>
      <w:r w:rsidRPr="00844CF2">
        <w:rPr>
          <w:color w:val="000000"/>
          <w:szCs w:val="28"/>
          <w:shd w:val="clear" w:color="auto" w:fill="FFFFFF"/>
        </w:rPr>
        <w:t>Конечная рефлексия в группе была проведена в форме беседы. Ребята поделились своими впечатлениями, что им понравилось, а что не очень. Свое мнение высказали все участники группы. Многие осознали свои трудности в общении и что им нужно делать, что бы их преодолеть.</w:t>
      </w:r>
    </w:p>
    <w:p w:rsidR="006F53E7" w:rsidRPr="00844CF2" w:rsidRDefault="00844CF2" w:rsidP="00844CF2">
      <w:pPr>
        <w:pStyle w:val="a4"/>
        <w:tabs>
          <w:tab w:val="num" w:pos="435"/>
        </w:tabs>
        <w:jc w:val="both"/>
        <w:rPr>
          <w:szCs w:val="28"/>
        </w:rPr>
      </w:pPr>
      <w:r w:rsidRPr="00844CF2">
        <w:rPr>
          <w:color w:val="000000"/>
          <w:szCs w:val="28"/>
          <w:shd w:val="clear" w:color="auto" w:fill="FFFFFF"/>
        </w:rPr>
        <w:t xml:space="preserve">В целом можно сказать, что занятие проведено успешно. </w:t>
      </w:r>
    </w:p>
    <w:p w:rsidR="006F53E7" w:rsidRPr="00844CF2" w:rsidRDefault="006F53E7" w:rsidP="006F53E7">
      <w:pPr>
        <w:pStyle w:val="a4"/>
        <w:jc w:val="both"/>
        <w:rPr>
          <w:szCs w:val="28"/>
        </w:rPr>
      </w:pPr>
    </w:p>
    <w:p w:rsidR="006F53E7" w:rsidRPr="00844CF2" w:rsidRDefault="006F5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53E7" w:rsidRPr="00844CF2" w:rsidSect="0012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49"/>
    <w:multiLevelType w:val="singleLevel"/>
    <w:tmpl w:val="CD9C862A"/>
    <w:lvl w:ilvl="0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abstractNum w:abstractNumId="1">
    <w:nsid w:val="0A8F366D"/>
    <w:multiLevelType w:val="singleLevel"/>
    <w:tmpl w:val="CD9C862A"/>
    <w:lvl w:ilvl="0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abstractNum w:abstractNumId="2">
    <w:nsid w:val="15C131BD"/>
    <w:multiLevelType w:val="singleLevel"/>
    <w:tmpl w:val="CD9C862A"/>
    <w:lvl w:ilvl="0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abstractNum w:abstractNumId="3">
    <w:nsid w:val="31C35581"/>
    <w:multiLevelType w:val="singleLevel"/>
    <w:tmpl w:val="CD9C862A"/>
    <w:lvl w:ilvl="0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abstractNum w:abstractNumId="4">
    <w:nsid w:val="3D11058C"/>
    <w:multiLevelType w:val="singleLevel"/>
    <w:tmpl w:val="CD9C862A"/>
    <w:lvl w:ilvl="0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abstractNum w:abstractNumId="5">
    <w:nsid w:val="54091C0D"/>
    <w:multiLevelType w:val="singleLevel"/>
    <w:tmpl w:val="CD9C862A"/>
    <w:lvl w:ilvl="0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F7"/>
    <w:rsid w:val="001212C9"/>
    <w:rsid w:val="001269D5"/>
    <w:rsid w:val="002935AA"/>
    <w:rsid w:val="00501972"/>
    <w:rsid w:val="006900C7"/>
    <w:rsid w:val="006F53E7"/>
    <w:rsid w:val="007B6D01"/>
    <w:rsid w:val="00844CF2"/>
    <w:rsid w:val="0091476C"/>
    <w:rsid w:val="009357F7"/>
    <w:rsid w:val="00982D27"/>
    <w:rsid w:val="00A340A0"/>
    <w:rsid w:val="00EC211E"/>
    <w:rsid w:val="00F5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F7"/>
  </w:style>
  <w:style w:type="paragraph" w:styleId="a3">
    <w:name w:val="List Paragraph"/>
    <w:basedOn w:val="a"/>
    <w:uiPriority w:val="34"/>
    <w:qFormat/>
    <w:rsid w:val="009357F7"/>
    <w:pPr>
      <w:ind w:left="720"/>
      <w:contextualSpacing/>
    </w:pPr>
  </w:style>
  <w:style w:type="paragraph" w:styleId="a4">
    <w:name w:val="Body Text"/>
    <w:basedOn w:val="a"/>
    <w:link w:val="a5"/>
    <w:rsid w:val="00293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3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3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2</cp:revision>
  <dcterms:created xsi:type="dcterms:W3CDTF">2013-09-21T00:45:00Z</dcterms:created>
  <dcterms:modified xsi:type="dcterms:W3CDTF">2013-09-21T00:45:00Z</dcterms:modified>
</cp:coreProperties>
</file>