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6DB" w:rsidRPr="000E76DB" w:rsidRDefault="000E76DB" w:rsidP="000E76DB">
      <w:pPr>
        <w:keepNext/>
        <w:spacing w:before="240" w:after="60" w:line="240" w:lineRule="auto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ru-RU"/>
        </w:rPr>
      </w:pPr>
      <w:r w:rsidRPr="000E76DB"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ru-RU"/>
        </w:rPr>
        <w:t>Принципы позитивного воспитания</w:t>
      </w:r>
    </w:p>
    <w:p w:rsidR="000E76DB" w:rsidRPr="000E76DB" w:rsidRDefault="000E76DB" w:rsidP="000E7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Некоторые принципы позитивного воспитания: </w:t>
      </w:r>
    </w:p>
    <w:p w:rsidR="000E76DB" w:rsidRPr="000E76DB" w:rsidRDefault="000E76DB" w:rsidP="000E76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6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потребность ребенка в принадлежности (ребенок должен ощущать, что он любим).</w:t>
      </w:r>
    </w:p>
    <w:p w:rsidR="000E76DB" w:rsidRPr="000E76DB" w:rsidRDefault="000E76DB" w:rsidP="000E76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6DB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Взаимное уважение («Я буду относиться к тебе хорошо, так, как я хотела бы, чтобы относились ко мне»).</w:t>
      </w:r>
    </w:p>
    <w:p w:rsidR="000E76DB" w:rsidRPr="000E76DB" w:rsidRDefault="000E76DB" w:rsidP="000E76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6DB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Любить и принимать ребенка таким, какой он есть (ребенок должен знать: что бы ни случилось, какую бы ошибку он не совершил - вы всегда будете любить его).</w:t>
      </w:r>
    </w:p>
    <w:p w:rsidR="000E76DB" w:rsidRPr="000E76DB" w:rsidRDefault="000E76DB" w:rsidP="000E76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E76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Последовательность воспитательных воздействий («нельзя» - всегда должно быть «нельзя».</w:t>
      </w:r>
      <w:proofErr w:type="gramEnd"/>
      <w:r w:rsidRPr="000E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E76D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взрослые, причастные к воспитанию, должны придерживаться этих правил).</w:t>
      </w:r>
      <w:proofErr w:type="gramEnd"/>
    </w:p>
    <w:p w:rsidR="000E76DB" w:rsidRPr="000E76DB" w:rsidRDefault="000E76DB" w:rsidP="000E76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6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построенное общение (доверительные отношения).</w:t>
      </w:r>
    </w:p>
    <w:p w:rsidR="000E76DB" w:rsidRPr="000E76DB" w:rsidRDefault="000E76DB" w:rsidP="000E76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E76D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 повседневном общении приветливые фразы («Я рада тебя видеть», «Хорошо, что ты пришел», «Мне нравится, как ты...», «Я по тебе соскучилась», «Ты, конечно, справишься ...», «Как хорошо, что ты у нас есть», «Ты  мой хороший»).</w:t>
      </w:r>
      <w:proofErr w:type="gramEnd"/>
    </w:p>
    <w:p w:rsidR="000E76DB" w:rsidRPr="000E76DB" w:rsidRDefault="000E76DB" w:rsidP="000E76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Обнимать, поглаживать, прижимать к себе ребенка не менее 4-х раз в день </w:t>
      </w:r>
      <w:proofErr w:type="gramStart"/>
      <w:r w:rsidRPr="000E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0E76DB">
        <w:rPr>
          <w:rFonts w:ascii="Times New Roman" w:eastAsia="Times New Roman" w:hAnsi="Times New Roman" w:cs="Times New Roman"/>
          <w:sz w:val="24"/>
          <w:szCs w:val="24"/>
          <w:lang w:eastAsia="ru-RU"/>
        </w:rPr>
        <w:t>а лучше - 8).</w:t>
      </w:r>
    </w:p>
    <w:p w:rsidR="000E76DB" w:rsidRPr="000E76DB" w:rsidRDefault="000E76DB" w:rsidP="000E76DB">
      <w:pPr>
        <w:keepNext/>
        <w:spacing w:before="240" w:after="60" w:line="240" w:lineRule="auto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ru-RU"/>
        </w:rPr>
      </w:pPr>
      <w:r w:rsidRPr="000E76DB"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ru-RU"/>
        </w:rPr>
        <w:t>Ошибки, допускаемые при воспитании детей</w:t>
      </w:r>
    </w:p>
    <w:p w:rsidR="000E76DB" w:rsidRPr="000E76DB" w:rsidRDefault="000E76DB" w:rsidP="000E76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6D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Непонимание своеобразия личностного развития детей.</w:t>
      </w:r>
    </w:p>
    <w:p w:rsidR="000E76DB" w:rsidRPr="000E76DB" w:rsidRDefault="000E76DB" w:rsidP="000E76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6D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Непринятие детей (неприятие индивидуальности детей, их своеобразия, особенностей характера, а также пола ребенка).</w:t>
      </w:r>
    </w:p>
    <w:p w:rsidR="000E76DB" w:rsidRPr="000E76DB" w:rsidRDefault="000E76DB" w:rsidP="000E76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6D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Несоответствие требований и ожиданий родителей возможностям и потребностям детей.</w:t>
      </w:r>
    </w:p>
    <w:p w:rsidR="000E76DB" w:rsidRPr="000E76DB" w:rsidRDefault="000E76DB" w:rsidP="000E76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6D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Негибкость родителей в отношениях с детьми (недостаточный учет меняющейся ситуации, несвоевременный отклик на обращение ребенка, фиксация проблемы,          «</w:t>
      </w:r>
      <w:proofErr w:type="spellStart"/>
      <w:r w:rsidRPr="000E76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застревание</w:t>
      </w:r>
      <w:proofErr w:type="spellEnd"/>
      <w:r w:rsidRPr="000E76DB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ней, отсутствие альтернатив в решениях, предвзятость суждений, навязывание мнения).</w:t>
      </w:r>
    </w:p>
    <w:p w:rsidR="000E76DB" w:rsidRPr="000E76DB" w:rsidRDefault="000E76DB" w:rsidP="000E76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6D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Неравномерность отношения родителей в различные годы жизни детей (недостаток заботы сменяется ее избытком или наоборот).</w:t>
      </w:r>
    </w:p>
    <w:p w:rsidR="000E76DB" w:rsidRPr="000E76DB" w:rsidRDefault="000E76DB" w:rsidP="000E76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6D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Непоследовательность в обращении с детьми.</w:t>
      </w:r>
    </w:p>
    <w:p w:rsidR="000E76DB" w:rsidRPr="000E76DB" w:rsidRDefault="000E76DB" w:rsidP="000E76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6D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Несогласованность отношений между родителями.</w:t>
      </w:r>
    </w:p>
    <w:p w:rsidR="000E76DB" w:rsidRPr="000E76DB" w:rsidRDefault="000E76DB" w:rsidP="000E76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76DB">
        <w:rPr>
          <w:rFonts w:ascii="Times New Roman" w:eastAsia="Times New Roman" w:hAnsi="Times New Roman" w:cs="Times New Roman"/>
          <w:sz w:val="24"/>
          <w:szCs w:val="24"/>
          <w:lang w:eastAsia="ru-RU"/>
        </w:rPr>
        <w:t>Аффективность</w:t>
      </w:r>
      <w:proofErr w:type="spellEnd"/>
      <w:r w:rsidRPr="000E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избыток родительского раздражения, недовольства или беспокойства, тревоги, страха.</w:t>
      </w:r>
    </w:p>
    <w:p w:rsidR="000E76DB" w:rsidRPr="000E76DB" w:rsidRDefault="000E76DB" w:rsidP="000E76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6D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Тревожность (беспокойство и паника по любому поводу; стремление чрезмерно опекать ребенка, не отпускать его от себя; стремление все делать для ребенка заранее, предохранение от всех опасностей).</w:t>
      </w:r>
    </w:p>
    <w:p w:rsidR="000E76DB" w:rsidRPr="000E76DB" w:rsidRDefault="000E76DB" w:rsidP="000E76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76D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Доминантность</w:t>
      </w:r>
      <w:proofErr w:type="spellEnd"/>
      <w:r w:rsidRPr="000E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отношениях с детьми (безоговорочное предопределение взрослыми любой своей точки зрения; категоричность суждений, приказной, </w:t>
      </w:r>
      <w:bookmarkStart w:id="0" w:name="_GoBack"/>
      <w:bookmarkEnd w:id="0"/>
      <w:r w:rsidRPr="000E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повелевающий тон; стремление подчинить ребенка; навязывание мнений и готовых решений; стремление к строгой дисциплине и ограничению самостоятельности; использование принуждения и репрессивных мер, включая физические наказания; постоянный </w:t>
      </w:r>
      <w:proofErr w:type="gramStart"/>
      <w:r w:rsidRPr="000E76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E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действиями ребенка).</w:t>
      </w:r>
    </w:p>
    <w:p w:rsidR="000E76DB" w:rsidRPr="000E76DB" w:rsidRDefault="000E76DB" w:rsidP="000E76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6D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имеет слишком правильный, без учета индивидуальности ребенка характер (не учитывается своеобразие личности ребенка, возрастные потребности и интересы).</w:t>
      </w:r>
    </w:p>
    <w:p w:rsidR="0014664B" w:rsidRDefault="0014664B"/>
    <w:sectPr w:rsidR="00146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45CA6"/>
    <w:multiLevelType w:val="multilevel"/>
    <w:tmpl w:val="0A1AF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0246CB"/>
    <w:multiLevelType w:val="multilevel"/>
    <w:tmpl w:val="4238E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FDD"/>
    <w:rsid w:val="000E76DB"/>
    <w:rsid w:val="0014664B"/>
    <w:rsid w:val="00E4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0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Носова</dc:creator>
  <cp:keywords/>
  <dc:description/>
  <cp:lastModifiedBy>Носова</cp:lastModifiedBy>
  <cp:revision>3</cp:revision>
  <dcterms:created xsi:type="dcterms:W3CDTF">2013-10-25T06:48:00Z</dcterms:created>
  <dcterms:modified xsi:type="dcterms:W3CDTF">2013-10-25T06:49:00Z</dcterms:modified>
</cp:coreProperties>
</file>