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C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b/>
          <w:color w:val="393C40" w:themeColor="background1"/>
          <w:sz w:val="32"/>
          <w:szCs w:val="32"/>
          <w:u w:val="single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32"/>
          <w:szCs w:val="32"/>
          <w:u w:val="single"/>
        </w:rPr>
        <w:t>Сценарий праздника, посвященного Дню пожилых людей.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 xml:space="preserve">Ведущий: 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Друзья! Позвольте вместо речи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представительных бесед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Сказать вам просто: "Добрый вечер!"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передать вам всем привет.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Дорогие наши зрители!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Желаем счастья без кручины.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волноваться без причины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Всегда иметь прекрасный вид.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век не знать что где болит!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Ведущий</w:t>
      </w: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: Здравствуйте, дорогие друзья! В прекрасную осеннюю пору мы отмечаем много праздников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Ноябрь - дождливый месяц в ожиданье снега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Итог труда, любви, веселых летних дней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 знак преклоненья перед жизнью человека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Хотим мы показать концерт для вас, для пожилых людей.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Летят года, за ними не угнаться -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Спешат часы, сменяя день за днем...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Но знаю, не устану удивляться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Тем временем, что осенью зовем.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Все в нем </w:t>
      </w:r>
      <w:proofErr w:type="spellStart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вясоко</w:t>
      </w:r>
      <w:proofErr w:type="spellEnd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, мудро и прекрасно: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золото листвы, и снега чистота.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 нем мудрость зрелых лет окликнет вдруг внезапно,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 лукавых зеркалах светлеет седина...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lastRenderedPageBreak/>
        <w:t>Песня "Осень - чудная пора"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Дедушки и бабушки,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Милые, родные,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Ведь когда-то тоже вы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Были молодые!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ходили в шортиках,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плели косички,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стишки учили вы,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Как зайчики, лисички.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Сейчас вы - просто бабушки -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Вот ваше ремесло,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Сейчас вы - просто дедушки 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Вам очень повезло!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 xml:space="preserve">Ведущий: </w:t>
      </w: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беда, что годы идут вперед, душой вы остаетесь молодыми всегда.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болейте, не старейте,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сердитесь никогда!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Вот такими молодыми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Оставайтесь навсегда!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Песня "</w:t>
      </w:r>
      <w:proofErr w:type="spellStart"/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Барбарики</w:t>
      </w:r>
      <w:proofErr w:type="spellEnd"/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"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 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Меняет цвет природа,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Меняется погода,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солнцу золотому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Идут дожди вслед,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А за теплом - ненастье,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горем будет счастье.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lastRenderedPageBreak/>
        <w:t>И молодость на старость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Меняет человек.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Так жизнь идет по кругу,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Года спешат друг к другу,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Но радостью, надеждой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Наполнен год и век.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Стих о бабушке на башкирском языке.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Люди </w:t>
      </w:r>
      <w:proofErr w:type="spellStart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пожлые</w:t>
      </w:r>
      <w:proofErr w:type="spellEnd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Сердцем молодые,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Сколько повидали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Вы путей, дорог.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Горячо любили,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детей растили,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надеждой жили: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Меньше бы тревог!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Песня "Оладушки"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Ведущий: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Нет, неправда, что осень старит,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Что седины - это печаль.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Ваша молодость вечно с вами.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Друг мой, годы - земная даль.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Ведущий:</w:t>
      </w: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 Жизнь  -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Восточный танец в исполнении девочек - старшеклас</w:t>
      </w:r>
      <w:r w:rsid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с</w:t>
      </w: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ниц.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Есть в природе знак святой и вещий,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lastRenderedPageBreak/>
        <w:t>Ярко обозначенный в веках.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Самая прекрасная из женщин - 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Женщина с ребенком на руках!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Пусть ей вечно солнце рукоплещет,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Так она и будет жить в веках,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Самая прекрасная из женщин -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Женщина с ребенком на руках!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Песня "Мамонтенок".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Дорогие бабушки и дедушки!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Ничего, что годы пролетели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морщинки на лице видны.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Это неизбежно ожидает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Каждого на жизненном пути.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Надо только добрым оставаться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стареть душою никогда.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тогда года вам - не беда.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Песня "Бабушки - старушки".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 xml:space="preserve">Уч-ся: 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Кто придумал,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Что старость - не радость?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Это только пустые слова.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Пусть в глазах притаилась усталость,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седеет твоя голова.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Ну а сердце по-прежнему страстно,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работает четко мысль.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Посмотри, как зима прекрасна!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Воздух светел, снежок искрит.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lastRenderedPageBreak/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Под лучом, что упал с небосвода,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Словно зеркало, лед </w:t>
      </w:r>
      <w:proofErr w:type="spellStart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голубой</w:t>
      </w:r>
      <w:proofErr w:type="spellEnd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Есть краса в каждом времени года,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Так и возраст прекрасен любой.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Сил душевных немало осталось,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скудеют с годами умы,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красивая мудрая старость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Молодеет с приходом зимы.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Башкирский танец в исполнении уч-ся младших классов.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Ведущий: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ласку, доброту, заботу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Хотим мы вас благодарить.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Собрать бы все цветы на свете - 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вам на память подарить.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пожелать здоровья, счастья,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Побольше радости, добра,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Чтоб в жизни не</w:t>
      </w:r>
      <w:r w:rsid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 </w:t>
      </w: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было несчастья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чтоб не старили года.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Девочки и мальчики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Давайте вместе с нами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Спасибо скажем бабушкам,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Спасибо скажем дедушкам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песенки и сказки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хлопоты и ласки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вкусные ватрушки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За новые игрушки!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Все хором " "СПАСИБО!"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lastRenderedPageBreak/>
        <w:t>Уч-ся: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Пусть каждый день,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Что отвела судьба,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Приносит радость с солнечным восходом.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светит вам счастливая звезда,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 xml:space="preserve">Храня от бед и жизненной </w:t>
      </w:r>
      <w:proofErr w:type="spellStart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невзоды</w:t>
      </w:r>
      <w:proofErr w:type="spellEnd"/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Удачи вам и искреннего смеха,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Здоровья вам на долгие года.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Желаю вам во всех делах успеха,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рады встрече с вами мы всегда!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b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b/>
          <w:color w:val="393C40" w:themeColor="background1"/>
          <w:sz w:val="24"/>
          <w:szCs w:val="24"/>
        </w:rPr>
        <w:t>Ведущий: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Мы желаем всем вам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Не стареть, не болеть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Все невзгоды, проблемы вместе преодолеть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Пенсию побольше чаще получать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И вот так совместно праздники встречать!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Пусть будет радость в вашем доме!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  <w:r w:rsidRPr="00B854C3">
        <w:rPr>
          <w:rFonts w:ascii="Times New Roman" w:hAnsi="Times New Roman" w:cs="Times New Roman"/>
          <w:color w:val="393C40" w:themeColor="background1"/>
          <w:sz w:val="24"/>
          <w:szCs w:val="24"/>
        </w:rPr>
        <w:t>Пусть будет счастье в вашем доме!</w:t>
      </w:r>
    </w:p>
    <w:p w:rsidR="009708CE" w:rsidRPr="00B854C3" w:rsidRDefault="009708CE" w:rsidP="00B854C3">
      <w:pPr>
        <w:shd w:val="clear" w:color="auto" w:fill="F2F2F2" w:themeFill="text1" w:themeFillTint="33"/>
        <w:jc w:val="center"/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</w:pPr>
      <w:r w:rsidRPr="00B854C3">
        <w:rPr>
          <w:rFonts w:ascii="Times New Roman" w:hAnsi="Times New Roman" w:cs="Times New Roman"/>
          <w:i/>
          <w:color w:val="393C40" w:themeColor="background1"/>
          <w:sz w:val="24"/>
          <w:szCs w:val="24"/>
          <w:u w:val="single"/>
        </w:rPr>
        <w:t>Песня "Ты да я да мы с тобой".</w:t>
      </w:r>
    </w:p>
    <w:p w:rsidR="009708CE" w:rsidRPr="00B854C3" w:rsidRDefault="009708CE" w:rsidP="00B854C3">
      <w:pPr>
        <w:shd w:val="clear" w:color="auto" w:fill="F2F2F2" w:themeFill="text1" w:themeFillTint="33"/>
        <w:rPr>
          <w:rFonts w:ascii="Times New Roman" w:hAnsi="Times New Roman" w:cs="Times New Roman"/>
          <w:color w:val="393C40" w:themeColor="background1"/>
          <w:sz w:val="24"/>
          <w:szCs w:val="24"/>
        </w:rPr>
      </w:pPr>
    </w:p>
    <w:sectPr w:rsidR="009708CE" w:rsidRPr="00B854C3" w:rsidSect="00A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708CE"/>
    <w:rsid w:val="009708CE"/>
    <w:rsid w:val="00A612DC"/>
    <w:rsid w:val="00B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BDC6-5DB1-4E9E-8CA0-90E69463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628</Words>
  <Characters>3585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2013-02-08T11:45:00Z</dcterms:created>
  <dcterms:modified xsi:type="dcterms:W3CDTF">2013-02-09T13:23:00Z</dcterms:modified>
</cp:coreProperties>
</file>