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B" w:rsidRDefault="0054664B" w:rsidP="0054664B">
      <w:pPr>
        <w:jc w:val="center"/>
      </w:pPr>
      <w:r>
        <w:t>Муниципальное автономное общеобразовательное учреждение</w:t>
      </w:r>
    </w:p>
    <w:p w:rsidR="0054664B" w:rsidRDefault="0054664B" w:rsidP="0054664B">
      <w:pPr>
        <w:jc w:val="center"/>
      </w:pPr>
      <w:r>
        <w:t>Домодедовская средняя общеобразовательная школа №4</w:t>
      </w:r>
    </w:p>
    <w:p w:rsidR="0054664B" w:rsidRDefault="0054664B" w:rsidP="0054664B">
      <w:pPr>
        <w:jc w:val="center"/>
      </w:pPr>
      <w:r>
        <w:t>с углубленным изучением отдельных предметов</w:t>
      </w:r>
    </w:p>
    <w:p w:rsidR="0054664B" w:rsidRDefault="0054664B" w:rsidP="0054664B">
      <w:pPr>
        <w:jc w:val="center"/>
      </w:pPr>
      <w:r>
        <w:t xml:space="preserve"> </w:t>
      </w: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center"/>
        <w:rPr>
          <w:sz w:val="28"/>
          <w:szCs w:val="28"/>
        </w:rPr>
      </w:pPr>
    </w:p>
    <w:p w:rsidR="0054664B" w:rsidRDefault="0054664B" w:rsidP="0054664B">
      <w:pPr>
        <w:jc w:val="center"/>
        <w:rPr>
          <w:sz w:val="28"/>
          <w:szCs w:val="28"/>
        </w:rPr>
      </w:pPr>
    </w:p>
    <w:p w:rsidR="0054664B" w:rsidRDefault="0054664B" w:rsidP="005466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</w:t>
      </w:r>
      <w:r>
        <w:rPr>
          <w:b/>
          <w:i/>
          <w:sz w:val="32"/>
          <w:szCs w:val="32"/>
        </w:rPr>
        <w:t>Ы</w:t>
      </w:r>
      <w:r>
        <w:rPr>
          <w:b/>
          <w:i/>
          <w:sz w:val="32"/>
          <w:szCs w:val="32"/>
        </w:rPr>
        <w:t>СТУПЛЕНИЕ НА ТЕМУ:</w:t>
      </w:r>
    </w:p>
    <w:p w:rsidR="0054664B" w:rsidRDefault="0054664B" w:rsidP="005466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«Формирование универсальных учебных действий</w:t>
      </w:r>
      <w:r>
        <w:rPr>
          <w:b/>
          <w:i/>
          <w:sz w:val="32"/>
          <w:szCs w:val="32"/>
        </w:rPr>
        <w:t xml:space="preserve">»      </w:t>
      </w:r>
    </w:p>
    <w:p w:rsidR="0054664B" w:rsidRDefault="0054664B" w:rsidP="0054664B">
      <w:pPr>
        <w:jc w:val="center"/>
        <w:rPr>
          <w:b/>
          <w:i/>
          <w:sz w:val="32"/>
          <w:szCs w:val="32"/>
        </w:rPr>
      </w:pPr>
    </w:p>
    <w:p w:rsidR="0054664B" w:rsidRDefault="0054664B" w:rsidP="0054664B">
      <w:pPr>
        <w:jc w:val="center"/>
        <w:rPr>
          <w:sz w:val="28"/>
          <w:szCs w:val="28"/>
        </w:rPr>
      </w:pPr>
    </w:p>
    <w:p w:rsidR="0054664B" w:rsidRDefault="0054664B" w:rsidP="0054664B">
      <w:pPr>
        <w:jc w:val="center"/>
        <w:rPr>
          <w:sz w:val="28"/>
          <w:szCs w:val="28"/>
        </w:rPr>
      </w:pPr>
    </w:p>
    <w:p w:rsidR="0054664B" w:rsidRDefault="0054664B" w:rsidP="0054664B">
      <w:pPr>
        <w:jc w:val="center"/>
        <w:rPr>
          <w:sz w:val="28"/>
          <w:szCs w:val="28"/>
        </w:rPr>
      </w:pPr>
    </w:p>
    <w:p w:rsidR="0054664B" w:rsidRDefault="0054664B" w:rsidP="00546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4664B" w:rsidRDefault="0054664B" w:rsidP="0054664B">
      <w:pPr>
        <w:jc w:val="right"/>
      </w:pPr>
      <w:r>
        <w:t xml:space="preserve"> </w:t>
      </w: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</w:pPr>
    </w:p>
    <w:p w:rsidR="0054664B" w:rsidRDefault="0054664B" w:rsidP="005466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Ярмак</w:t>
      </w:r>
      <w:proofErr w:type="spellEnd"/>
      <w:r>
        <w:rPr>
          <w:sz w:val="28"/>
          <w:szCs w:val="28"/>
        </w:rPr>
        <w:t xml:space="preserve"> Е. И.</w:t>
      </w:r>
    </w:p>
    <w:p w:rsidR="0054664B" w:rsidRDefault="0054664B" w:rsidP="0054664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4664B" w:rsidRDefault="0054664B" w:rsidP="0054664B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ДСОШ № 4 с УИОП</w:t>
      </w:r>
    </w:p>
    <w:p w:rsidR="0054664B" w:rsidRDefault="0054664B" w:rsidP="0054664B">
      <w:pPr>
        <w:jc w:val="center"/>
        <w:rPr>
          <w:sz w:val="28"/>
          <w:szCs w:val="28"/>
        </w:rPr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</w:pPr>
    </w:p>
    <w:p w:rsidR="0054664B" w:rsidRDefault="0054664B" w:rsidP="0054664B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54664B" w:rsidRDefault="0054664B" w:rsidP="0054664B">
      <w:pPr>
        <w:jc w:val="center"/>
        <w:rPr>
          <w:sz w:val="28"/>
          <w:szCs w:val="28"/>
        </w:rPr>
      </w:pPr>
    </w:p>
    <w:p w:rsidR="0054664B" w:rsidRDefault="0054664B" w:rsidP="0054664B">
      <w:pPr>
        <w:jc w:val="center"/>
        <w:rPr>
          <w:sz w:val="28"/>
          <w:szCs w:val="28"/>
        </w:rPr>
      </w:pPr>
    </w:p>
    <w:p w:rsidR="0054664B" w:rsidRPr="00316707" w:rsidRDefault="0054664B" w:rsidP="0054664B">
      <w:pPr>
        <w:ind w:firstLine="708"/>
        <w:jc w:val="center"/>
        <w:rPr>
          <w:b/>
          <w:sz w:val="28"/>
          <w:szCs w:val="28"/>
        </w:rPr>
      </w:pPr>
      <w:r w:rsidRPr="00316707">
        <w:rPr>
          <w:b/>
          <w:sz w:val="28"/>
          <w:szCs w:val="28"/>
        </w:rPr>
        <w:lastRenderedPageBreak/>
        <w:t>Формирование универсальных учебных действий (УУД) в начальной школе.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Процессы глобализации, информатизации, ускорение внедрения научных открытий, быстрое обновление знаний и появление новых профессий требуют повышенной профессиональной мобильности и непрерывного образования. Особую значимость </w:t>
      </w:r>
      <w:proofErr w:type="gramStart"/>
      <w:r w:rsidRPr="0054664B">
        <w:rPr>
          <w:sz w:val="28"/>
          <w:szCs w:val="28"/>
        </w:rPr>
        <w:t>приобретает  готовность</w:t>
      </w:r>
      <w:proofErr w:type="gramEnd"/>
      <w:r w:rsidRPr="0054664B">
        <w:rPr>
          <w:sz w:val="28"/>
          <w:szCs w:val="28"/>
        </w:rPr>
        <w:t xml:space="preserve"> обучающихся к поиску и переработке информации, осознанность умственной деятельности, способность к переносу освоенных навыков на другие области.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В </w:t>
      </w:r>
      <w:r w:rsidRPr="0054664B">
        <w:rPr>
          <w:b/>
          <w:sz w:val="28"/>
          <w:szCs w:val="28"/>
        </w:rPr>
        <w:t xml:space="preserve">тексте Фундаментального ядра </w:t>
      </w:r>
      <w:r w:rsidRPr="0054664B">
        <w:rPr>
          <w:sz w:val="28"/>
          <w:szCs w:val="28"/>
        </w:rPr>
        <w:t xml:space="preserve">содержания общего образования читаем: «Важнейшей задачей современной системы образования является формирование совокупности «УУД», обеспечивающих «умение учиться», способность личности к саморазвитию и самосовершенствованию </w:t>
      </w:r>
      <w:proofErr w:type="gramStart"/>
      <w:r w:rsidRPr="0054664B">
        <w:rPr>
          <w:sz w:val="28"/>
          <w:szCs w:val="28"/>
        </w:rPr>
        <w:t>путем  сознательного</w:t>
      </w:r>
      <w:proofErr w:type="gramEnd"/>
      <w:r w:rsidRPr="0054664B">
        <w:rPr>
          <w:sz w:val="28"/>
          <w:szCs w:val="28"/>
        </w:rPr>
        <w:t xml:space="preserve">  и активного присвоения нового социального опыта, а не только освоение учащимися конкретных предметных знаний и навыков в рамках отдельных дисциплин».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Возникновение понятия </w:t>
      </w:r>
      <w:r w:rsidRPr="0054664B">
        <w:rPr>
          <w:b/>
          <w:bCs/>
          <w:i/>
          <w:iCs/>
          <w:sz w:val="28"/>
          <w:szCs w:val="28"/>
        </w:rPr>
        <w:t xml:space="preserve">«универсальные учебные действия» </w:t>
      </w:r>
      <w:r w:rsidRPr="0054664B">
        <w:rPr>
          <w:sz w:val="28"/>
          <w:szCs w:val="28"/>
        </w:rPr>
        <w:t>связано с изменением парадигмы образования: от цели усвоения знаний, умений и навыков к цели развития личности учащегося.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54664B">
        <w:rPr>
          <w:b/>
          <w:sz w:val="28"/>
          <w:szCs w:val="28"/>
        </w:rPr>
        <w:t xml:space="preserve">Под </w:t>
      </w:r>
      <w:proofErr w:type="gramStart"/>
      <w:r w:rsidRPr="0054664B">
        <w:rPr>
          <w:b/>
          <w:sz w:val="28"/>
          <w:szCs w:val="28"/>
        </w:rPr>
        <w:t>УУД</w:t>
      </w:r>
      <w:r w:rsidRPr="0054664B">
        <w:rPr>
          <w:sz w:val="28"/>
          <w:szCs w:val="28"/>
        </w:rPr>
        <w:t xml:space="preserve">  в</w:t>
      </w:r>
      <w:proofErr w:type="gramEnd"/>
      <w:r w:rsidRPr="0054664B">
        <w:rPr>
          <w:sz w:val="28"/>
          <w:szCs w:val="28"/>
        </w:rPr>
        <w:t xml:space="preserve"> Концепции федеральных государственных стандартов  общего образования понимается </w:t>
      </w:r>
      <w:r w:rsidRPr="0054664B">
        <w:rPr>
          <w:iCs/>
          <w:sz w:val="28"/>
          <w:szCs w:val="28"/>
        </w:rPr>
        <w:t xml:space="preserve">  «…совокупность способов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процесса»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54664B">
        <w:rPr>
          <w:iCs/>
          <w:sz w:val="28"/>
          <w:szCs w:val="28"/>
        </w:rPr>
        <w:t>«…умение учиться, т.е. способность субъекта к саморазвитию и самосовершенствованию путем сознательного и активного присвоения нового социального опыта»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iCs/>
          <w:sz w:val="28"/>
          <w:szCs w:val="28"/>
          <w:u w:val="single"/>
        </w:rPr>
      </w:pPr>
      <w:r w:rsidRPr="0054664B">
        <w:rPr>
          <w:iCs/>
          <w:sz w:val="28"/>
          <w:szCs w:val="28"/>
        </w:rPr>
        <w:tab/>
        <w:t xml:space="preserve">В традиционном образовании образовательный процесс в подавляющем большинстве случае основан на подборе необходимой для изучения информации и развитию психических процессов, и в меньшей степени – обучению эффективным приемам (операциям) как мышления, так и обучения в целом. Это значительно снижает общую эффективность </w:t>
      </w:r>
      <w:r w:rsidRPr="0054664B">
        <w:rPr>
          <w:iCs/>
          <w:sz w:val="28"/>
          <w:szCs w:val="28"/>
        </w:rPr>
        <w:lastRenderedPageBreak/>
        <w:t xml:space="preserve">образовательного процесса и негативно сказывается на развитии личности. Кроме того, обозначенный подход снижает уровень ответственности и самостоятельности обучающихся, не стимулируя их саморазвития. 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54664B">
        <w:rPr>
          <w:b/>
          <w:iCs/>
          <w:sz w:val="28"/>
          <w:szCs w:val="28"/>
        </w:rPr>
        <w:t xml:space="preserve">Универсальный </w:t>
      </w:r>
      <w:proofErr w:type="gramStart"/>
      <w:r w:rsidRPr="0054664B">
        <w:rPr>
          <w:b/>
          <w:iCs/>
          <w:sz w:val="28"/>
          <w:szCs w:val="28"/>
        </w:rPr>
        <w:t>характер  УУД</w:t>
      </w:r>
      <w:proofErr w:type="gramEnd"/>
      <w:r w:rsidRPr="0054664B">
        <w:rPr>
          <w:iCs/>
          <w:sz w:val="28"/>
          <w:szCs w:val="28"/>
        </w:rPr>
        <w:t xml:space="preserve">  проявляется в том, что они носят </w:t>
      </w:r>
      <w:proofErr w:type="spellStart"/>
      <w:r w:rsidRPr="0054664B">
        <w:rPr>
          <w:iCs/>
          <w:sz w:val="28"/>
          <w:szCs w:val="28"/>
        </w:rPr>
        <w:t>надпредметный</w:t>
      </w:r>
      <w:proofErr w:type="spellEnd"/>
      <w:r w:rsidRPr="0054664B">
        <w:rPr>
          <w:iCs/>
          <w:sz w:val="28"/>
          <w:szCs w:val="28"/>
        </w:rPr>
        <w:t xml:space="preserve">, </w:t>
      </w:r>
      <w:proofErr w:type="spellStart"/>
      <w:r w:rsidRPr="0054664B">
        <w:rPr>
          <w:iCs/>
          <w:sz w:val="28"/>
          <w:szCs w:val="28"/>
        </w:rPr>
        <w:t>метапредметный</w:t>
      </w:r>
      <w:proofErr w:type="spellEnd"/>
      <w:r w:rsidRPr="0054664B">
        <w:rPr>
          <w:iCs/>
          <w:sz w:val="28"/>
          <w:szCs w:val="28"/>
        </w:rPr>
        <w:t xml:space="preserve"> характер, реализуют целостность личностного, социального, познавательного, коммуникативного  развития личности; обеспечивают успешное усвоение знаний, умений и навыков и формирование компетентностей в любой предметной области; создают условия для  обучающихся к решению жизненных задач.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iCs/>
          <w:sz w:val="28"/>
          <w:szCs w:val="28"/>
          <w:u w:val="single"/>
        </w:rPr>
      </w:pPr>
      <w:r w:rsidRPr="0054664B">
        <w:rPr>
          <w:iCs/>
          <w:sz w:val="28"/>
          <w:szCs w:val="28"/>
        </w:rPr>
        <w:t xml:space="preserve">Заявленные ФГОС результаты обучения согласуются с </w:t>
      </w:r>
      <w:r w:rsidRPr="0054664B">
        <w:rPr>
          <w:b/>
          <w:iCs/>
          <w:sz w:val="28"/>
          <w:szCs w:val="28"/>
        </w:rPr>
        <w:t>моделью выпускника начальной школы</w:t>
      </w:r>
      <w:r w:rsidRPr="0054664B">
        <w:rPr>
          <w:iCs/>
          <w:sz w:val="28"/>
          <w:szCs w:val="28"/>
        </w:rPr>
        <w:t xml:space="preserve">, определяемой как личность с основами нравственного поведения и </w:t>
      </w:r>
      <w:proofErr w:type="spellStart"/>
      <w:r w:rsidRPr="0054664B">
        <w:rPr>
          <w:iCs/>
          <w:sz w:val="28"/>
          <w:szCs w:val="28"/>
        </w:rPr>
        <w:t>общеучебных</w:t>
      </w:r>
      <w:proofErr w:type="spellEnd"/>
      <w:r w:rsidRPr="0054664B">
        <w:rPr>
          <w:iCs/>
          <w:sz w:val="28"/>
          <w:szCs w:val="28"/>
        </w:rPr>
        <w:t xml:space="preserve"> навыков, необходимых для продолжения образования в основной школе и обеспечивающих «умение учиться»; личность, способная к совместной деятельности с учителем и одноклассниками.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b/>
          <w:i/>
          <w:iCs/>
          <w:sz w:val="28"/>
          <w:szCs w:val="28"/>
        </w:rPr>
      </w:pPr>
      <w:r w:rsidRPr="0054664B">
        <w:rPr>
          <w:b/>
          <w:i/>
          <w:iCs/>
          <w:sz w:val="28"/>
          <w:szCs w:val="28"/>
        </w:rPr>
        <w:t>Функции УУД: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54664B">
        <w:rPr>
          <w:sz w:val="28"/>
          <w:szCs w:val="28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создание условий для развития личности и ее самореализации на основе готовности к непрерывному образованию, компетентности «научить учиться», толерантности жизни в поликультурном обществе, высокой социальной и профессиональной мобильности;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iCs/>
          <w:sz w:val="28"/>
          <w:szCs w:val="28"/>
          <w:u w:val="single"/>
        </w:rPr>
        <w:t xml:space="preserve"> </w:t>
      </w:r>
      <w:r w:rsidRPr="0054664B">
        <w:rPr>
          <w:b/>
          <w:iCs/>
          <w:sz w:val="28"/>
          <w:szCs w:val="28"/>
        </w:rPr>
        <w:t>Реализация формирования УУД направлена на достижение</w:t>
      </w:r>
      <w:r w:rsidRPr="0054664B">
        <w:rPr>
          <w:iCs/>
          <w:sz w:val="28"/>
          <w:szCs w:val="28"/>
        </w:rPr>
        <w:t xml:space="preserve"> личностных, </w:t>
      </w:r>
      <w:proofErr w:type="spellStart"/>
      <w:r w:rsidRPr="0054664B">
        <w:rPr>
          <w:iCs/>
          <w:sz w:val="28"/>
          <w:szCs w:val="28"/>
        </w:rPr>
        <w:t>метапредметных</w:t>
      </w:r>
      <w:proofErr w:type="spellEnd"/>
      <w:r w:rsidRPr="0054664B">
        <w:rPr>
          <w:iCs/>
          <w:sz w:val="28"/>
          <w:szCs w:val="28"/>
        </w:rPr>
        <w:t>, предметных результатов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54664B">
        <w:rPr>
          <w:b/>
          <w:iCs/>
          <w:sz w:val="28"/>
          <w:szCs w:val="28"/>
        </w:rPr>
        <w:lastRenderedPageBreak/>
        <w:t>Личностные результаты</w:t>
      </w:r>
      <w:r w:rsidRPr="0054664B">
        <w:rPr>
          <w:iCs/>
          <w:sz w:val="28"/>
          <w:szCs w:val="28"/>
        </w:rPr>
        <w:t xml:space="preserve"> – готовность и способность обучающихся к саморазвитию, </w:t>
      </w:r>
      <w:proofErr w:type="spellStart"/>
      <w:r w:rsidRPr="0054664B">
        <w:rPr>
          <w:iCs/>
          <w:sz w:val="28"/>
          <w:szCs w:val="28"/>
        </w:rPr>
        <w:t>сформированность</w:t>
      </w:r>
      <w:proofErr w:type="spellEnd"/>
      <w:r w:rsidRPr="0054664B">
        <w:rPr>
          <w:iCs/>
          <w:sz w:val="28"/>
          <w:szCs w:val="28"/>
        </w:rPr>
        <w:t xml:space="preserve"> мотивации к учению и познанию, </w:t>
      </w:r>
      <w:proofErr w:type="spellStart"/>
      <w:r w:rsidRPr="0054664B">
        <w:rPr>
          <w:iCs/>
          <w:sz w:val="28"/>
          <w:szCs w:val="28"/>
        </w:rPr>
        <w:t>ценносто</w:t>
      </w:r>
      <w:proofErr w:type="spellEnd"/>
      <w:r w:rsidRPr="0054664B">
        <w:rPr>
          <w:iCs/>
          <w:sz w:val="28"/>
          <w:szCs w:val="28"/>
        </w:rPr>
        <w:t xml:space="preserve">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54664B">
        <w:rPr>
          <w:iCs/>
          <w:sz w:val="28"/>
          <w:szCs w:val="28"/>
        </w:rPr>
        <w:t>сформированность</w:t>
      </w:r>
      <w:proofErr w:type="spellEnd"/>
      <w:r w:rsidRPr="0054664B">
        <w:rPr>
          <w:iCs/>
          <w:sz w:val="28"/>
          <w:szCs w:val="28"/>
        </w:rPr>
        <w:t xml:space="preserve"> основ российской, гражданской идентичности.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proofErr w:type="spellStart"/>
      <w:r w:rsidRPr="0054664B">
        <w:rPr>
          <w:b/>
          <w:iCs/>
          <w:sz w:val="28"/>
          <w:szCs w:val="28"/>
        </w:rPr>
        <w:t>Метапредметные</w:t>
      </w:r>
      <w:proofErr w:type="spellEnd"/>
      <w:r w:rsidRPr="0054664B">
        <w:rPr>
          <w:b/>
          <w:iCs/>
          <w:sz w:val="28"/>
          <w:szCs w:val="28"/>
        </w:rPr>
        <w:t xml:space="preserve"> результаты</w:t>
      </w:r>
      <w:r w:rsidRPr="0054664B">
        <w:rPr>
          <w:iCs/>
          <w:sz w:val="28"/>
          <w:szCs w:val="28"/>
        </w:rPr>
        <w:t xml:space="preserve"> – освоенные обучающимися познавательные, регулятивные и коммуникативные УУД.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54664B">
        <w:rPr>
          <w:b/>
          <w:iCs/>
          <w:sz w:val="28"/>
          <w:szCs w:val="28"/>
        </w:rPr>
        <w:t>Предметные результаты</w:t>
      </w:r>
      <w:r w:rsidRPr="0054664B">
        <w:rPr>
          <w:iCs/>
          <w:sz w:val="28"/>
          <w:szCs w:val="28"/>
        </w:rPr>
        <w:t xml:space="preserve">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</w:t>
      </w:r>
      <w:proofErr w:type="gramStart"/>
      <w:r w:rsidRPr="0054664B">
        <w:rPr>
          <w:iCs/>
          <w:sz w:val="28"/>
          <w:szCs w:val="28"/>
        </w:rPr>
        <w:t>применению ,</w:t>
      </w:r>
      <w:proofErr w:type="gramEnd"/>
      <w:r w:rsidRPr="0054664B">
        <w:rPr>
          <w:iCs/>
          <w:sz w:val="28"/>
          <w:szCs w:val="28"/>
        </w:rPr>
        <w:t xml:space="preserve"> а также система основополагающих элементов научного знания, лежащая в основе современной научной картины мира.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К основным</w:t>
      </w:r>
      <w:r w:rsidRPr="0054664B">
        <w:rPr>
          <w:b/>
          <w:sz w:val="28"/>
          <w:szCs w:val="28"/>
        </w:rPr>
        <w:t xml:space="preserve"> </w:t>
      </w:r>
      <w:proofErr w:type="gramStart"/>
      <w:r w:rsidRPr="0054664B">
        <w:rPr>
          <w:b/>
          <w:sz w:val="28"/>
          <w:szCs w:val="28"/>
        </w:rPr>
        <w:t>видам  универсальных</w:t>
      </w:r>
      <w:proofErr w:type="gramEnd"/>
      <w:r w:rsidRPr="0054664B">
        <w:rPr>
          <w:b/>
          <w:sz w:val="28"/>
          <w:szCs w:val="28"/>
        </w:rPr>
        <w:t xml:space="preserve"> учебных действий относятся  </w:t>
      </w:r>
      <w:r w:rsidRPr="0054664B">
        <w:rPr>
          <w:sz w:val="28"/>
          <w:szCs w:val="28"/>
        </w:rPr>
        <w:t xml:space="preserve">личностные, регулятивные (включающие также действия </w:t>
      </w:r>
      <w:proofErr w:type="spellStart"/>
      <w:r w:rsidRPr="0054664B">
        <w:rPr>
          <w:sz w:val="28"/>
          <w:szCs w:val="28"/>
        </w:rPr>
        <w:t>саморегуляции</w:t>
      </w:r>
      <w:proofErr w:type="spellEnd"/>
      <w:r w:rsidRPr="0054664B">
        <w:rPr>
          <w:sz w:val="28"/>
          <w:szCs w:val="28"/>
        </w:rPr>
        <w:t>), познавательные, коммуникативные УУД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54664B">
        <w:rPr>
          <w:b/>
          <w:sz w:val="28"/>
          <w:szCs w:val="28"/>
        </w:rPr>
        <w:t xml:space="preserve">Личностные </w:t>
      </w:r>
      <w:proofErr w:type="gramStart"/>
      <w:r w:rsidRPr="0054664B">
        <w:rPr>
          <w:b/>
          <w:sz w:val="28"/>
          <w:szCs w:val="28"/>
        </w:rPr>
        <w:t xml:space="preserve">УУД  </w:t>
      </w:r>
      <w:r w:rsidRPr="0054664B">
        <w:rPr>
          <w:sz w:val="28"/>
          <w:szCs w:val="28"/>
        </w:rPr>
        <w:t>обеспечивают</w:t>
      </w:r>
      <w:proofErr w:type="gramEnd"/>
      <w:r w:rsidRPr="0054664B">
        <w:rPr>
          <w:sz w:val="28"/>
          <w:szCs w:val="28"/>
        </w:rPr>
        <w:t xml:space="preserve"> ценностно-смысловую ориентацию детей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54664B">
        <w:rPr>
          <w:b/>
          <w:sz w:val="28"/>
          <w:szCs w:val="28"/>
        </w:rPr>
        <w:t xml:space="preserve">Регулятивные УУД </w:t>
      </w:r>
      <w:r w:rsidRPr="0054664B">
        <w:rPr>
          <w:sz w:val="28"/>
          <w:szCs w:val="28"/>
        </w:rPr>
        <w:t xml:space="preserve">обеспечивают организацию учебной </w:t>
      </w:r>
      <w:proofErr w:type="gramStart"/>
      <w:r w:rsidRPr="0054664B">
        <w:rPr>
          <w:sz w:val="28"/>
          <w:szCs w:val="28"/>
        </w:rPr>
        <w:t>деятельности  (</w:t>
      </w:r>
      <w:proofErr w:type="gramEnd"/>
      <w:r w:rsidRPr="0054664B">
        <w:rPr>
          <w:sz w:val="28"/>
          <w:szCs w:val="28"/>
          <w:u w:val="single"/>
        </w:rPr>
        <w:t xml:space="preserve">целеполагание </w:t>
      </w:r>
      <w:r w:rsidRPr="0054664B">
        <w:rPr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54664B" w:rsidRPr="0054664B" w:rsidRDefault="0054664B" w:rsidP="0054664B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  <w:u w:val="single"/>
        </w:rPr>
        <w:t xml:space="preserve">планирование </w:t>
      </w:r>
      <w:r w:rsidRPr="0054664B">
        <w:rPr>
          <w:sz w:val="28"/>
          <w:szCs w:val="28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4664B" w:rsidRPr="0054664B" w:rsidRDefault="0054664B" w:rsidP="0054664B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  <w:u w:val="single"/>
        </w:rPr>
        <w:t>прогнозирование</w:t>
      </w:r>
      <w:r w:rsidRPr="0054664B">
        <w:rPr>
          <w:sz w:val="28"/>
          <w:szCs w:val="28"/>
        </w:rPr>
        <w:t xml:space="preserve"> – предвосхищение результата и уровня усвоения, его временных характеристик;</w:t>
      </w:r>
    </w:p>
    <w:p w:rsidR="0054664B" w:rsidRPr="0054664B" w:rsidRDefault="0054664B" w:rsidP="0054664B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  <w:u w:val="single"/>
        </w:rPr>
        <w:lastRenderedPageBreak/>
        <w:t>контроль</w:t>
      </w:r>
      <w:r w:rsidRPr="0054664B">
        <w:rPr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4664B" w:rsidRPr="0054664B" w:rsidRDefault="0054664B" w:rsidP="0054664B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  <w:u w:val="single"/>
        </w:rPr>
        <w:t xml:space="preserve">коррекция </w:t>
      </w:r>
      <w:r w:rsidRPr="0054664B">
        <w:rPr>
          <w:sz w:val="28"/>
          <w:szCs w:val="28"/>
        </w:rPr>
        <w:t>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54664B" w:rsidRPr="0054664B" w:rsidRDefault="0054664B" w:rsidP="0054664B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  <w:u w:val="single"/>
        </w:rPr>
        <w:t xml:space="preserve">оценка </w:t>
      </w:r>
      <w:r w:rsidRPr="0054664B">
        <w:rPr>
          <w:sz w:val="28"/>
          <w:szCs w:val="28"/>
        </w:rPr>
        <w:t>– выделение и осознание учащимся того, что уже усвоено и что еще подлежит усвоению, осознание качества и уровня усвоения.</w:t>
      </w:r>
    </w:p>
    <w:p w:rsidR="0054664B" w:rsidRPr="0054664B" w:rsidRDefault="0054664B" w:rsidP="0054664B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  <w:u w:val="single"/>
        </w:rPr>
        <w:t xml:space="preserve">волевая </w:t>
      </w:r>
      <w:proofErr w:type="spellStart"/>
      <w:r w:rsidRPr="0054664B">
        <w:rPr>
          <w:sz w:val="28"/>
          <w:szCs w:val="28"/>
          <w:u w:val="single"/>
        </w:rPr>
        <w:t>саморегуляция</w:t>
      </w:r>
      <w:proofErr w:type="spellEnd"/>
      <w:r w:rsidRPr="0054664B">
        <w:rPr>
          <w:sz w:val="28"/>
          <w:szCs w:val="28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к преодолению препятствий. </w:t>
      </w:r>
    </w:p>
    <w:p w:rsidR="0054664B" w:rsidRPr="0054664B" w:rsidRDefault="0054664B" w:rsidP="0054664B">
      <w:pPr>
        <w:spacing w:line="360" w:lineRule="auto"/>
        <w:ind w:left="360" w:firstLine="709"/>
        <w:contextualSpacing/>
        <w:jc w:val="both"/>
        <w:rPr>
          <w:b/>
          <w:sz w:val="28"/>
          <w:szCs w:val="28"/>
        </w:rPr>
      </w:pPr>
      <w:r w:rsidRPr="0054664B">
        <w:rPr>
          <w:b/>
          <w:sz w:val="28"/>
          <w:szCs w:val="28"/>
        </w:rPr>
        <w:t xml:space="preserve">Познавательные </w:t>
      </w:r>
      <w:proofErr w:type="gramStart"/>
      <w:r w:rsidRPr="0054664B">
        <w:rPr>
          <w:b/>
          <w:sz w:val="28"/>
          <w:szCs w:val="28"/>
        </w:rPr>
        <w:t xml:space="preserve">УД  </w:t>
      </w:r>
      <w:r w:rsidRPr="0054664B">
        <w:rPr>
          <w:sz w:val="28"/>
          <w:szCs w:val="28"/>
        </w:rPr>
        <w:t>включают</w:t>
      </w:r>
      <w:proofErr w:type="gramEnd"/>
      <w:r w:rsidRPr="0054664B">
        <w:rPr>
          <w:sz w:val="28"/>
          <w:szCs w:val="28"/>
        </w:rPr>
        <w:t xml:space="preserve">  </w:t>
      </w:r>
      <w:proofErr w:type="spellStart"/>
      <w:r w:rsidRPr="0054664B">
        <w:rPr>
          <w:sz w:val="28"/>
          <w:szCs w:val="28"/>
        </w:rPr>
        <w:t>общеучебные</w:t>
      </w:r>
      <w:proofErr w:type="spellEnd"/>
      <w:r w:rsidRPr="0054664B">
        <w:rPr>
          <w:sz w:val="28"/>
          <w:szCs w:val="28"/>
        </w:rPr>
        <w:t>, логические и направленные на постановку и решение проблемы навыки.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664B">
        <w:rPr>
          <w:sz w:val="28"/>
          <w:szCs w:val="28"/>
        </w:rPr>
        <w:t>Общеучебные</w:t>
      </w:r>
      <w:proofErr w:type="spellEnd"/>
      <w:r w:rsidRPr="0054664B">
        <w:rPr>
          <w:sz w:val="28"/>
          <w:szCs w:val="28"/>
        </w:rPr>
        <w:t xml:space="preserve"> навыки:</w:t>
      </w:r>
    </w:p>
    <w:p w:rsidR="0054664B" w:rsidRPr="0054664B" w:rsidRDefault="0054664B" w:rsidP="0054664B">
      <w:pPr>
        <w:numPr>
          <w:ilvl w:val="0"/>
          <w:numId w:val="2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 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 и др.); </w:t>
      </w:r>
    </w:p>
    <w:p w:rsidR="0054664B" w:rsidRPr="0054664B" w:rsidRDefault="0054664B" w:rsidP="0054664B">
      <w:pPr>
        <w:numPr>
          <w:ilvl w:val="0"/>
          <w:numId w:val="2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54664B" w:rsidRPr="0054664B" w:rsidRDefault="0054664B" w:rsidP="0054664B">
      <w:pPr>
        <w:numPr>
          <w:ilvl w:val="0"/>
          <w:numId w:val="2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действие со знаково-символическими средствами (замещение, кодирование, декодирование, моделирование) </w:t>
      </w:r>
    </w:p>
    <w:p w:rsidR="0054664B" w:rsidRPr="0054664B" w:rsidRDefault="0054664B" w:rsidP="0054664B">
      <w:pPr>
        <w:spacing w:line="360" w:lineRule="auto"/>
        <w:ind w:left="360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Логические навыки:</w:t>
      </w:r>
    </w:p>
    <w:p w:rsidR="0054664B" w:rsidRPr="0054664B" w:rsidRDefault="0054664B" w:rsidP="0054664B">
      <w:pPr>
        <w:numPr>
          <w:ilvl w:val="0"/>
          <w:numId w:val="3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сравнение конкретно-чувственных и иных данных (с целью выделения тождеств / различия, определения общих признаков и составления классификации);</w:t>
      </w:r>
    </w:p>
    <w:p w:rsidR="0054664B" w:rsidRPr="0054664B" w:rsidRDefault="0054664B" w:rsidP="0054664B">
      <w:pPr>
        <w:numPr>
          <w:ilvl w:val="0"/>
          <w:numId w:val="3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lastRenderedPageBreak/>
        <w:t>опознание конкретно-чувственных и иных объектов (с целью их включения в тот или иной класс);</w:t>
      </w:r>
    </w:p>
    <w:p w:rsidR="0054664B" w:rsidRPr="0054664B" w:rsidRDefault="0054664B" w:rsidP="0054664B">
      <w:pPr>
        <w:numPr>
          <w:ilvl w:val="0"/>
          <w:numId w:val="3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анализ– выделение элементов и «единиц» из целого; расчленение целого на части;</w:t>
      </w:r>
    </w:p>
    <w:p w:rsidR="0054664B" w:rsidRPr="0054664B" w:rsidRDefault="0054664B" w:rsidP="0054664B">
      <w:pPr>
        <w:numPr>
          <w:ilvl w:val="0"/>
          <w:numId w:val="3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синтез– составление целого из частей, в том числе самостоятельно достраивая, восполняя недостающие компоненты; </w:t>
      </w:r>
    </w:p>
    <w:p w:rsidR="0054664B" w:rsidRPr="0054664B" w:rsidRDefault="0054664B" w:rsidP="0054664B">
      <w:pPr>
        <w:numPr>
          <w:ilvl w:val="0"/>
          <w:numId w:val="3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664B">
        <w:rPr>
          <w:sz w:val="28"/>
          <w:szCs w:val="28"/>
        </w:rPr>
        <w:t>сериация</w:t>
      </w:r>
      <w:proofErr w:type="spellEnd"/>
      <w:r w:rsidRPr="0054664B">
        <w:rPr>
          <w:sz w:val="28"/>
          <w:szCs w:val="28"/>
        </w:rPr>
        <w:t xml:space="preserve"> – упорядочение объектов по выделенному основанию.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54664B">
        <w:rPr>
          <w:sz w:val="28"/>
          <w:szCs w:val="28"/>
          <w:u w:val="single"/>
        </w:rPr>
        <w:t xml:space="preserve"> </w:t>
      </w:r>
      <w:r w:rsidRPr="0054664B">
        <w:rPr>
          <w:b/>
          <w:sz w:val="28"/>
          <w:szCs w:val="28"/>
        </w:rPr>
        <w:t xml:space="preserve">Коммуникативные </w:t>
      </w:r>
      <w:proofErr w:type="gramStart"/>
      <w:r w:rsidRPr="0054664B">
        <w:rPr>
          <w:b/>
          <w:sz w:val="28"/>
          <w:szCs w:val="28"/>
        </w:rPr>
        <w:t xml:space="preserve">УУД  </w:t>
      </w:r>
      <w:r w:rsidRPr="0054664B">
        <w:rPr>
          <w:sz w:val="28"/>
          <w:szCs w:val="28"/>
        </w:rPr>
        <w:t>обеспечивают</w:t>
      </w:r>
      <w:proofErr w:type="gramEnd"/>
      <w:r w:rsidRPr="0054664B">
        <w:rPr>
          <w:sz w:val="28"/>
          <w:szCs w:val="28"/>
        </w:rPr>
        <w:t xml:space="preserve">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54664B" w:rsidRPr="0054664B" w:rsidRDefault="0054664B" w:rsidP="0054664B">
      <w:pPr>
        <w:numPr>
          <w:ilvl w:val="0"/>
          <w:numId w:val="4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54664B" w:rsidRPr="0054664B" w:rsidRDefault="0054664B" w:rsidP="0054664B">
      <w:pPr>
        <w:numPr>
          <w:ilvl w:val="0"/>
          <w:numId w:val="4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54664B" w:rsidRPr="0054664B" w:rsidRDefault="0054664B" w:rsidP="0054664B">
      <w:pPr>
        <w:numPr>
          <w:ilvl w:val="0"/>
          <w:numId w:val="4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4664B" w:rsidRPr="0054664B" w:rsidRDefault="0054664B" w:rsidP="0054664B">
      <w:pPr>
        <w:numPr>
          <w:ilvl w:val="0"/>
          <w:numId w:val="4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54664B" w:rsidRPr="0054664B" w:rsidRDefault="0054664B" w:rsidP="0054664B">
      <w:pPr>
        <w:numPr>
          <w:ilvl w:val="0"/>
          <w:numId w:val="4"/>
        </w:num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54664B">
        <w:rPr>
          <w:b/>
          <w:sz w:val="28"/>
          <w:szCs w:val="28"/>
        </w:rPr>
        <w:t>Формирование УУД в контексте учебной деятельности.</w:t>
      </w:r>
    </w:p>
    <w:p w:rsidR="0054664B" w:rsidRPr="0054664B" w:rsidRDefault="0054664B" w:rsidP="0054664B">
      <w:pPr>
        <w:pStyle w:val="HTML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64B">
        <w:rPr>
          <w:rFonts w:ascii="Times New Roman" w:hAnsi="Times New Roman"/>
          <w:sz w:val="28"/>
          <w:szCs w:val="28"/>
        </w:rPr>
        <w:lastRenderedPageBreak/>
        <w:t xml:space="preserve">При определении методологической основы формирования УУД младших школьников наиболее ценными являются </w:t>
      </w:r>
      <w:proofErr w:type="gramStart"/>
      <w:r w:rsidRPr="0054664B">
        <w:rPr>
          <w:rFonts w:ascii="Times New Roman" w:hAnsi="Times New Roman"/>
          <w:sz w:val="28"/>
          <w:szCs w:val="28"/>
        </w:rPr>
        <w:t>положения  теории</w:t>
      </w:r>
      <w:proofErr w:type="gramEnd"/>
      <w:r w:rsidRPr="0054664B">
        <w:rPr>
          <w:rFonts w:ascii="Times New Roman" w:hAnsi="Times New Roman"/>
          <w:sz w:val="28"/>
          <w:szCs w:val="28"/>
        </w:rPr>
        <w:t xml:space="preserve"> поэтапного формирования умственных действий, разработанной П.Я. Гальпериным и его последователями. В ее основу было положено представление о генетической зависимости между внутренними интеллектуальными операциями и внешними практическими действиями. Ранее это положение получило разработку во французской психологической школе (А. </w:t>
      </w:r>
      <w:proofErr w:type="spellStart"/>
      <w:r w:rsidRPr="0054664B">
        <w:rPr>
          <w:rFonts w:ascii="Times New Roman" w:hAnsi="Times New Roman"/>
          <w:sz w:val="28"/>
          <w:szCs w:val="28"/>
        </w:rPr>
        <w:t>Валлок</w:t>
      </w:r>
      <w:proofErr w:type="spellEnd"/>
      <w:r w:rsidRPr="0054664B">
        <w:rPr>
          <w:rFonts w:ascii="Times New Roman" w:hAnsi="Times New Roman"/>
          <w:sz w:val="28"/>
          <w:szCs w:val="28"/>
        </w:rPr>
        <w:t>, Ж. Пиаже). Основное содержание теории составляет анализ процесса и условий перехода внешних, материализованных действий во внутренний, интеллектуальный план.</w:t>
      </w:r>
    </w:p>
    <w:p w:rsidR="0054664B" w:rsidRPr="0054664B" w:rsidRDefault="0054664B" w:rsidP="0054664B">
      <w:pPr>
        <w:pStyle w:val="HTML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i/>
          <w:sz w:val="28"/>
          <w:szCs w:val="28"/>
        </w:rPr>
        <w:t>Процесс формирования универсальных учебных действий подобен процессу формирования умственных действий</w:t>
      </w:r>
      <w:r w:rsidRPr="0054664B">
        <w:rPr>
          <w:sz w:val="28"/>
          <w:szCs w:val="28"/>
        </w:rPr>
        <w:t xml:space="preserve"> и состоит в следующем:</w:t>
      </w:r>
    </w:p>
    <w:p w:rsidR="0054664B" w:rsidRPr="0054664B" w:rsidRDefault="0054664B" w:rsidP="0054664B">
      <w:pPr>
        <w:numPr>
          <w:ilvl w:val="1"/>
          <w:numId w:val="5"/>
        </w:numPr>
        <w:tabs>
          <w:tab w:val="num" w:pos="993"/>
          <w:tab w:val="left" w:pos="1832"/>
          <w:tab w:val="left" w:pos="2748"/>
          <w:tab w:val="left" w:pos="3664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Ознакомление с составом будущего действия в практическом плане, а также с требованиями (образец), которым оно в конечном итоге должно соответствовать. Это ознакомление – ориентировочная основа будущего действия. ООД - это система ориентиров и </w:t>
      </w:r>
      <w:proofErr w:type="gramStart"/>
      <w:r w:rsidRPr="0054664B">
        <w:rPr>
          <w:sz w:val="28"/>
          <w:szCs w:val="28"/>
        </w:rPr>
        <w:t>указаний,  сведений</w:t>
      </w:r>
      <w:proofErr w:type="gramEnd"/>
      <w:r w:rsidRPr="0054664B">
        <w:rPr>
          <w:sz w:val="28"/>
          <w:szCs w:val="28"/>
        </w:rPr>
        <w:t xml:space="preserve"> обо всех компонентах действия (предмет, продукт, средства, состав и порядок выполнения операций). </w:t>
      </w:r>
    </w:p>
    <w:p w:rsidR="0054664B" w:rsidRPr="0054664B" w:rsidRDefault="0054664B" w:rsidP="0054664B">
      <w:pPr>
        <w:numPr>
          <w:ilvl w:val="1"/>
          <w:numId w:val="5"/>
        </w:numPr>
        <w:tabs>
          <w:tab w:val="num" w:pos="993"/>
        </w:tabs>
        <w:spacing w:line="360" w:lineRule="auto"/>
        <w:ind w:left="0" w:right="-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Выполнение действия во внешней, материальной (или материализованной) форме с развертыванием всех входящих в него операций. В таком виде совершается и ориентировочная, и исполнительная, и контрольная части действия. Этот этап дает возможность обучаемым усвоить содержание действия, а обучающему осуществлять объективный контроль за выполнением каждой входящей в действие операции.</w:t>
      </w:r>
    </w:p>
    <w:p w:rsidR="0054664B" w:rsidRPr="0054664B" w:rsidRDefault="0054664B" w:rsidP="0054664B">
      <w:pPr>
        <w:numPr>
          <w:ilvl w:val="1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Выполнение действия без непосредственной опоры на внешние предметы и их заменители. Перенесение действия в план громкой речи.</w:t>
      </w:r>
    </w:p>
    <w:p w:rsidR="0054664B" w:rsidRPr="0054664B" w:rsidRDefault="0054664B" w:rsidP="0054664B">
      <w:pPr>
        <w:numPr>
          <w:ilvl w:val="1"/>
          <w:numId w:val="5"/>
        </w:numPr>
        <w:tabs>
          <w:tab w:val="num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Перенесение </w:t>
      </w:r>
      <w:proofErr w:type="spellStart"/>
      <w:r w:rsidRPr="0054664B">
        <w:rPr>
          <w:sz w:val="28"/>
          <w:szCs w:val="28"/>
        </w:rPr>
        <w:t>громкоречевого</w:t>
      </w:r>
      <w:proofErr w:type="spellEnd"/>
      <w:r w:rsidRPr="0054664B">
        <w:rPr>
          <w:sz w:val="28"/>
          <w:szCs w:val="28"/>
        </w:rPr>
        <w:t xml:space="preserve"> действия во внутренний план. Свободное проговаривание действия целиком про себя. </w:t>
      </w:r>
    </w:p>
    <w:p w:rsidR="0054664B" w:rsidRPr="0054664B" w:rsidRDefault="0054664B" w:rsidP="0054664B">
      <w:pPr>
        <w:numPr>
          <w:ilvl w:val="1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lastRenderedPageBreak/>
        <w:t>Выполнение действия в плане внутренней речи с соответствующими его преобразованиями и сокращениями с переходом действия, его процесса и деталей выполнения из сферы сознательного контроля на уровень интеллектуальных умений и навыков (</w:t>
      </w:r>
      <w:proofErr w:type="spellStart"/>
      <w:r w:rsidRPr="0054664B">
        <w:rPr>
          <w:sz w:val="28"/>
          <w:szCs w:val="28"/>
        </w:rPr>
        <w:t>интериоризация</w:t>
      </w:r>
      <w:proofErr w:type="spellEnd"/>
      <w:r w:rsidRPr="0054664B">
        <w:rPr>
          <w:sz w:val="28"/>
          <w:szCs w:val="28"/>
        </w:rPr>
        <w:t>). На этом этапе действие очень быстро приобретает автоматическое течение, становится недоступным самонаблюдению. Теперь это уже акт мысли, где процесс скрыт, а сознанию открывается лишь продукт этого процесса.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Эти этапы должны учитываться учителем в процессе формирования всех без исключения универсальных учебных действий с учетом специфики учебного предмета или вида деятельности. 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Следует подчеркнуть, что использование теории поэтапного формирования умственных действий, разработанной П.Я. Гальпериным, позволяет качественно обучать </w:t>
      </w:r>
      <w:r w:rsidRPr="0054664B">
        <w:rPr>
          <w:b/>
          <w:sz w:val="28"/>
          <w:szCs w:val="28"/>
        </w:rPr>
        <w:t>детей с различными каналами восприятия</w:t>
      </w:r>
      <w:r w:rsidRPr="0054664B">
        <w:rPr>
          <w:sz w:val="28"/>
          <w:szCs w:val="28"/>
        </w:rPr>
        <w:t xml:space="preserve">. По правилам этой теории любое умственное действие, которое предстоит освоить ребенку, сначала необходимо развернуто, с пояснениями особо значимых моментов продемонстрировать, т.е. рассказать и показать. В таком виде информация становится доступной для </w:t>
      </w:r>
      <w:proofErr w:type="spellStart"/>
      <w:r w:rsidRPr="0054664B">
        <w:rPr>
          <w:b/>
          <w:sz w:val="28"/>
          <w:szCs w:val="28"/>
        </w:rPr>
        <w:t>аудиалов</w:t>
      </w:r>
      <w:proofErr w:type="spellEnd"/>
      <w:r w:rsidRPr="0054664B">
        <w:rPr>
          <w:sz w:val="28"/>
          <w:szCs w:val="28"/>
        </w:rPr>
        <w:t xml:space="preserve"> и </w:t>
      </w:r>
      <w:proofErr w:type="spellStart"/>
      <w:r w:rsidRPr="0054664B">
        <w:rPr>
          <w:b/>
          <w:sz w:val="28"/>
          <w:szCs w:val="28"/>
        </w:rPr>
        <w:t>визуалов</w:t>
      </w:r>
      <w:proofErr w:type="spellEnd"/>
      <w:r w:rsidRPr="0054664B">
        <w:rPr>
          <w:sz w:val="28"/>
          <w:szCs w:val="28"/>
        </w:rPr>
        <w:t xml:space="preserve">. На втором этапе, когда обучающиеся должны выполнить соответствующие действия с предметами в материальном плане, к работе подключаются </w:t>
      </w:r>
      <w:proofErr w:type="spellStart"/>
      <w:r w:rsidRPr="0054664B">
        <w:rPr>
          <w:b/>
          <w:sz w:val="28"/>
          <w:szCs w:val="28"/>
        </w:rPr>
        <w:t>кинестетики</w:t>
      </w:r>
      <w:proofErr w:type="spellEnd"/>
      <w:r w:rsidRPr="0054664B">
        <w:rPr>
          <w:sz w:val="28"/>
          <w:szCs w:val="28"/>
        </w:rPr>
        <w:t xml:space="preserve">. Громкое проговаривание алгоритма будущего умственного действия способствует осознанию, а значит, овладению действием.  Построение полной системы ориентиров не только сводит к минимуму количество ошибок, но и обеспечивает возможность самостоятельного контроля учеником правильности выполнения умственного действия на каждом этапе его формирования. 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При организации контрольной части действия необходимо знать, какой тип контроля должен быть обеспечен - пооперационный или по конечному продукту, как часто должен осуществляться контроль - при выполнении </w:t>
      </w:r>
      <w:r w:rsidRPr="0054664B">
        <w:rPr>
          <w:sz w:val="28"/>
          <w:szCs w:val="28"/>
        </w:rPr>
        <w:lastRenderedPageBreak/>
        <w:t>каждого задания или же лишь некоторых из них. Наконец, внешний контроль может производиться самим учеником или другим человеком.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b/>
          <w:i/>
          <w:color w:val="7030A0"/>
          <w:sz w:val="28"/>
          <w:szCs w:val="28"/>
        </w:rPr>
      </w:pP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b/>
          <w:sz w:val="28"/>
          <w:szCs w:val="28"/>
        </w:rPr>
        <w:t>Методами</w:t>
      </w:r>
      <w:r w:rsidRPr="0054664B">
        <w:rPr>
          <w:sz w:val="28"/>
          <w:szCs w:val="28"/>
        </w:rPr>
        <w:t xml:space="preserve"> мониторинговых исследований являются: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анкетирование; 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сбор информации;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собеседование;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педагогическое наблюдение;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педагогический анализ;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психологическая диагностика.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4664B">
        <w:rPr>
          <w:b/>
          <w:sz w:val="28"/>
          <w:szCs w:val="28"/>
        </w:rPr>
        <w:t>Средства мониторинга</w:t>
      </w:r>
      <w:r w:rsidRPr="0054664B">
        <w:rPr>
          <w:sz w:val="28"/>
          <w:szCs w:val="28"/>
        </w:rPr>
        <w:t>: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анкеты для родителей и педагогов;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карты наблюдений уроков и внеурочной деятельности;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входящие, промежуточные и итоговые контрольные срезы; 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административные контрольные работы и тесты;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proofErr w:type="spellStart"/>
      <w:r w:rsidRPr="0054664B">
        <w:rPr>
          <w:sz w:val="28"/>
          <w:szCs w:val="28"/>
        </w:rPr>
        <w:t>компетентностные</w:t>
      </w:r>
      <w:proofErr w:type="spellEnd"/>
      <w:r w:rsidRPr="0054664B">
        <w:rPr>
          <w:sz w:val="28"/>
          <w:szCs w:val="28"/>
        </w:rPr>
        <w:t xml:space="preserve"> задания;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социально-диагностические ситуации, в </w:t>
      </w:r>
      <w:proofErr w:type="spellStart"/>
      <w:r w:rsidRPr="0054664B">
        <w:rPr>
          <w:sz w:val="28"/>
          <w:szCs w:val="28"/>
        </w:rPr>
        <w:t>т.ч</w:t>
      </w:r>
      <w:proofErr w:type="spellEnd"/>
      <w:r w:rsidRPr="0054664B">
        <w:rPr>
          <w:sz w:val="28"/>
          <w:szCs w:val="28"/>
        </w:rPr>
        <w:t xml:space="preserve">. психологические игры 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оценочные карты;</w:t>
      </w:r>
    </w:p>
    <w:p w:rsidR="0054664B" w:rsidRPr="0054664B" w:rsidRDefault="0054664B" w:rsidP="0054664B">
      <w:pPr>
        <w:numPr>
          <w:ilvl w:val="0"/>
          <w:numId w:val="6"/>
        </w:numPr>
        <w:spacing w:line="360" w:lineRule="auto"/>
        <w:ind w:left="426"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портфолио ученика.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>тесты на определение уровня тревожности и мотивации.</w:t>
      </w:r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54664B">
        <w:rPr>
          <w:rStyle w:val="a3"/>
          <w:sz w:val="28"/>
          <w:szCs w:val="28"/>
        </w:rPr>
        <w:t xml:space="preserve">Потенциал системы Л.В. </w:t>
      </w:r>
      <w:proofErr w:type="spellStart"/>
      <w:proofErr w:type="gramStart"/>
      <w:r w:rsidRPr="0054664B">
        <w:rPr>
          <w:rStyle w:val="a3"/>
          <w:sz w:val="28"/>
          <w:szCs w:val="28"/>
        </w:rPr>
        <w:t>Занкова</w:t>
      </w:r>
      <w:proofErr w:type="spellEnd"/>
      <w:r w:rsidRPr="0054664B">
        <w:rPr>
          <w:rStyle w:val="a3"/>
          <w:sz w:val="28"/>
          <w:szCs w:val="28"/>
        </w:rPr>
        <w:t>  для</w:t>
      </w:r>
      <w:proofErr w:type="gramEnd"/>
      <w:r w:rsidRPr="0054664B">
        <w:rPr>
          <w:rStyle w:val="a3"/>
          <w:sz w:val="28"/>
          <w:szCs w:val="28"/>
        </w:rPr>
        <w:t xml:space="preserve"> развития универсальных учебных действий</w:t>
      </w:r>
      <w:r w:rsidRPr="0054664B">
        <w:rPr>
          <w:sz w:val="28"/>
          <w:szCs w:val="28"/>
        </w:rPr>
        <w:t>.</w:t>
      </w:r>
    </w:p>
    <w:p w:rsidR="0054664B" w:rsidRPr="0054664B" w:rsidRDefault="0054664B" w:rsidP="0054664B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Известно, что Л.В. </w:t>
      </w:r>
      <w:proofErr w:type="spellStart"/>
      <w:r w:rsidRPr="0054664B">
        <w:rPr>
          <w:sz w:val="28"/>
          <w:szCs w:val="28"/>
        </w:rPr>
        <w:t>Занков</w:t>
      </w:r>
      <w:proofErr w:type="spellEnd"/>
      <w:r w:rsidRPr="0054664B">
        <w:rPr>
          <w:sz w:val="28"/>
          <w:szCs w:val="28"/>
        </w:rPr>
        <w:t xml:space="preserve"> был против того, чтобы рассматривать начальную школу как лишь пропедевтический этап в обучении школьников. Он настаивал на том, что начальные классы – это особый самоценный этап в жизни ребенка, в котором закладываются основы не только учения в средних и старших классах, но и всей последующей деятельности человека. Эта же мысль выражена в новых образовательных стандартах следующими словами: </w:t>
      </w:r>
      <w:r w:rsidRPr="0054664B">
        <w:rPr>
          <w:sz w:val="28"/>
          <w:szCs w:val="28"/>
        </w:rPr>
        <w:lastRenderedPageBreak/>
        <w:t xml:space="preserve">«Образование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54664B">
        <w:rPr>
          <w:sz w:val="28"/>
          <w:szCs w:val="28"/>
        </w:rPr>
        <w:t>сформированности</w:t>
      </w:r>
      <w:proofErr w:type="spellEnd"/>
      <w:r w:rsidRPr="0054664B">
        <w:rPr>
          <w:sz w:val="28"/>
          <w:szCs w:val="28"/>
        </w:rPr>
        <w:t xml:space="preserve"> </w:t>
      </w:r>
      <w:r w:rsidRPr="0054664B">
        <w:rPr>
          <w:rStyle w:val="a3"/>
          <w:sz w:val="28"/>
          <w:szCs w:val="28"/>
        </w:rPr>
        <w:t xml:space="preserve">универсальных учебных действий, обеспечивающих умение учиться. </w:t>
      </w:r>
      <w:r w:rsidRPr="0054664B">
        <w:rPr>
          <w:sz w:val="28"/>
          <w:szCs w:val="28"/>
        </w:rPr>
        <w:t>Сегодня начальное образование закладывает основу формирования учебной деятельности ребенка – умение принимать, сохранять, реализовывать учебные цели, планировать, контролировать и оценивать учебные действия и их результат».</w:t>
      </w:r>
    </w:p>
    <w:p w:rsidR="0054664B" w:rsidRPr="0054664B" w:rsidRDefault="0054664B" w:rsidP="0054664B">
      <w:pPr>
        <w:pStyle w:val="a4"/>
        <w:spacing w:line="360" w:lineRule="auto"/>
        <w:ind w:firstLine="709"/>
        <w:contextualSpacing/>
        <w:jc w:val="both"/>
        <w:rPr>
          <w:rStyle w:val="a3"/>
          <w:sz w:val="28"/>
          <w:szCs w:val="28"/>
        </w:rPr>
      </w:pPr>
      <w:proofErr w:type="gramStart"/>
      <w:r w:rsidRPr="0054664B">
        <w:rPr>
          <w:sz w:val="28"/>
          <w:szCs w:val="28"/>
        </w:rPr>
        <w:t>В  Стандарте</w:t>
      </w:r>
      <w:proofErr w:type="gramEnd"/>
      <w:r w:rsidRPr="0054664B">
        <w:rPr>
          <w:sz w:val="28"/>
          <w:szCs w:val="28"/>
        </w:rPr>
        <w:t xml:space="preserve"> принципиально новым являются Требования к результатам освоения основной образовательной программы начального общего образования, в частности, к </w:t>
      </w:r>
      <w:r w:rsidRPr="0054664B">
        <w:rPr>
          <w:rStyle w:val="a3"/>
          <w:sz w:val="28"/>
          <w:szCs w:val="28"/>
        </w:rPr>
        <w:t xml:space="preserve">личностным </w:t>
      </w:r>
      <w:r w:rsidRPr="0054664B">
        <w:rPr>
          <w:sz w:val="28"/>
          <w:szCs w:val="28"/>
        </w:rPr>
        <w:t xml:space="preserve">и </w:t>
      </w:r>
      <w:proofErr w:type="spellStart"/>
      <w:r w:rsidRPr="0054664B">
        <w:rPr>
          <w:rStyle w:val="a3"/>
          <w:sz w:val="28"/>
          <w:szCs w:val="28"/>
        </w:rPr>
        <w:t>метапредметным</w:t>
      </w:r>
      <w:proofErr w:type="spellEnd"/>
      <w:r w:rsidRPr="0054664B">
        <w:rPr>
          <w:rStyle w:val="a3"/>
          <w:sz w:val="28"/>
          <w:szCs w:val="28"/>
        </w:rPr>
        <w:t xml:space="preserve">, </w:t>
      </w:r>
      <w:r w:rsidRPr="0054664B">
        <w:rPr>
          <w:sz w:val="28"/>
          <w:szCs w:val="28"/>
        </w:rPr>
        <w:t xml:space="preserve">включающим освоение обучающимися </w:t>
      </w:r>
      <w:r w:rsidRPr="0054664B">
        <w:rPr>
          <w:rStyle w:val="a3"/>
          <w:sz w:val="28"/>
          <w:szCs w:val="28"/>
        </w:rPr>
        <w:t>универсальных учебных действий.</w:t>
      </w:r>
    </w:p>
    <w:p w:rsidR="0054664B" w:rsidRPr="0054664B" w:rsidRDefault="0054664B" w:rsidP="0054664B">
      <w:pPr>
        <w:pStyle w:val="a4"/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54664B">
        <w:rPr>
          <w:sz w:val="28"/>
          <w:szCs w:val="28"/>
        </w:rPr>
        <w:t xml:space="preserve">Рассматривая возможности учебно-методического комплекта системы Л.В. </w:t>
      </w:r>
      <w:proofErr w:type="spellStart"/>
      <w:r w:rsidRPr="0054664B">
        <w:rPr>
          <w:sz w:val="28"/>
          <w:szCs w:val="28"/>
        </w:rPr>
        <w:t>Занкова</w:t>
      </w:r>
      <w:proofErr w:type="spellEnd"/>
      <w:r w:rsidRPr="0054664B">
        <w:rPr>
          <w:sz w:val="28"/>
          <w:szCs w:val="28"/>
        </w:rPr>
        <w:t xml:space="preserve"> относительно развития УУД, можно утверждать, </w:t>
      </w:r>
      <w:proofErr w:type="gramStart"/>
      <w:r w:rsidRPr="0054664B">
        <w:rPr>
          <w:sz w:val="28"/>
          <w:szCs w:val="28"/>
        </w:rPr>
        <w:t>что  у</w:t>
      </w:r>
      <w:proofErr w:type="gramEnd"/>
      <w:r w:rsidRPr="0054664B">
        <w:rPr>
          <w:sz w:val="28"/>
          <w:szCs w:val="28"/>
        </w:rPr>
        <w:t xml:space="preserve"> ребенка одновременно формируются и совершенствуются все группы УУД. Чтобы раскрыть это утверждение, необходимо принять как аксиому то, что </w:t>
      </w:r>
      <w:r w:rsidRPr="0054664B">
        <w:rPr>
          <w:rStyle w:val="a3"/>
          <w:sz w:val="28"/>
          <w:szCs w:val="28"/>
        </w:rPr>
        <w:t xml:space="preserve">цель обучения -  развитие личности ребенка. </w:t>
      </w:r>
      <w:r w:rsidRPr="0054664B">
        <w:rPr>
          <w:sz w:val="28"/>
          <w:szCs w:val="28"/>
        </w:rPr>
        <w:t xml:space="preserve">Это означает, в первую очередь, его осознанное отношение к процессу познания на каждом этапе. Именно мотивирование, формирование положительного отношения к учению, способность к самооценке и т.п. составляют группу </w:t>
      </w:r>
      <w:r w:rsidRPr="0054664B">
        <w:rPr>
          <w:rStyle w:val="a3"/>
          <w:sz w:val="28"/>
          <w:szCs w:val="28"/>
        </w:rPr>
        <w:t>личностных УУД.</w:t>
      </w:r>
    </w:p>
    <w:p w:rsidR="0054664B" w:rsidRPr="0054664B" w:rsidRDefault="0054664B" w:rsidP="0054664B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Поскольку в системе Л.В. </w:t>
      </w:r>
      <w:proofErr w:type="spellStart"/>
      <w:r w:rsidRPr="0054664B">
        <w:rPr>
          <w:sz w:val="28"/>
          <w:szCs w:val="28"/>
        </w:rPr>
        <w:t>Занкова</w:t>
      </w:r>
      <w:proofErr w:type="spellEnd"/>
      <w:r w:rsidRPr="0054664B">
        <w:rPr>
          <w:sz w:val="28"/>
          <w:szCs w:val="28"/>
        </w:rPr>
        <w:t xml:space="preserve"> ребенок является субъектом процесса, то он учится принимать и сохранять учебную задачу, самостоятельно планировать свои действия, осуществлять итоговый и пошаговый контроль, вносить коррективы в действия, адекватно воспринимать оценку учителя и т.п., то есть </w:t>
      </w:r>
      <w:proofErr w:type="gramStart"/>
      <w:r w:rsidRPr="0054664B">
        <w:rPr>
          <w:sz w:val="28"/>
          <w:szCs w:val="28"/>
        </w:rPr>
        <w:t xml:space="preserve">развивает  </w:t>
      </w:r>
      <w:r w:rsidRPr="0054664B">
        <w:rPr>
          <w:rStyle w:val="a3"/>
          <w:sz w:val="28"/>
          <w:szCs w:val="28"/>
        </w:rPr>
        <w:t>регулятивные</w:t>
      </w:r>
      <w:proofErr w:type="gramEnd"/>
      <w:r w:rsidRPr="0054664B">
        <w:rPr>
          <w:rStyle w:val="a3"/>
          <w:sz w:val="28"/>
          <w:szCs w:val="28"/>
        </w:rPr>
        <w:t xml:space="preserve"> УУД.</w:t>
      </w:r>
      <w:r w:rsidRPr="0054664B">
        <w:rPr>
          <w:sz w:val="28"/>
          <w:szCs w:val="28"/>
        </w:rPr>
        <w:t xml:space="preserve"> Заметим еще раз, что без участия части названных действий невозможно осуществлять процесс учения на сознательном уровне. Выполнять же действия по образцу можно без большей части перечисленных операций.</w:t>
      </w:r>
    </w:p>
    <w:p w:rsidR="0054664B" w:rsidRPr="0054664B" w:rsidRDefault="0054664B" w:rsidP="0054664B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      Целью действующего ребенка является узнавание, открытие, освоение, поэтому он выполняет целый </w:t>
      </w:r>
      <w:proofErr w:type="gramStart"/>
      <w:r w:rsidRPr="0054664B">
        <w:rPr>
          <w:sz w:val="28"/>
          <w:szCs w:val="28"/>
        </w:rPr>
        <w:t xml:space="preserve">комплекс  </w:t>
      </w:r>
      <w:r w:rsidRPr="0054664B">
        <w:rPr>
          <w:rStyle w:val="a3"/>
          <w:sz w:val="28"/>
          <w:szCs w:val="28"/>
        </w:rPr>
        <w:t>познавательных</w:t>
      </w:r>
      <w:proofErr w:type="gramEnd"/>
      <w:r w:rsidRPr="0054664B">
        <w:rPr>
          <w:rStyle w:val="a3"/>
          <w:sz w:val="28"/>
          <w:szCs w:val="28"/>
        </w:rPr>
        <w:t xml:space="preserve"> УУД</w:t>
      </w:r>
      <w:r w:rsidRPr="0054664B">
        <w:rPr>
          <w:sz w:val="28"/>
          <w:szCs w:val="28"/>
        </w:rPr>
        <w:t xml:space="preserve">: работает с информацией, осуществляет анализ, синтез, устанавливает </w:t>
      </w:r>
      <w:r w:rsidRPr="0054664B">
        <w:rPr>
          <w:sz w:val="28"/>
          <w:szCs w:val="28"/>
        </w:rPr>
        <w:lastRenderedPageBreak/>
        <w:t>причинно-следственные связи, высказывается в устной и письменной форме, использует общие приемы решения задач и т.п.</w:t>
      </w:r>
    </w:p>
    <w:p w:rsidR="0054664B" w:rsidRPr="0054664B" w:rsidRDefault="0054664B" w:rsidP="0054664B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  Для решения учебных задач ребенку и для работы в зоне его ближайшего развития   учителю необходимо, чтобы у учеников на уроке были созданы условия для продуктивной коммуникации </w:t>
      </w:r>
      <w:proofErr w:type="gramStart"/>
      <w:r w:rsidRPr="0054664B">
        <w:rPr>
          <w:sz w:val="28"/>
          <w:szCs w:val="28"/>
        </w:rPr>
        <w:t>как  между</w:t>
      </w:r>
      <w:proofErr w:type="gramEnd"/>
      <w:r w:rsidRPr="0054664B">
        <w:rPr>
          <w:sz w:val="28"/>
          <w:szCs w:val="28"/>
        </w:rPr>
        <w:t xml:space="preserve"> учениками, так и между учениками и учителем.  Из этого следует, что часть выше названных действий будет осуществляться учащимися в условиях коммуникации. То есть в процессе учения они будут контролировать действия партнера, использовать речь для регуляции своего действия, договариваться, приходить к общему решению, учитывать разные мнения, стремиться к координации, формулировать собственное мнение и позицию и т.п. Это значит, что будут развиваться </w:t>
      </w:r>
      <w:proofErr w:type="gramStart"/>
      <w:r w:rsidRPr="0054664B">
        <w:rPr>
          <w:sz w:val="28"/>
          <w:szCs w:val="28"/>
        </w:rPr>
        <w:t xml:space="preserve">и  </w:t>
      </w:r>
      <w:r w:rsidRPr="0054664B">
        <w:rPr>
          <w:rStyle w:val="a3"/>
          <w:sz w:val="28"/>
          <w:szCs w:val="28"/>
        </w:rPr>
        <w:t>коммуникативные</w:t>
      </w:r>
      <w:proofErr w:type="gramEnd"/>
      <w:r w:rsidRPr="0054664B">
        <w:rPr>
          <w:rStyle w:val="a3"/>
          <w:sz w:val="28"/>
          <w:szCs w:val="28"/>
        </w:rPr>
        <w:t xml:space="preserve"> УУД</w:t>
      </w:r>
      <w:r w:rsidRPr="0054664B">
        <w:rPr>
          <w:sz w:val="28"/>
          <w:szCs w:val="28"/>
        </w:rPr>
        <w:t>.</w:t>
      </w:r>
    </w:p>
    <w:p w:rsidR="0054664B" w:rsidRPr="0054664B" w:rsidRDefault="0054664B" w:rsidP="0054664B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Таким образом, УМК системы Л.В.  </w:t>
      </w:r>
      <w:proofErr w:type="spellStart"/>
      <w:r w:rsidRPr="0054664B">
        <w:rPr>
          <w:sz w:val="28"/>
          <w:szCs w:val="28"/>
        </w:rPr>
        <w:t>Занкова</w:t>
      </w:r>
      <w:proofErr w:type="spellEnd"/>
      <w:r w:rsidRPr="0054664B">
        <w:rPr>
          <w:sz w:val="28"/>
          <w:szCs w:val="28"/>
        </w:rPr>
        <w:t xml:space="preserve"> обладает потенциалом, необходимым для успешного формирования и развития универсальных учебных действий в соответствии с требованиями стандарта.</w:t>
      </w:r>
    </w:p>
    <w:p w:rsid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664B">
        <w:rPr>
          <w:sz w:val="28"/>
          <w:szCs w:val="28"/>
        </w:rPr>
        <w:t xml:space="preserve">«…чтобы улучшить результаты образования в части </w:t>
      </w:r>
      <w:proofErr w:type="gramStart"/>
      <w:r w:rsidRPr="0054664B">
        <w:rPr>
          <w:sz w:val="28"/>
          <w:szCs w:val="28"/>
        </w:rPr>
        <w:t>развития способностей и умений</w:t>
      </w:r>
      <w:proofErr w:type="gramEnd"/>
      <w:r w:rsidRPr="0054664B">
        <w:rPr>
          <w:sz w:val="28"/>
          <w:szCs w:val="28"/>
        </w:rPr>
        <w:t xml:space="preserve"> учащихся как субъектов познания, нет необходимости вводить в учебную программу какой-то новый предмет или как-то радикально изменять содержание существующих учебных программ. Должен быть изменён способ обучения…»    Академик РАО В.С. Лазарев. </w:t>
      </w:r>
    </w:p>
    <w:p w:rsid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664B" w:rsidRDefault="0054664B" w:rsidP="0054664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4664B">
        <w:rPr>
          <w:b/>
          <w:sz w:val="28"/>
          <w:szCs w:val="28"/>
        </w:rPr>
        <w:lastRenderedPageBreak/>
        <w:t>ИСПОЛЬЗУЕМАЯ ЛИТЕРАТУРА.</w:t>
      </w:r>
    </w:p>
    <w:p w:rsidR="0054664B" w:rsidRDefault="0054664B" w:rsidP="0054664B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u w:val="single"/>
        </w:rPr>
      </w:pPr>
      <w:hyperlink r:id="rId5" w:history="1">
        <w:r w:rsidRPr="007F3604">
          <w:rPr>
            <w:rStyle w:val="a6"/>
            <w:b/>
            <w:sz w:val="28"/>
            <w:szCs w:val="28"/>
          </w:rPr>
          <w:t>http://nsportal.ru/nachalnaya-shkola/mezhdistsiplinarnoe-obobshchenie/2013/10/28/formirovanie-universalnykh-uchebnykh</w:t>
        </w:r>
      </w:hyperlink>
    </w:p>
    <w:p w:rsidR="0054664B" w:rsidRDefault="0054664B" w:rsidP="0054664B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u w:val="single"/>
        </w:rPr>
      </w:pPr>
      <w:hyperlink r:id="rId6" w:history="1">
        <w:r w:rsidRPr="007F3604">
          <w:rPr>
            <w:rStyle w:val="a6"/>
            <w:b/>
            <w:sz w:val="28"/>
            <w:szCs w:val="28"/>
          </w:rPr>
          <w:t>http://pedsovet.su/publ/115-1-0-4183</w:t>
        </w:r>
      </w:hyperlink>
    </w:p>
    <w:p w:rsidR="0054664B" w:rsidRPr="0054664B" w:rsidRDefault="0054664B" w:rsidP="0054664B">
      <w:pPr>
        <w:pStyle w:val="a5"/>
        <w:spacing w:line="360" w:lineRule="auto"/>
        <w:ind w:left="1069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54664B" w:rsidRPr="0054664B" w:rsidRDefault="0054664B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B443A" w:rsidRPr="0054664B" w:rsidRDefault="00EB443A" w:rsidP="0054664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EB443A" w:rsidRPr="0054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393"/>
    <w:multiLevelType w:val="hybridMultilevel"/>
    <w:tmpl w:val="8E4A2CC8"/>
    <w:lvl w:ilvl="0" w:tplc="6B225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07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46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6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D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81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C4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8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CE5CF3"/>
    <w:multiLevelType w:val="hybridMultilevel"/>
    <w:tmpl w:val="047C7F52"/>
    <w:lvl w:ilvl="0" w:tplc="EECC999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0E6B38"/>
    <w:multiLevelType w:val="hybridMultilevel"/>
    <w:tmpl w:val="36887DEA"/>
    <w:lvl w:ilvl="0" w:tplc="F2A2E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00866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50ADD"/>
    <w:multiLevelType w:val="hybridMultilevel"/>
    <w:tmpl w:val="BDC0F64A"/>
    <w:lvl w:ilvl="0" w:tplc="F9EC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AA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20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6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42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80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8C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0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AC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9F3C35"/>
    <w:multiLevelType w:val="hybridMultilevel"/>
    <w:tmpl w:val="D9BC7A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AFF2F70"/>
    <w:multiLevelType w:val="hybridMultilevel"/>
    <w:tmpl w:val="37425C76"/>
    <w:lvl w:ilvl="0" w:tplc="9A66D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68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2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AA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E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6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CE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2D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1B4219"/>
    <w:multiLevelType w:val="hybridMultilevel"/>
    <w:tmpl w:val="E0385E36"/>
    <w:lvl w:ilvl="0" w:tplc="D6AE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6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C2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AE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2D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A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EE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06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AF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B6"/>
    <w:rsid w:val="001420B6"/>
    <w:rsid w:val="0054664B"/>
    <w:rsid w:val="00E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98226-3A96-4DA2-9CBB-92E19B93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4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664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qFormat/>
    <w:rsid w:val="0054664B"/>
    <w:rPr>
      <w:b/>
      <w:bCs/>
    </w:rPr>
  </w:style>
  <w:style w:type="paragraph" w:styleId="a4">
    <w:name w:val="Normal (Web)"/>
    <w:basedOn w:val="a"/>
    <w:rsid w:val="0054664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466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15-1-0-4183" TargetMode="External"/><Relationship Id="rId5" Type="http://schemas.openxmlformats.org/officeDocument/2006/relationships/hyperlink" Target="http://nsportal.ru/nachalnaya-shkola/mezhdistsiplinarnoe-obobshchenie/2013/10/28/formirovanie-universalnykh-uchebny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2481</Words>
  <Characters>14147</Characters>
  <Application>Microsoft Office Word</Application>
  <DocSecurity>0</DocSecurity>
  <Lines>117</Lines>
  <Paragraphs>33</Paragraphs>
  <ScaleCrop>false</ScaleCrop>
  <Company>Hewlett-Packard</Company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2014-10-06T20:48:00Z</dcterms:created>
  <dcterms:modified xsi:type="dcterms:W3CDTF">2014-10-06T20:56:00Z</dcterms:modified>
</cp:coreProperties>
</file>