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A0" w:rsidRDefault="00265FA0"/>
    <w:p w:rsidR="00DE2898" w:rsidRDefault="008211F3">
      <w:r>
        <w:t>Дата</w:t>
      </w:r>
      <w:r w:rsidR="009C5B2F">
        <w:t xml:space="preserve"> 10.10.2014</w:t>
      </w:r>
    </w:p>
    <w:p w:rsidR="008211F3" w:rsidRDefault="008211F3">
      <w:r>
        <w:t>Класс</w:t>
      </w:r>
      <w:r w:rsidR="009C5B2F">
        <w:t xml:space="preserve"> 2 «Б»</w:t>
      </w:r>
    </w:p>
    <w:p w:rsidR="008211F3" w:rsidRDefault="008211F3" w:rsidP="008211F3">
      <w:pPr>
        <w:jc w:val="center"/>
      </w:pPr>
      <w:r>
        <w:t>Технологическая карта урока №</w:t>
      </w:r>
      <w:r w:rsidR="000072F3">
        <w:t xml:space="preserve"> 43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9575"/>
      </w:tblGrid>
      <w:tr w:rsidR="008211F3" w:rsidTr="00DA37D7">
        <w:tc>
          <w:tcPr>
            <w:tcW w:w="14786" w:type="dxa"/>
            <w:gridSpan w:val="2"/>
          </w:tcPr>
          <w:p w:rsidR="008211F3" w:rsidRDefault="008211F3" w:rsidP="008211F3">
            <w:pPr>
              <w:jc w:val="center"/>
            </w:pPr>
            <w:r>
              <w:t>Целевой блок</w:t>
            </w:r>
          </w:p>
        </w:tc>
      </w:tr>
      <w:tr w:rsidR="000072F3" w:rsidTr="008211F3">
        <w:tc>
          <w:tcPr>
            <w:tcW w:w="5211" w:type="dxa"/>
          </w:tcPr>
          <w:p w:rsidR="000072F3" w:rsidRDefault="000072F3" w:rsidP="008211F3">
            <w:pPr>
              <w:jc w:val="both"/>
            </w:pPr>
            <w:r>
              <w:t>Тема</w:t>
            </w:r>
          </w:p>
          <w:p w:rsidR="000072F3" w:rsidRDefault="000072F3" w:rsidP="008211F3">
            <w:pPr>
              <w:jc w:val="both"/>
            </w:pPr>
          </w:p>
        </w:tc>
        <w:tc>
          <w:tcPr>
            <w:tcW w:w="9575" w:type="dxa"/>
          </w:tcPr>
          <w:p w:rsidR="000072F3" w:rsidRPr="009C0D23" w:rsidRDefault="000072F3" w:rsidP="00BA6DCF">
            <w:r>
              <w:t>Слова, у которых несколько значений.</w:t>
            </w:r>
          </w:p>
        </w:tc>
      </w:tr>
      <w:tr w:rsidR="000072F3" w:rsidTr="009C5B2F">
        <w:trPr>
          <w:trHeight w:val="2801"/>
        </w:trPr>
        <w:tc>
          <w:tcPr>
            <w:tcW w:w="5211" w:type="dxa"/>
          </w:tcPr>
          <w:p w:rsidR="000072F3" w:rsidRDefault="000072F3" w:rsidP="008211F3">
            <w:pPr>
              <w:jc w:val="both"/>
            </w:pPr>
            <w:r>
              <w:t>Цель</w:t>
            </w:r>
          </w:p>
        </w:tc>
        <w:tc>
          <w:tcPr>
            <w:tcW w:w="9575" w:type="dxa"/>
          </w:tcPr>
          <w:p w:rsidR="000072F3" w:rsidRDefault="000072F3" w:rsidP="000072F3">
            <w:pPr>
              <w:jc w:val="both"/>
            </w:pPr>
            <w:r>
              <w:t>Учить выделять в слове корень, подбирая родственные слова</w:t>
            </w:r>
          </w:p>
          <w:p w:rsidR="009C5B2F" w:rsidRDefault="009C5B2F" w:rsidP="000072F3">
            <w:pPr>
              <w:jc w:val="both"/>
            </w:pPr>
            <w:r>
              <w:t>Формировать УУД:</w:t>
            </w:r>
          </w:p>
          <w:p w:rsidR="009C5B2F" w:rsidRDefault="000072F3" w:rsidP="000072F3">
            <w:pPr>
              <w:jc w:val="both"/>
            </w:pPr>
            <w:r>
              <w:t>Л.</w:t>
            </w:r>
            <w:r w:rsidR="009C5B2F">
              <w:t xml:space="preserve"> Осознают свои возможности в учении, способны адекватно судить о причинах своего успеха или неуспеха в учении.</w:t>
            </w:r>
          </w:p>
          <w:p w:rsidR="000072F3" w:rsidRDefault="009C5B2F" w:rsidP="000072F3">
            <w:pPr>
              <w:jc w:val="both"/>
            </w:pPr>
            <w:r>
              <w:t xml:space="preserve">Р. </w:t>
            </w:r>
            <w:r w:rsidR="000072F3">
              <w:t>Принимать и сохранять учебную задачу, соответствующую этапу обучения.</w:t>
            </w:r>
          </w:p>
          <w:p w:rsidR="000072F3" w:rsidRDefault="000072F3" w:rsidP="000072F3">
            <w:pPr>
              <w:jc w:val="both"/>
            </w:pPr>
            <w:r>
              <w:t>П. Строить сообщения в устной и письменной форме. Используют различные способы поиска, сбора, обработки, анализа информации в соответствии с коммуникативными и познавательными задачами.</w:t>
            </w:r>
          </w:p>
          <w:p w:rsidR="000072F3" w:rsidRDefault="009C5B2F" w:rsidP="009C5B2F">
            <w:pPr>
              <w:jc w:val="both"/>
            </w:pPr>
            <w:r>
              <w:t xml:space="preserve">К. </w:t>
            </w:r>
            <w:r w:rsidR="000072F3">
              <w:t>Умеют излагать свое мнение</w:t>
            </w:r>
            <w:r>
              <w:t xml:space="preserve"> и аргументировать свою точку зрения, понимать позицию партнера. </w:t>
            </w:r>
            <w:r w:rsidR="000072F3">
              <w:t>Использ</w:t>
            </w:r>
            <w:r>
              <w:t>уют</w:t>
            </w:r>
            <w:r w:rsidR="000072F3">
              <w:t xml:space="preserve"> речь для регуляции своего действия.</w:t>
            </w:r>
          </w:p>
        </w:tc>
      </w:tr>
      <w:tr w:rsidR="000072F3" w:rsidTr="009C5B2F">
        <w:trPr>
          <w:trHeight w:val="4669"/>
        </w:trPr>
        <w:tc>
          <w:tcPr>
            <w:tcW w:w="5211" w:type="dxa"/>
          </w:tcPr>
          <w:p w:rsidR="000072F3" w:rsidRDefault="000072F3" w:rsidP="008211F3">
            <w:pPr>
              <w:jc w:val="both"/>
            </w:pPr>
            <w:r>
              <w:t>Планируемые результаты</w:t>
            </w:r>
          </w:p>
        </w:tc>
        <w:tc>
          <w:tcPr>
            <w:tcW w:w="9575" w:type="dxa"/>
          </w:tcPr>
          <w:p w:rsidR="009C5B2F" w:rsidRDefault="009C5B2F" w:rsidP="008211F3">
            <w:pPr>
              <w:jc w:val="both"/>
            </w:pPr>
          </w:p>
          <w:p w:rsidR="000072F3" w:rsidRDefault="000072F3" w:rsidP="008211F3">
            <w:pPr>
              <w:jc w:val="both"/>
            </w:pPr>
            <w:r>
              <w:t>Предметные: научаться понимать и объяснять несколько значений одного слова, самостоятельно дифференцировать различные формы слова, находить и графически обозначать корень слова.</w:t>
            </w:r>
          </w:p>
          <w:p w:rsidR="000072F3" w:rsidRDefault="000072F3" w:rsidP="008211F3">
            <w:pPr>
              <w:jc w:val="both"/>
            </w:pPr>
            <w:r>
              <w:t>Личностные: уметь проводить самооценку на основе критерия успешности учебной деятельности.</w:t>
            </w:r>
          </w:p>
          <w:p w:rsidR="000072F3" w:rsidRDefault="000072F3" w:rsidP="008211F3">
            <w:pPr>
              <w:jc w:val="both"/>
            </w:pPr>
            <w:proofErr w:type="spellStart"/>
            <w:proofErr w:type="gramStart"/>
            <w:r>
              <w:t>Метапредметные</w:t>
            </w:r>
            <w:proofErr w:type="spellEnd"/>
            <w:r>
              <w:t>: уметь 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плану, оценивать правильность выполнения действий на уроке, планировать свое действие в соответствии с поставленной задачей, вносить необходимые коррективы в действие после его завершения на основе его оценки и учета характера сделанных ошибок;</w:t>
            </w:r>
            <w:proofErr w:type="gramEnd"/>
            <w:r>
              <w:t xml:space="preserve"> высказывать свое предположение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р</w:t>
            </w:r>
            <w:proofErr w:type="gramEnd"/>
            <w:r>
              <w:t>егулятивные УУД)</w:t>
            </w:r>
          </w:p>
          <w:p w:rsidR="000072F3" w:rsidRDefault="000072F3" w:rsidP="008211F3">
            <w:pPr>
              <w:jc w:val="both"/>
            </w:pPr>
            <w:r>
              <w:t>Уметь оформлять свои мысли в устной форме, слушать и понимать речь других, совместно договариваться о правилах поведения и следовать им</w:t>
            </w:r>
            <w:proofErr w:type="gramStart"/>
            <w:r>
              <w:t>.(</w:t>
            </w:r>
            <w:proofErr w:type="gramEnd"/>
            <w:r>
              <w:t>коммуникативные УУД)</w:t>
            </w:r>
          </w:p>
          <w:p w:rsidR="000072F3" w:rsidRDefault="000072F3" w:rsidP="008211F3">
            <w:pPr>
              <w:jc w:val="both"/>
            </w:pPr>
            <w:r>
              <w:t>Уметь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 (познавательные УУД)</w:t>
            </w:r>
          </w:p>
        </w:tc>
      </w:tr>
      <w:tr w:rsidR="000072F3" w:rsidTr="00297CB1">
        <w:trPr>
          <w:trHeight w:val="279"/>
        </w:trPr>
        <w:tc>
          <w:tcPr>
            <w:tcW w:w="14786" w:type="dxa"/>
            <w:gridSpan w:val="2"/>
          </w:tcPr>
          <w:p w:rsidR="000072F3" w:rsidRDefault="000072F3" w:rsidP="008211F3">
            <w:pPr>
              <w:jc w:val="center"/>
            </w:pPr>
            <w:r>
              <w:lastRenderedPageBreak/>
              <w:t>Инструментальный блок</w:t>
            </w:r>
          </w:p>
        </w:tc>
      </w:tr>
      <w:tr w:rsidR="000072F3" w:rsidTr="001B44BF">
        <w:trPr>
          <w:trHeight w:val="1121"/>
        </w:trPr>
        <w:tc>
          <w:tcPr>
            <w:tcW w:w="5211" w:type="dxa"/>
          </w:tcPr>
          <w:p w:rsidR="000072F3" w:rsidRDefault="000072F3" w:rsidP="008211F3">
            <w:pPr>
              <w:jc w:val="both"/>
            </w:pPr>
            <w:r>
              <w:t>Задачи урока</w:t>
            </w:r>
          </w:p>
          <w:p w:rsidR="000072F3" w:rsidRDefault="000072F3" w:rsidP="008211F3">
            <w:pPr>
              <w:jc w:val="both"/>
            </w:pPr>
          </w:p>
          <w:p w:rsidR="000072F3" w:rsidRDefault="000072F3" w:rsidP="008211F3">
            <w:pPr>
              <w:jc w:val="both"/>
            </w:pPr>
          </w:p>
          <w:p w:rsidR="000072F3" w:rsidRDefault="000072F3" w:rsidP="008211F3">
            <w:pPr>
              <w:jc w:val="both"/>
            </w:pPr>
          </w:p>
        </w:tc>
        <w:tc>
          <w:tcPr>
            <w:tcW w:w="9575" w:type="dxa"/>
          </w:tcPr>
          <w:p w:rsidR="009C5B2F" w:rsidRDefault="000072F3" w:rsidP="000072F3">
            <w:pPr>
              <w:jc w:val="both"/>
            </w:pPr>
            <w:proofErr w:type="gramStart"/>
            <w:r>
              <w:t>Образовательные</w:t>
            </w:r>
            <w:proofErr w:type="gramEnd"/>
            <w:r>
              <w:t xml:space="preserve">: </w:t>
            </w:r>
            <w:r w:rsidR="009C5B2F">
              <w:t>формировать представление о родственных словах. Формировать умение правильно находить и выделять корень слова.</w:t>
            </w:r>
          </w:p>
          <w:p w:rsidR="009C5B2F" w:rsidRDefault="009C5B2F" w:rsidP="000072F3">
            <w:pPr>
              <w:jc w:val="both"/>
            </w:pPr>
            <w:r>
              <w:t>Способствовать развитию речи, произвольного внимания, развитию мыслительных операций.</w:t>
            </w:r>
          </w:p>
          <w:p w:rsidR="000072F3" w:rsidRDefault="000072F3" w:rsidP="000072F3">
            <w:pPr>
              <w:jc w:val="both"/>
            </w:pPr>
            <w:r>
              <w:t>Воспитывать культуру поведения при парной, фронтальной, индивидуальной работе.</w:t>
            </w:r>
          </w:p>
        </w:tc>
      </w:tr>
      <w:tr w:rsidR="000072F3" w:rsidTr="003C586D">
        <w:trPr>
          <w:trHeight w:val="208"/>
        </w:trPr>
        <w:tc>
          <w:tcPr>
            <w:tcW w:w="5211" w:type="dxa"/>
          </w:tcPr>
          <w:p w:rsidR="000072F3" w:rsidRDefault="000072F3" w:rsidP="008211F3">
            <w:pPr>
              <w:jc w:val="both"/>
            </w:pPr>
            <w:r>
              <w:t>Тип урока</w:t>
            </w:r>
          </w:p>
        </w:tc>
        <w:tc>
          <w:tcPr>
            <w:tcW w:w="9575" w:type="dxa"/>
          </w:tcPr>
          <w:p w:rsidR="000072F3" w:rsidRDefault="00537F06" w:rsidP="008211F3">
            <w:pPr>
              <w:jc w:val="both"/>
            </w:pPr>
            <w:r w:rsidRPr="00537F06">
              <w:t>совершенствования знаний, умений и навыков</w:t>
            </w:r>
          </w:p>
        </w:tc>
      </w:tr>
      <w:tr w:rsidR="000072F3" w:rsidTr="003C586D">
        <w:trPr>
          <w:trHeight w:val="920"/>
        </w:trPr>
        <w:tc>
          <w:tcPr>
            <w:tcW w:w="5211" w:type="dxa"/>
          </w:tcPr>
          <w:p w:rsidR="000072F3" w:rsidRDefault="000072F3" w:rsidP="00F06FBE">
            <w:pPr>
              <w:jc w:val="both"/>
            </w:pPr>
            <w:r>
              <w:t>Учебно-методический комплекс</w:t>
            </w:r>
          </w:p>
        </w:tc>
        <w:tc>
          <w:tcPr>
            <w:tcW w:w="9575" w:type="dxa"/>
          </w:tcPr>
          <w:p w:rsidR="000072F3" w:rsidRDefault="00A77FD0" w:rsidP="008211F3">
            <w:pPr>
              <w:jc w:val="both"/>
            </w:pPr>
            <w:r>
              <w:t xml:space="preserve">Учебник «Русский язык» 2 класс </w:t>
            </w:r>
            <w:proofErr w:type="spellStart"/>
            <w:r>
              <w:t>Чуракова</w:t>
            </w:r>
            <w:proofErr w:type="spellEnd"/>
            <w:r>
              <w:t xml:space="preserve"> Н.А., часть 1,2. Стр. 105-107</w:t>
            </w:r>
          </w:p>
          <w:p w:rsidR="00A77FD0" w:rsidRDefault="00A77FD0" w:rsidP="008211F3">
            <w:pPr>
              <w:jc w:val="both"/>
            </w:pPr>
            <w:r>
              <w:t>Тетради для самостоятельных работ</w:t>
            </w:r>
          </w:p>
          <w:p w:rsidR="00A77FD0" w:rsidRDefault="00A77FD0" w:rsidP="008211F3">
            <w:pPr>
              <w:jc w:val="both"/>
            </w:pPr>
            <w:r>
              <w:t>Рабочие тетради</w:t>
            </w:r>
            <w:bookmarkStart w:id="0" w:name="_GoBack"/>
            <w:bookmarkEnd w:id="0"/>
          </w:p>
        </w:tc>
      </w:tr>
      <w:tr w:rsidR="000072F3" w:rsidTr="00EA242A">
        <w:tc>
          <w:tcPr>
            <w:tcW w:w="14786" w:type="dxa"/>
            <w:gridSpan w:val="2"/>
          </w:tcPr>
          <w:p w:rsidR="000072F3" w:rsidRDefault="000072F3" w:rsidP="008211F3">
            <w:pPr>
              <w:jc w:val="center"/>
            </w:pPr>
            <w:r>
              <w:t>Организационно-</w:t>
            </w:r>
            <w:proofErr w:type="spellStart"/>
            <w:r>
              <w:t>деятельностный</w:t>
            </w:r>
            <w:proofErr w:type="spellEnd"/>
            <w:r>
              <w:t xml:space="preserve"> блок</w:t>
            </w:r>
          </w:p>
        </w:tc>
      </w:tr>
      <w:tr w:rsidR="000072F3" w:rsidTr="008211F3">
        <w:tc>
          <w:tcPr>
            <w:tcW w:w="5211" w:type="dxa"/>
          </w:tcPr>
          <w:p w:rsidR="000072F3" w:rsidRDefault="000072F3" w:rsidP="008211F3">
            <w:pPr>
              <w:jc w:val="both"/>
            </w:pPr>
            <w:r>
              <w:t>Организация пространства</w:t>
            </w:r>
          </w:p>
        </w:tc>
        <w:tc>
          <w:tcPr>
            <w:tcW w:w="9575" w:type="dxa"/>
          </w:tcPr>
          <w:p w:rsidR="000072F3" w:rsidRDefault="000072F3" w:rsidP="008211F3">
            <w:pPr>
              <w:jc w:val="both"/>
            </w:pPr>
            <w:r>
              <w:t>Фронтальная, парная, индивидуальная работа</w:t>
            </w:r>
          </w:p>
        </w:tc>
      </w:tr>
      <w:tr w:rsidR="000072F3" w:rsidTr="000009B2">
        <w:trPr>
          <w:trHeight w:val="1615"/>
        </w:trPr>
        <w:tc>
          <w:tcPr>
            <w:tcW w:w="5211" w:type="dxa"/>
          </w:tcPr>
          <w:p w:rsidR="000072F3" w:rsidRDefault="000072F3" w:rsidP="008211F3">
            <w:pPr>
              <w:jc w:val="both"/>
            </w:pPr>
            <w:r>
              <w:t xml:space="preserve">Действия </w:t>
            </w:r>
            <w:proofErr w:type="gramStart"/>
            <w:r>
              <w:t>обучающихся</w:t>
            </w:r>
            <w:proofErr w:type="gramEnd"/>
          </w:p>
          <w:p w:rsidR="000072F3" w:rsidRDefault="000072F3" w:rsidP="008211F3">
            <w:pPr>
              <w:jc w:val="both"/>
            </w:pPr>
          </w:p>
          <w:p w:rsidR="000072F3" w:rsidRDefault="000072F3" w:rsidP="008211F3">
            <w:pPr>
              <w:jc w:val="both"/>
            </w:pPr>
          </w:p>
          <w:p w:rsidR="000072F3" w:rsidRDefault="000072F3" w:rsidP="008211F3">
            <w:pPr>
              <w:jc w:val="both"/>
            </w:pPr>
          </w:p>
          <w:p w:rsidR="000072F3" w:rsidRDefault="000072F3" w:rsidP="008211F3">
            <w:pPr>
              <w:jc w:val="both"/>
            </w:pPr>
          </w:p>
          <w:p w:rsidR="000072F3" w:rsidRDefault="000072F3" w:rsidP="008211F3">
            <w:pPr>
              <w:jc w:val="both"/>
            </w:pPr>
          </w:p>
        </w:tc>
        <w:tc>
          <w:tcPr>
            <w:tcW w:w="9575" w:type="dxa"/>
          </w:tcPr>
          <w:p w:rsidR="000072F3" w:rsidRDefault="00A77FD0" w:rsidP="008211F3">
            <w:pPr>
              <w:jc w:val="both"/>
            </w:pPr>
            <w:r>
              <w:t>Работа над каллиграфией</w:t>
            </w:r>
          </w:p>
          <w:p w:rsidR="00A77FD0" w:rsidRDefault="00A77FD0" w:rsidP="008211F3">
            <w:pPr>
              <w:jc w:val="both"/>
            </w:pPr>
            <w:r>
              <w:t>Стр.105 № 74</w:t>
            </w:r>
            <w:proofErr w:type="gramStart"/>
            <w:r>
              <w:t xml:space="preserve"> С</w:t>
            </w:r>
            <w:proofErr w:type="gramEnd"/>
            <w:r>
              <w:t>писать 2 первых предложения, подчеркнуть слово «норка» в разных значениях.</w:t>
            </w:r>
          </w:p>
          <w:p w:rsidR="00A77FD0" w:rsidRDefault="00A77FD0" w:rsidP="008211F3">
            <w:pPr>
              <w:jc w:val="both"/>
            </w:pPr>
            <w:r>
              <w:t>Стр.106 № 75 подобрать родственные слова</w:t>
            </w:r>
          </w:p>
          <w:p w:rsidR="00A77FD0" w:rsidRDefault="00A77FD0" w:rsidP="008211F3">
            <w:pPr>
              <w:jc w:val="both"/>
            </w:pPr>
            <w:r>
              <w:t>Стр. 106 №</w:t>
            </w:r>
            <w:r w:rsidR="000009B2">
              <w:t xml:space="preserve"> 76</w:t>
            </w:r>
            <w:proofErr w:type="gramStart"/>
            <w:r>
              <w:t xml:space="preserve"> </w:t>
            </w:r>
            <w:r w:rsidR="000009B2">
              <w:t>З</w:t>
            </w:r>
            <w:proofErr w:type="gramEnd"/>
            <w:r w:rsidR="000009B2">
              <w:t>аписать предложение, затем словосочетания.</w:t>
            </w:r>
          </w:p>
          <w:p w:rsidR="000009B2" w:rsidRDefault="000009B2" w:rsidP="008211F3">
            <w:pPr>
              <w:jc w:val="both"/>
            </w:pPr>
            <w:r>
              <w:t>Стр. 106 прочитать скороговорку.</w:t>
            </w:r>
          </w:p>
          <w:p w:rsidR="000009B2" w:rsidRDefault="000009B2" w:rsidP="008211F3">
            <w:pPr>
              <w:jc w:val="both"/>
            </w:pPr>
            <w:r>
              <w:t>Тетрадь для самостоятельных работ № 40</w:t>
            </w:r>
          </w:p>
        </w:tc>
      </w:tr>
      <w:tr w:rsidR="000072F3" w:rsidTr="003C586D">
        <w:trPr>
          <w:trHeight w:val="1242"/>
        </w:trPr>
        <w:tc>
          <w:tcPr>
            <w:tcW w:w="5211" w:type="dxa"/>
          </w:tcPr>
          <w:p w:rsidR="000072F3" w:rsidRDefault="000072F3" w:rsidP="008211F3">
            <w:pPr>
              <w:jc w:val="both"/>
            </w:pPr>
            <w:r>
              <w:t>Диагностика результатов урока</w:t>
            </w:r>
          </w:p>
          <w:p w:rsidR="000072F3" w:rsidRDefault="000072F3" w:rsidP="008211F3">
            <w:pPr>
              <w:jc w:val="both"/>
            </w:pPr>
            <w:r>
              <w:t>(итог урока)</w:t>
            </w:r>
          </w:p>
          <w:p w:rsidR="000072F3" w:rsidRDefault="000072F3" w:rsidP="008211F3">
            <w:pPr>
              <w:jc w:val="both"/>
            </w:pPr>
          </w:p>
        </w:tc>
        <w:tc>
          <w:tcPr>
            <w:tcW w:w="9575" w:type="dxa"/>
          </w:tcPr>
          <w:p w:rsidR="000072F3" w:rsidRDefault="000072F3" w:rsidP="008211F3">
            <w:pPr>
              <w:jc w:val="both"/>
            </w:pPr>
            <w:r>
              <w:t>- Какую цель ставили?</w:t>
            </w:r>
          </w:p>
          <w:p w:rsidR="000072F3" w:rsidRDefault="000072F3" w:rsidP="008211F3">
            <w:pPr>
              <w:jc w:val="both"/>
            </w:pPr>
            <w:r>
              <w:t>- Достигли цели?</w:t>
            </w:r>
          </w:p>
          <w:p w:rsidR="000072F3" w:rsidRDefault="000072F3" w:rsidP="008211F3">
            <w:pPr>
              <w:jc w:val="both"/>
            </w:pPr>
            <w:r>
              <w:t>- Какая тема урока была?</w:t>
            </w:r>
          </w:p>
          <w:p w:rsidR="000072F3" w:rsidRDefault="000072F3" w:rsidP="008211F3">
            <w:pPr>
              <w:jc w:val="both"/>
            </w:pPr>
            <w:r>
              <w:t>- Чему научились на уроке?</w:t>
            </w:r>
          </w:p>
        </w:tc>
      </w:tr>
      <w:tr w:rsidR="000072F3" w:rsidTr="008211F3">
        <w:tc>
          <w:tcPr>
            <w:tcW w:w="5211" w:type="dxa"/>
          </w:tcPr>
          <w:p w:rsidR="000072F3" w:rsidRDefault="000072F3" w:rsidP="008211F3">
            <w:pPr>
              <w:jc w:val="both"/>
            </w:pPr>
            <w:r>
              <w:t>Домашнее задание</w:t>
            </w:r>
          </w:p>
          <w:p w:rsidR="000072F3" w:rsidRDefault="000072F3" w:rsidP="008211F3">
            <w:pPr>
              <w:jc w:val="both"/>
            </w:pPr>
          </w:p>
          <w:p w:rsidR="000072F3" w:rsidRDefault="000072F3" w:rsidP="008211F3">
            <w:pPr>
              <w:jc w:val="both"/>
            </w:pPr>
          </w:p>
          <w:p w:rsidR="000072F3" w:rsidRDefault="000072F3" w:rsidP="008211F3">
            <w:pPr>
              <w:jc w:val="both"/>
            </w:pPr>
          </w:p>
        </w:tc>
        <w:tc>
          <w:tcPr>
            <w:tcW w:w="9575" w:type="dxa"/>
          </w:tcPr>
          <w:p w:rsidR="000072F3" w:rsidRDefault="000009B2" w:rsidP="008211F3">
            <w:pPr>
              <w:jc w:val="both"/>
            </w:pPr>
            <w:r>
              <w:t>Стр. 107 № 77, тетрадь для 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 № 41</w:t>
            </w:r>
          </w:p>
        </w:tc>
      </w:tr>
    </w:tbl>
    <w:p w:rsidR="008211F3" w:rsidRDefault="008211F3" w:rsidP="008211F3">
      <w:pPr>
        <w:jc w:val="center"/>
      </w:pPr>
    </w:p>
    <w:sectPr w:rsidR="008211F3" w:rsidSect="00265FA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9D"/>
    <w:rsid w:val="000009B2"/>
    <w:rsid w:val="000072F3"/>
    <w:rsid w:val="001B44BF"/>
    <w:rsid w:val="00265FA0"/>
    <w:rsid w:val="003C586D"/>
    <w:rsid w:val="00537F06"/>
    <w:rsid w:val="008211F3"/>
    <w:rsid w:val="009643BF"/>
    <w:rsid w:val="009C5B2F"/>
    <w:rsid w:val="00A77FD0"/>
    <w:rsid w:val="00B3549D"/>
    <w:rsid w:val="00D02692"/>
    <w:rsid w:val="00DE2898"/>
    <w:rsid w:val="00E6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6BAC3-20EE-4B74-BE58-E1B6C119E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2014-11-07T15:59:00Z</dcterms:created>
  <dcterms:modified xsi:type="dcterms:W3CDTF">2014-11-08T11:31:00Z</dcterms:modified>
</cp:coreProperties>
</file>