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D2" w:rsidRDefault="007612D2" w:rsidP="007612D2">
      <w:pPr>
        <w:tabs>
          <w:tab w:val="left" w:pos="360"/>
        </w:tabs>
        <w:rPr>
          <w:b/>
          <w:i/>
          <w:sz w:val="28"/>
          <w:szCs w:val="28"/>
        </w:rPr>
      </w:pPr>
      <w:bookmarkStart w:id="0" w:name="_GoBack"/>
      <w:bookmarkEnd w:id="0"/>
    </w:p>
    <w:p w:rsidR="007612D2" w:rsidRDefault="007612D2" w:rsidP="007612D2">
      <w:pPr>
        <w:tabs>
          <w:tab w:val="left" w:pos="360"/>
        </w:tabs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jc w:val="center"/>
        <w:rPr>
          <w:b/>
          <w:i/>
          <w:sz w:val="36"/>
          <w:szCs w:val="36"/>
        </w:rPr>
      </w:pPr>
      <w:r w:rsidRPr="00874254">
        <w:rPr>
          <w:b/>
          <w:i/>
          <w:sz w:val="36"/>
          <w:szCs w:val="36"/>
        </w:rPr>
        <w:t>Программа работы педагога-психолога с группой</w:t>
      </w:r>
    </w:p>
    <w:p w:rsidR="007612D2" w:rsidRPr="00874254" w:rsidRDefault="007612D2" w:rsidP="007612D2">
      <w:pPr>
        <w:tabs>
          <w:tab w:val="left" w:pos="360"/>
        </w:tabs>
        <w:jc w:val="center"/>
        <w:rPr>
          <w:b/>
          <w:i/>
          <w:sz w:val="36"/>
          <w:szCs w:val="36"/>
        </w:rPr>
      </w:pPr>
    </w:p>
    <w:p w:rsidR="007612D2" w:rsidRDefault="007612D2" w:rsidP="007612D2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7612D2" w:rsidRPr="00874254" w:rsidRDefault="007612D2" w:rsidP="007612D2">
      <w:pPr>
        <w:tabs>
          <w:tab w:val="left" w:pos="360"/>
        </w:tabs>
        <w:jc w:val="center"/>
        <w:rPr>
          <w:b/>
          <w:i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  <w:r w:rsidRPr="00874254">
        <w:rPr>
          <w:b/>
          <w:sz w:val="36"/>
          <w:szCs w:val="36"/>
        </w:rPr>
        <w:t xml:space="preserve">Коррекционная программа по развитию </w:t>
      </w:r>
      <w:r>
        <w:rPr>
          <w:b/>
          <w:sz w:val="36"/>
          <w:szCs w:val="36"/>
        </w:rPr>
        <w:t>эмоциональной сферы</w:t>
      </w:r>
    </w:p>
    <w:p w:rsidR="007612D2" w:rsidRDefault="007612D2" w:rsidP="007612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«Песочные истории»</w:t>
      </w: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Учащиеся 1-2 классов</w:t>
      </w: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Default="007612D2" w:rsidP="007612D2">
      <w:pPr>
        <w:jc w:val="center"/>
        <w:rPr>
          <w:b/>
          <w:sz w:val="36"/>
          <w:szCs w:val="36"/>
        </w:rPr>
      </w:pPr>
    </w:p>
    <w:p w:rsidR="007612D2" w:rsidRPr="00874254" w:rsidRDefault="007612D2" w:rsidP="007612D2">
      <w:pPr>
        <w:jc w:val="right"/>
        <w:rPr>
          <w:b/>
          <w:sz w:val="28"/>
          <w:szCs w:val="28"/>
        </w:rPr>
      </w:pPr>
      <w:r w:rsidRPr="00874254">
        <w:rPr>
          <w:b/>
          <w:sz w:val="28"/>
          <w:szCs w:val="28"/>
        </w:rPr>
        <w:t xml:space="preserve">Педагог-психолог: </w:t>
      </w:r>
      <w:proofErr w:type="spellStart"/>
      <w:r w:rsidRPr="00874254">
        <w:rPr>
          <w:b/>
          <w:sz w:val="28"/>
          <w:szCs w:val="28"/>
        </w:rPr>
        <w:t>Нуртдинова</w:t>
      </w:r>
      <w:proofErr w:type="spellEnd"/>
      <w:r w:rsidRPr="00874254">
        <w:rPr>
          <w:b/>
          <w:sz w:val="28"/>
          <w:szCs w:val="28"/>
        </w:rPr>
        <w:t xml:space="preserve"> Т.А</w:t>
      </w:r>
    </w:p>
    <w:p w:rsidR="007612D2" w:rsidRDefault="007612D2" w:rsidP="007612D2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7612D2" w:rsidRDefault="007612D2" w:rsidP="007612D2">
      <w:pPr>
        <w:tabs>
          <w:tab w:val="left" w:pos="360"/>
        </w:tabs>
        <w:jc w:val="center"/>
        <w:rPr>
          <w:b/>
          <w:i/>
          <w:sz w:val="28"/>
          <w:szCs w:val="28"/>
        </w:rPr>
      </w:pPr>
    </w:p>
    <w:p w:rsidR="007612D2" w:rsidRPr="00874254" w:rsidRDefault="007612D2" w:rsidP="007612D2">
      <w:pPr>
        <w:rPr>
          <w:b/>
          <w:sz w:val="28"/>
          <w:szCs w:val="28"/>
        </w:rPr>
      </w:pPr>
    </w:p>
    <w:p w:rsidR="007612D2" w:rsidRPr="00E0083A" w:rsidRDefault="007612D2" w:rsidP="007612D2">
      <w:pPr>
        <w:jc w:val="center"/>
        <w:rPr>
          <w:b/>
        </w:rPr>
      </w:pPr>
      <w:r w:rsidRPr="00E0083A">
        <w:rPr>
          <w:b/>
        </w:rPr>
        <w:t>Коррекционная программа по развитию интеллектуальной сферы</w:t>
      </w:r>
    </w:p>
    <w:p w:rsidR="007612D2" w:rsidRPr="00E0083A" w:rsidRDefault="007612D2" w:rsidP="007612D2">
      <w:pPr>
        <w:jc w:val="center"/>
        <w:rPr>
          <w:b/>
        </w:rPr>
      </w:pPr>
      <w:r w:rsidRPr="00E0083A">
        <w:rPr>
          <w:b/>
        </w:rPr>
        <w:t>«Песочные истории»</w:t>
      </w:r>
    </w:p>
    <w:p w:rsidR="007612D2" w:rsidRPr="00E0083A" w:rsidRDefault="007612D2" w:rsidP="007612D2">
      <w:r w:rsidRPr="00E0083A">
        <w:t xml:space="preserve">                                                                 </w:t>
      </w:r>
    </w:p>
    <w:p w:rsidR="007612D2" w:rsidRPr="00E0083A" w:rsidRDefault="007612D2" w:rsidP="007612D2">
      <w:pPr>
        <w:jc w:val="both"/>
      </w:pPr>
      <w:r w:rsidRPr="00E0083A">
        <w:rPr>
          <w:b/>
        </w:rPr>
        <w:t>Группа:</w:t>
      </w:r>
      <w:r w:rsidRPr="00E0083A">
        <w:t xml:space="preserve"> учащиеся 1-2 классов, имеющие трудности в поведении, развитии эмоциональной сферы.</w:t>
      </w:r>
    </w:p>
    <w:p w:rsidR="007612D2" w:rsidRPr="00E0083A" w:rsidRDefault="007612D2" w:rsidP="007612D2"/>
    <w:p w:rsidR="007612D2" w:rsidRPr="00E0083A" w:rsidRDefault="007612D2" w:rsidP="007612D2">
      <w:r w:rsidRPr="00E0083A">
        <w:rPr>
          <w:b/>
        </w:rPr>
        <w:t xml:space="preserve">Авторская программа составлена </w:t>
      </w:r>
      <w:r w:rsidRPr="00E0083A">
        <w:t>на основе теории песочной терапии. Разработка занятий представлена отдельно.</w:t>
      </w:r>
    </w:p>
    <w:p w:rsidR="007612D2" w:rsidRPr="00E0083A" w:rsidRDefault="007612D2" w:rsidP="007612D2"/>
    <w:p w:rsidR="007612D2" w:rsidRPr="00E0083A" w:rsidRDefault="007612D2" w:rsidP="007612D2">
      <w:r w:rsidRPr="00E0083A">
        <w:rPr>
          <w:b/>
        </w:rPr>
        <w:t>Цель программы</w:t>
      </w:r>
      <w:r w:rsidRPr="00E0083A">
        <w:t>: коррекция эмоциональной сферы детей.</w:t>
      </w:r>
    </w:p>
    <w:p w:rsidR="007612D2" w:rsidRPr="00E0083A" w:rsidRDefault="007612D2" w:rsidP="007612D2"/>
    <w:p w:rsidR="007612D2" w:rsidRPr="00E0083A" w:rsidRDefault="007612D2" w:rsidP="007612D2">
      <w:r w:rsidRPr="00E0083A">
        <w:rPr>
          <w:b/>
        </w:rPr>
        <w:t>Сроки  реализации программы</w:t>
      </w:r>
      <w:r w:rsidRPr="00E0083A">
        <w:t xml:space="preserve">: декабрь 2013-апрель </w:t>
      </w:r>
      <w:smartTag w:uri="urn:schemas-microsoft-com:office:smarttags" w:element="metricconverter">
        <w:smartTagPr>
          <w:attr w:name="ProductID" w:val="2014 г"/>
        </w:smartTagPr>
        <w:r w:rsidRPr="00E0083A">
          <w:t>2014 г</w:t>
        </w:r>
      </w:smartTag>
      <w:r w:rsidRPr="00E0083A">
        <w:t>.</w:t>
      </w:r>
    </w:p>
    <w:p w:rsidR="007612D2" w:rsidRPr="00E0083A" w:rsidRDefault="007612D2" w:rsidP="007612D2"/>
    <w:p w:rsidR="007612D2" w:rsidRPr="00E0083A" w:rsidRDefault="007612D2" w:rsidP="007612D2">
      <w:pPr>
        <w:jc w:val="center"/>
        <w:rPr>
          <w:b/>
        </w:rPr>
      </w:pPr>
      <w:r w:rsidRPr="00E0083A">
        <w:rPr>
          <w:b/>
        </w:rPr>
        <w:t>Содержание программы по разделам</w:t>
      </w:r>
    </w:p>
    <w:p w:rsidR="007612D2" w:rsidRPr="00E0083A" w:rsidRDefault="007612D2" w:rsidP="007612D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3163"/>
      </w:tblGrid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center"/>
            </w:pPr>
            <w:r w:rsidRPr="00E0083A">
              <w:t>№</w:t>
            </w:r>
          </w:p>
        </w:tc>
        <w:tc>
          <w:tcPr>
            <w:tcW w:w="5760" w:type="dxa"/>
          </w:tcPr>
          <w:p w:rsidR="007612D2" w:rsidRPr="00E0083A" w:rsidRDefault="007612D2" w:rsidP="002212A5">
            <w:pPr>
              <w:jc w:val="center"/>
            </w:pPr>
            <w:r w:rsidRPr="00E0083A">
              <w:t>Тема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Количество часов (15)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1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Диагностика эмоциональной сферы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2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«Наши страхи»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3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«Злость»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4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«Обиды»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5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«Необитаемый остров»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6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«Удивительный мир»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7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«Сказочное королевство»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8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«Песочные истории»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9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«Подземелье»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10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«Дети и родители»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11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«Злодеи»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12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«В поисках клада»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13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«Горе»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14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«Радость»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  <w:tr w:rsidR="007612D2" w:rsidRPr="00E0083A" w:rsidTr="002212A5">
        <w:tc>
          <w:tcPr>
            <w:tcW w:w="648" w:type="dxa"/>
          </w:tcPr>
          <w:p w:rsidR="007612D2" w:rsidRPr="00E0083A" w:rsidRDefault="007612D2" w:rsidP="002212A5">
            <w:pPr>
              <w:jc w:val="both"/>
            </w:pPr>
            <w:r w:rsidRPr="00E0083A">
              <w:t>15</w:t>
            </w:r>
          </w:p>
        </w:tc>
        <w:tc>
          <w:tcPr>
            <w:tcW w:w="5760" w:type="dxa"/>
          </w:tcPr>
          <w:p w:rsidR="007612D2" w:rsidRPr="00E0083A" w:rsidRDefault="007612D2" w:rsidP="002212A5">
            <w:r w:rsidRPr="00E0083A">
              <w:t>«В гостях у сказки»</w:t>
            </w:r>
          </w:p>
        </w:tc>
        <w:tc>
          <w:tcPr>
            <w:tcW w:w="3163" w:type="dxa"/>
          </w:tcPr>
          <w:p w:rsidR="007612D2" w:rsidRPr="00E0083A" w:rsidRDefault="007612D2" w:rsidP="002212A5">
            <w:pPr>
              <w:jc w:val="center"/>
            </w:pPr>
            <w:r w:rsidRPr="00E0083A">
              <w:t>1</w:t>
            </w:r>
          </w:p>
        </w:tc>
      </w:tr>
    </w:tbl>
    <w:p w:rsidR="007612D2" w:rsidRPr="00E0083A" w:rsidRDefault="007612D2" w:rsidP="007612D2">
      <w:pPr>
        <w:jc w:val="center"/>
        <w:rPr>
          <w:b/>
        </w:rPr>
      </w:pPr>
    </w:p>
    <w:p w:rsidR="007612D2" w:rsidRPr="00E0083A" w:rsidRDefault="007612D2" w:rsidP="007612D2">
      <w:pPr>
        <w:jc w:val="center"/>
        <w:rPr>
          <w:b/>
        </w:rPr>
      </w:pPr>
      <w:r w:rsidRPr="00E0083A">
        <w:rPr>
          <w:b/>
        </w:rPr>
        <w:t>Тематический план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09"/>
        <w:gridCol w:w="3119"/>
        <w:gridCol w:w="3367"/>
      </w:tblGrid>
      <w:tr w:rsidR="007612D2" w:rsidRPr="00E0083A" w:rsidTr="002212A5">
        <w:trPr>
          <w:trHeight w:val="634"/>
        </w:trPr>
        <w:tc>
          <w:tcPr>
            <w:tcW w:w="576" w:type="dxa"/>
          </w:tcPr>
          <w:p w:rsidR="007612D2" w:rsidRPr="00E0083A" w:rsidRDefault="007612D2" w:rsidP="002212A5">
            <w:pPr>
              <w:jc w:val="center"/>
            </w:pPr>
            <w:r w:rsidRPr="00E0083A">
              <w:t>№</w:t>
            </w:r>
          </w:p>
        </w:tc>
        <w:tc>
          <w:tcPr>
            <w:tcW w:w="2509" w:type="dxa"/>
          </w:tcPr>
          <w:p w:rsidR="007612D2" w:rsidRPr="00E0083A" w:rsidRDefault="007612D2" w:rsidP="002212A5">
            <w:pPr>
              <w:jc w:val="center"/>
              <w:rPr>
                <w:b/>
              </w:rPr>
            </w:pPr>
            <w:r w:rsidRPr="00E0083A">
              <w:rPr>
                <w:b/>
              </w:rPr>
              <w:t>Тема</w:t>
            </w:r>
          </w:p>
        </w:tc>
        <w:tc>
          <w:tcPr>
            <w:tcW w:w="3119" w:type="dxa"/>
          </w:tcPr>
          <w:p w:rsidR="007612D2" w:rsidRPr="00E0083A" w:rsidRDefault="007612D2" w:rsidP="002212A5">
            <w:pPr>
              <w:jc w:val="center"/>
              <w:rPr>
                <w:b/>
              </w:rPr>
            </w:pPr>
            <w:r w:rsidRPr="00E0083A">
              <w:rPr>
                <w:b/>
              </w:rPr>
              <w:t>Цели и задачи</w:t>
            </w:r>
          </w:p>
        </w:tc>
        <w:tc>
          <w:tcPr>
            <w:tcW w:w="3367" w:type="dxa"/>
          </w:tcPr>
          <w:p w:rsidR="007612D2" w:rsidRPr="00E0083A" w:rsidRDefault="007612D2" w:rsidP="002212A5">
            <w:pPr>
              <w:jc w:val="center"/>
            </w:pPr>
            <w:r w:rsidRPr="00E0083A">
              <w:rPr>
                <w:b/>
              </w:rPr>
              <w:t>Наименование форм  работы, упражнений</w:t>
            </w:r>
            <w:r w:rsidRPr="00E0083A">
              <w:t xml:space="preserve"> </w:t>
            </w:r>
          </w:p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1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Диагностика эмоциональной сферы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диагностика эмоциональной сферы.</w:t>
            </w:r>
          </w:p>
          <w:p w:rsidR="007612D2" w:rsidRPr="00E0083A" w:rsidRDefault="007612D2" w:rsidP="002212A5">
            <w:r w:rsidRPr="00E0083A">
              <w:t>Задачи: определить уровень развития эмоциональной сферы, тревожности, нарушения поведения.</w:t>
            </w:r>
          </w:p>
        </w:tc>
        <w:tc>
          <w:tcPr>
            <w:tcW w:w="3367" w:type="dxa"/>
          </w:tcPr>
          <w:p w:rsidR="007612D2" w:rsidRPr="00E0083A" w:rsidRDefault="007612D2" w:rsidP="002212A5">
            <w:r w:rsidRPr="00E0083A">
              <w:t xml:space="preserve">Диагностика эмоциональной сферы. </w:t>
            </w:r>
          </w:p>
          <w:p w:rsidR="007612D2" w:rsidRPr="00E0083A" w:rsidRDefault="007612D2" w:rsidP="002212A5">
            <w:r w:rsidRPr="00E0083A">
              <w:t>Диагностика тревожности</w:t>
            </w:r>
          </w:p>
          <w:p w:rsidR="007612D2" w:rsidRPr="00E0083A" w:rsidRDefault="007612D2" w:rsidP="002212A5">
            <w:r w:rsidRPr="00E0083A">
              <w:t xml:space="preserve"> </w:t>
            </w:r>
            <w:r w:rsidRPr="00E0083A">
              <w:rPr>
                <w:bCs/>
              </w:rPr>
              <w:t xml:space="preserve">Диагностика уровня развития эмоционального интеллекта. </w:t>
            </w:r>
            <w:proofErr w:type="spellStart"/>
            <w:r w:rsidRPr="00E0083A">
              <w:rPr>
                <w:bCs/>
              </w:rPr>
              <w:t>Нгуен</w:t>
            </w:r>
            <w:proofErr w:type="spellEnd"/>
            <w:r w:rsidRPr="00E0083A">
              <w:rPr>
                <w:bCs/>
              </w:rPr>
              <w:t xml:space="preserve"> М.А.</w:t>
            </w: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2</w:t>
            </w:r>
          </w:p>
        </w:tc>
        <w:tc>
          <w:tcPr>
            <w:tcW w:w="2509" w:type="dxa"/>
          </w:tcPr>
          <w:p w:rsidR="007612D2" w:rsidRDefault="007612D2" w:rsidP="002212A5">
            <w:r w:rsidRPr="00E0083A">
              <w:t>«Наши страхи»</w:t>
            </w:r>
          </w:p>
          <w:p w:rsidR="007612D2" w:rsidRDefault="007612D2" w:rsidP="002212A5"/>
          <w:p w:rsidR="007612D2" w:rsidRDefault="007612D2" w:rsidP="002212A5"/>
          <w:p w:rsidR="007612D2" w:rsidRDefault="007612D2" w:rsidP="002212A5"/>
          <w:p w:rsidR="007612D2" w:rsidRDefault="007612D2" w:rsidP="002212A5"/>
          <w:p w:rsidR="007612D2" w:rsidRDefault="007612D2" w:rsidP="002212A5"/>
          <w:p w:rsidR="007612D2" w:rsidRDefault="007612D2" w:rsidP="002212A5"/>
          <w:p w:rsidR="007612D2" w:rsidRDefault="007612D2" w:rsidP="002212A5"/>
          <w:p w:rsidR="007612D2" w:rsidRPr="00E0083A" w:rsidRDefault="007612D2" w:rsidP="002212A5"/>
        </w:tc>
        <w:tc>
          <w:tcPr>
            <w:tcW w:w="3119" w:type="dxa"/>
          </w:tcPr>
          <w:p w:rsidR="007612D2" w:rsidRPr="00E0083A" w:rsidRDefault="007612D2" w:rsidP="002212A5">
            <w:pPr>
              <w:rPr>
                <w:b/>
              </w:rPr>
            </w:pPr>
            <w:r w:rsidRPr="00E0083A">
              <w:lastRenderedPageBreak/>
              <w:t>Цель:</w:t>
            </w:r>
            <w:r w:rsidRPr="00E0083A">
              <w:rPr>
                <w:rFonts w:eastAsia="Calibri"/>
                <w:b/>
                <w:lang w:eastAsia="en-US"/>
              </w:rPr>
              <w:t xml:space="preserve"> </w:t>
            </w:r>
            <w:r w:rsidRPr="00E0083A">
              <w:t>стабилизация эмоционального состояния.</w:t>
            </w:r>
          </w:p>
          <w:p w:rsidR="007612D2" w:rsidRDefault="007612D2" w:rsidP="002212A5">
            <w:r w:rsidRPr="00E0083A">
              <w:t>Задачи.</w:t>
            </w:r>
            <w:r w:rsidRPr="00E0083A">
              <w:rPr>
                <w:rFonts w:eastAsia="Calibri"/>
                <w:lang w:eastAsia="en-US"/>
              </w:rPr>
              <w:t xml:space="preserve"> </w:t>
            </w:r>
            <w:r w:rsidRPr="00A93987">
              <w:rPr>
                <w:rFonts w:eastAsia="Calibri"/>
                <w:lang w:eastAsia="en-US"/>
              </w:rPr>
              <w:t>Переконструирова</w:t>
            </w:r>
            <w:r w:rsidRPr="00E0083A">
              <w:rPr>
                <w:rFonts w:eastAsia="Calibri"/>
                <w:lang w:eastAsia="en-US"/>
              </w:rPr>
              <w:t>ть</w:t>
            </w:r>
            <w:r w:rsidRPr="00A93987">
              <w:rPr>
                <w:rFonts w:eastAsia="Calibri"/>
                <w:lang w:eastAsia="en-US"/>
              </w:rPr>
              <w:t xml:space="preserve"> сознани</w:t>
            </w:r>
            <w:r w:rsidRPr="00E0083A">
              <w:rPr>
                <w:rFonts w:eastAsia="Calibri"/>
                <w:lang w:eastAsia="en-US"/>
              </w:rPr>
              <w:t>е</w:t>
            </w:r>
            <w:r w:rsidRPr="00A93987">
              <w:rPr>
                <w:rFonts w:eastAsia="Calibri"/>
                <w:lang w:eastAsia="en-US"/>
              </w:rPr>
              <w:t xml:space="preserve"> борьбы со страхом на его использование и контроль.</w:t>
            </w:r>
            <w:r w:rsidRPr="00E0083A">
              <w:rPr>
                <w:rFonts w:eastAsia="Calibri"/>
                <w:lang w:eastAsia="en-US"/>
              </w:rPr>
              <w:t xml:space="preserve"> </w:t>
            </w:r>
            <w:r w:rsidRPr="00E0083A">
              <w:t xml:space="preserve">Расширять внутренний </w:t>
            </w:r>
            <w:r w:rsidRPr="00E0083A">
              <w:lastRenderedPageBreak/>
              <w:t>опыт  за счёт выражения, переживания и осознания бессознательных мотивов.</w:t>
            </w:r>
          </w:p>
          <w:p w:rsidR="007612D2" w:rsidRDefault="007612D2" w:rsidP="002212A5"/>
          <w:p w:rsidR="007612D2" w:rsidRPr="00E0083A" w:rsidRDefault="007612D2" w:rsidP="002212A5">
            <w:pPr>
              <w:rPr>
                <w:b/>
              </w:rPr>
            </w:pPr>
          </w:p>
        </w:tc>
        <w:tc>
          <w:tcPr>
            <w:tcW w:w="3367" w:type="dxa"/>
            <w:vMerge w:val="restart"/>
          </w:tcPr>
          <w:p w:rsidR="007612D2" w:rsidRPr="00E0083A" w:rsidRDefault="007612D2" w:rsidP="002212A5">
            <w:pPr>
              <w:spacing w:line="360" w:lineRule="auto"/>
              <w:jc w:val="both"/>
            </w:pPr>
            <w:r w:rsidRPr="00E0083A">
              <w:lastRenderedPageBreak/>
              <w:t>Песочная терапия.</w:t>
            </w:r>
          </w:p>
          <w:p w:rsidR="007612D2" w:rsidRPr="00E0083A" w:rsidRDefault="007612D2" w:rsidP="002212A5">
            <w:pPr>
              <w:spacing w:line="360" w:lineRule="auto"/>
              <w:jc w:val="both"/>
            </w:pPr>
            <w:proofErr w:type="spellStart"/>
            <w:r w:rsidRPr="00E0083A">
              <w:t>Сказкотерапия</w:t>
            </w:r>
            <w:proofErr w:type="spellEnd"/>
            <w:r w:rsidRPr="00E0083A">
              <w:t>.</w:t>
            </w:r>
          </w:p>
          <w:p w:rsidR="007612D2" w:rsidRPr="00E0083A" w:rsidRDefault="007612D2" w:rsidP="002212A5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E0083A">
              <w:t xml:space="preserve">Игры и упражнения на развитие эмоциональной </w:t>
            </w:r>
            <w:r w:rsidRPr="00E0083A">
              <w:lastRenderedPageBreak/>
              <w:t>сферы.</w:t>
            </w:r>
          </w:p>
          <w:p w:rsidR="007612D2" w:rsidRPr="00E0083A" w:rsidRDefault="007612D2" w:rsidP="002212A5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E0083A">
              <w:t>Игры на снижение тревожности</w:t>
            </w:r>
            <w:r w:rsidRPr="00E0083A">
              <w:rPr>
                <w:rFonts w:eastAsia="Calibri"/>
                <w:lang w:eastAsia="en-US"/>
              </w:rPr>
              <w:t>.</w:t>
            </w:r>
          </w:p>
          <w:p w:rsidR="007612D2" w:rsidRPr="00E0083A" w:rsidRDefault="007612D2" w:rsidP="002212A5">
            <w:pPr>
              <w:spacing w:after="200" w:line="360" w:lineRule="auto"/>
              <w:jc w:val="both"/>
            </w:pPr>
            <w:r w:rsidRPr="00E0083A">
              <w:t>Игры на развитие тактильной чувствительности и мелкой моторики.</w:t>
            </w:r>
          </w:p>
          <w:p w:rsidR="007612D2" w:rsidRPr="00E0083A" w:rsidRDefault="007612D2" w:rsidP="002212A5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E0083A">
              <w:rPr>
                <w:rFonts w:eastAsia="Calibri"/>
                <w:b/>
                <w:lang w:eastAsia="en-US"/>
              </w:rPr>
              <w:t>Этапы песочной сказочной игры:</w:t>
            </w:r>
          </w:p>
          <w:p w:rsidR="007612D2" w:rsidRPr="00E0083A" w:rsidRDefault="007612D2" w:rsidP="002212A5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E0083A">
              <w:rPr>
                <w:rFonts w:eastAsia="Calibri"/>
                <w:lang w:eastAsia="en-US"/>
              </w:rPr>
              <w:t>1. Введение в игровую среду.</w:t>
            </w:r>
          </w:p>
          <w:p w:rsidR="007612D2" w:rsidRPr="00E0083A" w:rsidRDefault="007612D2" w:rsidP="002212A5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E0083A">
              <w:rPr>
                <w:rFonts w:eastAsia="Calibri"/>
                <w:lang w:eastAsia="en-US"/>
              </w:rPr>
              <w:t>2. Знакомство с игрой и ее героями.</w:t>
            </w:r>
          </w:p>
          <w:p w:rsidR="007612D2" w:rsidRPr="00E0083A" w:rsidRDefault="007612D2" w:rsidP="002212A5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E0083A">
              <w:rPr>
                <w:rFonts w:eastAsia="Calibri"/>
                <w:lang w:eastAsia="en-US"/>
              </w:rPr>
              <w:t>3. Возникновение конфликта, трудностей.</w:t>
            </w:r>
          </w:p>
          <w:p w:rsidR="007612D2" w:rsidRPr="00E0083A" w:rsidRDefault="007612D2" w:rsidP="002212A5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E0083A">
              <w:rPr>
                <w:rFonts w:eastAsia="Calibri"/>
                <w:lang w:eastAsia="en-US"/>
              </w:rPr>
              <w:t>4. Выбор помощи.</w:t>
            </w:r>
          </w:p>
          <w:p w:rsidR="007612D2" w:rsidRPr="00E0083A" w:rsidRDefault="007612D2" w:rsidP="002212A5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E0083A">
              <w:rPr>
                <w:rFonts w:eastAsia="Calibri"/>
                <w:lang w:eastAsia="en-US"/>
              </w:rPr>
              <w:t>5. Борьба и победа.</w:t>
            </w:r>
          </w:p>
          <w:p w:rsidR="007612D2" w:rsidRPr="00E0083A" w:rsidRDefault="007612D2" w:rsidP="002212A5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E0083A">
              <w:rPr>
                <w:rFonts w:eastAsia="Calibri"/>
                <w:lang w:eastAsia="en-US"/>
              </w:rPr>
              <w:t>6. Утверждение победы.</w:t>
            </w:r>
          </w:p>
          <w:p w:rsidR="007612D2" w:rsidRPr="00E0083A" w:rsidRDefault="007612D2" w:rsidP="002212A5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E0083A">
              <w:rPr>
                <w:rFonts w:eastAsia="Calibri"/>
                <w:lang w:eastAsia="en-US"/>
              </w:rPr>
              <w:t>7. Выведение из игровой среды, перспектива дальнейших приключений.</w:t>
            </w:r>
          </w:p>
          <w:p w:rsidR="007612D2" w:rsidRPr="00E0083A" w:rsidRDefault="007612D2" w:rsidP="002212A5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  <w:p w:rsidR="007612D2" w:rsidRPr="00E0083A" w:rsidRDefault="007612D2" w:rsidP="002212A5">
            <w:pPr>
              <w:spacing w:line="360" w:lineRule="auto"/>
              <w:ind w:firstLine="709"/>
              <w:jc w:val="both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lastRenderedPageBreak/>
              <w:t>3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«Злость»</w:t>
            </w:r>
          </w:p>
        </w:tc>
        <w:tc>
          <w:tcPr>
            <w:tcW w:w="3119" w:type="dxa"/>
          </w:tcPr>
          <w:p w:rsidR="007612D2" w:rsidRPr="00E0083A" w:rsidRDefault="007612D2" w:rsidP="002212A5">
            <w:pPr>
              <w:rPr>
                <w:rFonts w:eastAsia="Calibri"/>
                <w:lang w:eastAsia="en-US"/>
              </w:rPr>
            </w:pPr>
            <w:r w:rsidRPr="00E0083A">
              <w:t xml:space="preserve">Цель: </w:t>
            </w:r>
            <w:r w:rsidRPr="00E0083A">
              <w:rPr>
                <w:rFonts w:eastAsia="Calibri"/>
                <w:lang w:eastAsia="en-US"/>
              </w:rPr>
              <w:t>снижение уровня тревожности и агрессивности.</w:t>
            </w:r>
          </w:p>
          <w:p w:rsidR="007612D2" w:rsidRPr="00E0083A" w:rsidRDefault="007612D2" w:rsidP="002212A5">
            <w:r w:rsidRPr="00E0083A">
              <w:rPr>
                <w:rFonts w:eastAsia="Calibri"/>
                <w:lang w:eastAsia="en-US"/>
              </w:rPr>
              <w:t>Задачи. Снижать повышенное напряжение, корректировать поведение, учить выражать эмоции.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spacing w:after="200" w:line="360" w:lineRule="auto"/>
              <w:ind w:firstLine="709"/>
              <w:jc w:val="both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4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«Обиды»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Расширение внутреннего опыта  за счёт выражения, переживания и осознания бессознательных мотивов.</w:t>
            </w:r>
          </w:p>
          <w:p w:rsidR="007612D2" w:rsidRPr="00E0083A" w:rsidRDefault="007612D2" w:rsidP="002212A5">
            <w:r w:rsidRPr="00E0083A">
              <w:t>Задачи. Повышать уверенность в себе.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5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«Необитаемый остров»</w:t>
            </w:r>
          </w:p>
        </w:tc>
        <w:tc>
          <w:tcPr>
            <w:tcW w:w="3119" w:type="dxa"/>
          </w:tcPr>
          <w:p w:rsidR="007612D2" w:rsidRPr="00E0083A" w:rsidRDefault="007612D2" w:rsidP="002212A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0083A">
              <w:rPr>
                <w:rFonts w:eastAsia="Calibri"/>
                <w:lang w:eastAsia="en-US"/>
              </w:rPr>
              <w:t>Цель. Снятие напряжения.</w:t>
            </w:r>
          </w:p>
          <w:p w:rsidR="007612D2" w:rsidRPr="00E0083A" w:rsidRDefault="007612D2" w:rsidP="002212A5">
            <w:pPr>
              <w:rPr>
                <w:b/>
              </w:rPr>
            </w:pPr>
            <w:r w:rsidRPr="00E0083A">
              <w:rPr>
                <w:rFonts w:eastAsia="Calibri"/>
                <w:lang w:eastAsia="en-US"/>
              </w:rPr>
              <w:t>Задачи. Снять негативные переживания.</w:t>
            </w:r>
            <w:r w:rsidRPr="00E0083A">
              <w:t xml:space="preserve"> Развивать</w:t>
            </w:r>
            <w:r w:rsidRPr="00E0083A">
              <w:rPr>
                <w:b/>
              </w:rPr>
              <w:t xml:space="preserve"> </w:t>
            </w:r>
            <w:r w:rsidRPr="00E0083A">
              <w:t>тактильно-кинестетическую чувствительность и мелкую моторику рук.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6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«Удивительный мир»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коррекция тревожности</w:t>
            </w:r>
          </w:p>
          <w:p w:rsidR="007612D2" w:rsidRPr="00E0083A" w:rsidRDefault="007612D2" w:rsidP="002212A5">
            <w:r w:rsidRPr="00E0083A">
              <w:t xml:space="preserve">Задачи: снижать эмоциональное напряжение, развивать </w:t>
            </w:r>
            <w:proofErr w:type="spellStart"/>
            <w:r w:rsidRPr="00E0083A">
              <w:t>эмоц</w:t>
            </w:r>
            <w:proofErr w:type="spellEnd"/>
            <w:r w:rsidRPr="00E0083A">
              <w:t>. интеллект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7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«Сказочное королевство»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стабилизация эмоционального состояния.</w:t>
            </w:r>
          </w:p>
          <w:p w:rsidR="007612D2" w:rsidRPr="00E0083A" w:rsidRDefault="007612D2" w:rsidP="002212A5">
            <w:r w:rsidRPr="00E0083A">
              <w:t>Задачи: учить преодолевать негативные переживания.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8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«Песочные истории»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стабилизация эмоционального состояния.</w:t>
            </w:r>
          </w:p>
          <w:p w:rsidR="007612D2" w:rsidRPr="00E0083A" w:rsidRDefault="007612D2" w:rsidP="002212A5">
            <w:r w:rsidRPr="00E0083A">
              <w:t>Задачи: снижать тревожность.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9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«Подземелье»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развитие эмоциональной сферы</w:t>
            </w:r>
          </w:p>
          <w:p w:rsidR="007612D2" w:rsidRPr="00E0083A" w:rsidRDefault="007612D2" w:rsidP="002212A5">
            <w:r w:rsidRPr="00E0083A">
              <w:t>Задачи: расширять внутренний опыт  за счёт выражения, переживания и осознания бессознательных мотивов.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10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«Дети и родители»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отработка проблем, связанных с конкретными реальными страхами.</w:t>
            </w:r>
          </w:p>
          <w:p w:rsidR="007612D2" w:rsidRPr="00E0083A" w:rsidRDefault="007612D2" w:rsidP="002212A5">
            <w:r w:rsidRPr="00E0083A">
              <w:t>Задачи: учить прорабатывать страхи.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lastRenderedPageBreak/>
              <w:t>11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«Злодеи»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отработка проблем, связанных с конкретными реальными страхами.</w:t>
            </w:r>
          </w:p>
          <w:p w:rsidR="007612D2" w:rsidRPr="00E0083A" w:rsidRDefault="007612D2" w:rsidP="002212A5">
            <w:r w:rsidRPr="00E0083A">
              <w:t>Задачи: снижать эмоциональное напряжение.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12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«В поисках клада»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стабилизация эмоционального состояния.</w:t>
            </w:r>
          </w:p>
          <w:p w:rsidR="007612D2" w:rsidRPr="00E0083A" w:rsidRDefault="007612D2" w:rsidP="002212A5">
            <w:r w:rsidRPr="00E0083A">
              <w:t>Задачи: снижать тревожность.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13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«Горе»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знакомство с эмоциями и чувствами.</w:t>
            </w:r>
          </w:p>
          <w:p w:rsidR="007612D2" w:rsidRPr="00E0083A" w:rsidRDefault="007612D2" w:rsidP="002212A5">
            <w:r w:rsidRPr="00E0083A">
              <w:t>Задачи: развивать эмоциональный интеллект.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14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«Радость»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знакомство с эмоциями и чувствами.</w:t>
            </w:r>
          </w:p>
          <w:p w:rsidR="007612D2" w:rsidRPr="00E0083A" w:rsidRDefault="007612D2" w:rsidP="002212A5">
            <w:r w:rsidRPr="00E0083A">
              <w:t>Задачи: развивать эмоциональный интеллект, способность анализировать причины своего эмоционального состояния.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  <w:tr w:rsidR="007612D2" w:rsidRPr="00E0083A" w:rsidTr="002212A5">
        <w:tc>
          <w:tcPr>
            <w:tcW w:w="576" w:type="dxa"/>
          </w:tcPr>
          <w:p w:rsidR="007612D2" w:rsidRPr="00E0083A" w:rsidRDefault="007612D2" w:rsidP="002212A5">
            <w:pPr>
              <w:jc w:val="both"/>
            </w:pPr>
            <w:r w:rsidRPr="00E0083A">
              <w:t>15</w:t>
            </w:r>
          </w:p>
        </w:tc>
        <w:tc>
          <w:tcPr>
            <w:tcW w:w="2509" w:type="dxa"/>
          </w:tcPr>
          <w:p w:rsidR="007612D2" w:rsidRPr="00E0083A" w:rsidRDefault="007612D2" w:rsidP="002212A5">
            <w:r w:rsidRPr="00E0083A">
              <w:t>«В гостях у сказки»</w:t>
            </w:r>
          </w:p>
        </w:tc>
        <w:tc>
          <w:tcPr>
            <w:tcW w:w="3119" w:type="dxa"/>
          </w:tcPr>
          <w:p w:rsidR="007612D2" w:rsidRPr="00E0083A" w:rsidRDefault="007612D2" w:rsidP="002212A5">
            <w:r w:rsidRPr="00E0083A">
              <w:t>Цель: закрепление полученных знаний.</w:t>
            </w:r>
          </w:p>
          <w:p w:rsidR="007612D2" w:rsidRPr="00E0083A" w:rsidRDefault="007612D2" w:rsidP="002212A5">
            <w:r w:rsidRPr="00E0083A">
              <w:t>Задачи: проработка способов снятия напряжения, управление эмоциями и чувствами.</w:t>
            </w:r>
          </w:p>
        </w:tc>
        <w:tc>
          <w:tcPr>
            <w:tcW w:w="3367" w:type="dxa"/>
            <w:vMerge/>
          </w:tcPr>
          <w:p w:rsidR="007612D2" w:rsidRPr="00E0083A" w:rsidRDefault="007612D2" w:rsidP="002212A5">
            <w:pPr>
              <w:jc w:val="center"/>
            </w:pPr>
          </w:p>
        </w:tc>
      </w:tr>
    </w:tbl>
    <w:p w:rsidR="007612D2" w:rsidRDefault="007612D2" w:rsidP="007612D2">
      <w:pPr>
        <w:jc w:val="center"/>
        <w:rPr>
          <w:b/>
        </w:rPr>
      </w:pPr>
    </w:p>
    <w:p w:rsidR="007612D2" w:rsidRPr="00E0083A" w:rsidRDefault="007612D2" w:rsidP="007612D2">
      <w:pPr>
        <w:jc w:val="center"/>
        <w:rPr>
          <w:b/>
        </w:rPr>
      </w:pPr>
      <w:r w:rsidRPr="00E0083A">
        <w:rPr>
          <w:b/>
        </w:rPr>
        <w:t>Планируемые результаты.</w:t>
      </w:r>
    </w:p>
    <w:p w:rsidR="007612D2" w:rsidRPr="00E0083A" w:rsidRDefault="007612D2" w:rsidP="007612D2">
      <w:pPr>
        <w:spacing w:line="360" w:lineRule="auto"/>
        <w:jc w:val="both"/>
      </w:pPr>
      <w:r w:rsidRPr="00E0083A">
        <w:t xml:space="preserve">            Снижение уровня тревожности и агрессивности; формирование умения целенаправленно владеть своим поведением, устанавливать правильные отношения со сверстниками и взрослыми; создание условий для формирования адекватной самооценки, развития самосознания; снятие эмоционального напряжения; формирование способности управлять своими эмоциональными состояниями; развитие тактильно-кинестетической чувствительности и мелкой моторики рук; </w:t>
      </w:r>
      <w:r w:rsidRPr="00E0083A">
        <w:rPr>
          <w:bdr w:val="none" w:sz="0" w:space="0" w:color="auto" w:frame="1"/>
        </w:rPr>
        <w:t>развитие эмоционального интеллекта.</w:t>
      </w:r>
    </w:p>
    <w:p w:rsidR="007612D2" w:rsidRPr="00E0083A" w:rsidRDefault="007612D2" w:rsidP="007612D2">
      <w:pPr>
        <w:tabs>
          <w:tab w:val="left" w:pos="360"/>
        </w:tabs>
        <w:jc w:val="center"/>
        <w:rPr>
          <w:b/>
          <w:i/>
        </w:rPr>
      </w:pPr>
    </w:p>
    <w:p w:rsidR="007612D2" w:rsidRPr="00E0083A" w:rsidRDefault="007612D2" w:rsidP="007612D2">
      <w:pPr>
        <w:ind w:firstLine="567"/>
        <w:jc w:val="center"/>
        <w:rPr>
          <w:rStyle w:val="FontStyle31"/>
        </w:rPr>
      </w:pPr>
      <w:r w:rsidRPr="00E0083A">
        <w:rPr>
          <w:rStyle w:val="FontStyle31"/>
          <w:b/>
        </w:rPr>
        <w:t>Список литературы</w:t>
      </w:r>
    </w:p>
    <w:p w:rsidR="007612D2" w:rsidRPr="00E0083A" w:rsidRDefault="007612D2" w:rsidP="007612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83A">
        <w:rPr>
          <w:rFonts w:ascii="Times New Roman" w:hAnsi="Times New Roman"/>
          <w:sz w:val="24"/>
          <w:szCs w:val="24"/>
        </w:rPr>
        <w:t xml:space="preserve">1. Балакирева, Т.С. Эмоции и дети комплексные занятия педагога </w:t>
      </w:r>
      <w:proofErr w:type="gramStart"/>
      <w:r w:rsidRPr="00E0083A">
        <w:rPr>
          <w:rFonts w:ascii="Times New Roman" w:hAnsi="Times New Roman"/>
          <w:sz w:val="24"/>
          <w:szCs w:val="24"/>
        </w:rPr>
        <w:t>-п</w:t>
      </w:r>
      <w:proofErr w:type="gramEnd"/>
      <w:r w:rsidRPr="00E0083A">
        <w:rPr>
          <w:rFonts w:ascii="Times New Roman" w:hAnsi="Times New Roman"/>
          <w:sz w:val="24"/>
          <w:szCs w:val="24"/>
        </w:rPr>
        <w:t>сихолога // Дошкольное воспитание. — 2005. — С. 65—70.</w:t>
      </w:r>
    </w:p>
    <w:p w:rsidR="007612D2" w:rsidRPr="00E0083A" w:rsidRDefault="007612D2" w:rsidP="007612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83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0083A">
        <w:rPr>
          <w:rFonts w:ascii="Times New Roman" w:hAnsi="Times New Roman"/>
          <w:sz w:val="24"/>
          <w:szCs w:val="24"/>
        </w:rPr>
        <w:t>Вачков</w:t>
      </w:r>
      <w:proofErr w:type="spellEnd"/>
      <w:r w:rsidRPr="00E0083A">
        <w:rPr>
          <w:rFonts w:ascii="Times New Roman" w:hAnsi="Times New Roman"/>
          <w:sz w:val="24"/>
          <w:szCs w:val="24"/>
        </w:rPr>
        <w:t>, И.В. Сказочный потенциал // "Школьный психолог". 2000, № 39. С. 14-20.</w:t>
      </w:r>
    </w:p>
    <w:p w:rsidR="007612D2" w:rsidRPr="00E0083A" w:rsidRDefault="007612D2" w:rsidP="007612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008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0083A">
        <w:rPr>
          <w:rFonts w:ascii="Times New Roman" w:hAnsi="Times New Roman"/>
          <w:sz w:val="24"/>
          <w:szCs w:val="24"/>
        </w:rPr>
        <w:t>Грабенко</w:t>
      </w:r>
      <w:proofErr w:type="spellEnd"/>
      <w:r w:rsidRPr="00E0083A">
        <w:rPr>
          <w:rFonts w:ascii="Times New Roman" w:hAnsi="Times New Roman"/>
          <w:sz w:val="24"/>
          <w:szCs w:val="24"/>
        </w:rPr>
        <w:t xml:space="preserve"> Т.М., </w:t>
      </w:r>
      <w:proofErr w:type="spellStart"/>
      <w:r w:rsidRPr="00E0083A">
        <w:rPr>
          <w:rFonts w:ascii="Times New Roman" w:hAnsi="Times New Roman"/>
          <w:sz w:val="24"/>
          <w:szCs w:val="24"/>
        </w:rPr>
        <w:t>Зинкевич</w:t>
      </w:r>
      <w:proofErr w:type="spellEnd"/>
      <w:r w:rsidRPr="00E0083A">
        <w:rPr>
          <w:rFonts w:ascii="Times New Roman" w:hAnsi="Times New Roman"/>
          <w:sz w:val="24"/>
          <w:szCs w:val="24"/>
        </w:rPr>
        <w:t xml:space="preserve">-Евстигнеева Т.Д., Чудеса на песке. Песочная </w:t>
      </w:r>
      <w:proofErr w:type="spellStart"/>
      <w:r w:rsidRPr="00E0083A">
        <w:rPr>
          <w:rFonts w:ascii="Times New Roman" w:hAnsi="Times New Roman"/>
          <w:sz w:val="24"/>
          <w:szCs w:val="24"/>
        </w:rPr>
        <w:t>игротерапия</w:t>
      </w:r>
      <w:proofErr w:type="spellEnd"/>
      <w:r w:rsidRPr="00E0083A">
        <w:rPr>
          <w:rFonts w:ascii="Times New Roman" w:hAnsi="Times New Roman"/>
          <w:sz w:val="24"/>
          <w:szCs w:val="24"/>
        </w:rPr>
        <w:t>. Методическое пособие для педагогов, психологов, родителей. С-Петербург, 1998.</w:t>
      </w:r>
    </w:p>
    <w:p w:rsidR="007612D2" w:rsidRPr="00E0083A" w:rsidRDefault="007612D2" w:rsidP="007612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008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0083A">
        <w:rPr>
          <w:rFonts w:ascii="Times New Roman" w:hAnsi="Times New Roman"/>
          <w:sz w:val="24"/>
          <w:szCs w:val="24"/>
        </w:rPr>
        <w:t>Грабенко</w:t>
      </w:r>
      <w:proofErr w:type="spellEnd"/>
      <w:r w:rsidRPr="00E0083A">
        <w:rPr>
          <w:rFonts w:ascii="Times New Roman" w:hAnsi="Times New Roman"/>
          <w:sz w:val="24"/>
          <w:szCs w:val="24"/>
        </w:rPr>
        <w:t xml:space="preserve"> Т.М. , </w:t>
      </w:r>
      <w:proofErr w:type="spellStart"/>
      <w:r w:rsidRPr="00E0083A">
        <w:rPr>
          <w:rFonts w:ascii="Times New Roman" w:hAnsi="Times New Roman"/>
          <w:sz w:val="24"/>
          <w:szCs w:val="24"/>
        </w:rPr>
        <w:t>Зинкевич</w:t>
      </w:r>
      <w:proofErr w:type="spellEnd"/>
      <w:r w:rsidRPr="00E0083A">
        <w:rPr>
          <w:rFonts w:ascii="Times New Roman" w:hAnsi="Times New Roman"/>
          <w:sz w:val="24"/>
          <w:szCs w:val="24"/>
        </w:rPr>
        <w:t>-Евстигнеева Т.Д. Практикум по песочной терапии, СПб, Речь, 2002.</w:t>
      </w:r>
    </w:p>
    <w:p w:rsidR="007612D2" w:rsidRPr="00E0083A" w:rsidRDefault="007612D2" w:rsidP="007612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E008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0083A">
        <w:rPr>
          <w:rFonts w:ascii="Times New Roman" w:hAnsi="Times New Roman"/>
          <w:sz w:val="24"/>
          <w:szCs w:val="24"/>
        </w:rPr>
        <w:t>Зинкевич</w:t>
      </w:r>
      <w:proofErr w:type="spellEnd"/>
      <w:r w:rsidRPr="00E0083A">
        <w:rPr>
          <w:rFonts w:ascii="Times New Roman" w:hAnsi="Times New Roman"/>
          <w:sz w:val="24"/>
          <w:szCs w:val="24"/>
        </w:rPr>
        <w:t>-Евстигнеева Т.Д. Путь к волшебству. СПб, 1998.</w:t>
      </w:r>
    </w:p>
    <w:p w:rsidR="007612D2" w:rsidRPr="00E0083A" w:rsidRDefault="007612D2" w:rsidP="007612D2">
      <w:pPr>
        <w:spacing w:line="360" w:lineRule="auto"/>
        <w:ind w:firstLine="567"/>
        <w:jc w:val="both"/>
      </w:pPr>
      <w:r>
        <w:t>6</w:t>
      </w:r>
      <w:r w:rsidRPr="00E0083A">
        <w:rPr>
          <w:bdr w:val="none" w:sz="0" w:space="0" w:color="auto" w:frame="1"/>
        </w:rPr>
        <w:t>. </w:t>
      </w:r>
      <w:r w:rsidRPr="00E0083A">
        <w:t>Карелина И.О. Эмоциональное развитие детей 5 – 10 лет. - Ярославль, 2006.</w:t>
      </w:r>
    </w:p>
    <w:p w:rsidR="007612D2" w:rsidRPr="00E0083A" w:rsidRDefault="007612D2" w:rsidP="007612D2">
      <w:pPr>
        <w:spacing w:line="360" w:lineRule="auto"/>
        <w:ind w:firstLine="567"/>
        <w:jc w:val="both"/>
      </w:pPr>
      <w:r>
        <w:rPr>
          <w:bdr w:val="none" w:sz="0" w:space="0" w:color="auto" w:frame="1"/>
        </w:rPr>
        <w:t>7</w:t>
      </w:r>
      <w:r w:rsidRPr="00E0083A">
        <w:rPr>
          <w:bdr w:val="none" w:sz="0" w:space="0" w:color="auto" w:frame="1"/>
        </w:rPr>
        <w:t>. </w:t>
      </w:r>
      <w:r w:rsidRPr="00E0083A">
        <w:t>Калинина Р.Р. Тренинг развития личности дошкольника: занятия, игры, упражнения. СПб, 2005.</w:t>
      </w:r>
    </w:p>
    <w:p w:rsidR="007612D2" w:rsidRPr="00E0083A" w:rsidRDefault="007612D2" w:rsidP="007612D2">
      <w:pPr>
        <w:spacing w:line="360" w:lineRule="auto"/>
        <w:ind w:firstLine="567"/>
        <w:jc w:val="both"/>
      </w:pPr>
      <w:r>
        <w:t>8</w:t>
      </w:r>
      <w:r w:rsidRPr="00E0083A">
        <w:t xml:space="preserve">. Крюкова С.В., </w:t>
      </w:r>
      <w:proofErr w:type="spellStart"/>
      <w:r w:rsidRPr="00E0083A">
        <w:t>Слободяник</w:t>
      </w:r>
      <w:proofErr w:type="spellEnd"/>
      <w:r w:rsidRPr="00E0083A"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 – М., 2005.</w:t>
      </w:r>
    </w:p>
    <w:p w:rsidR="007612D2" w:rsidRPr="00E0083A" w:rsidRDefault="007612D2" w:rsidP="007612D2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0083A">
        <w:rPr>
          <w:rFonts w:ascii="Times New Roman" w:hAnsi="Times New Roman"/>
          <w:sz w:val="24"/>
          <w:szCs w:val="24"/>
        </w:rPr>
        <w:t xml:space="preserve">. Марцинковская Т.Д. История детской психологии: Учебник для </w:t>
      </w:r>
      <w:proofErr w:type="spellStart"/>
      <w:r w:rsidRPr="00E0083A">
        <w:rPr>
          <w:rFonts w:ascii="Times New Roman" w:hAnsi="Times New Roman"/>
          <w:sz w:val="24"/>
          <w:szCs w:val="24"/>
        </w:rPr>
        <w:t>студ</w:t>
      </w:r>
      <w:proofErr w:type="gramStart"/>
      <w:r w:rsidRPr="00E0083A">
        <w:rPr>
          <w:rFonts w:ascii="Times New Roman" w:hAnsi="Times New Roman"/>
          <w:sz w:val="24"/>
          <w:szCs w:val="24"/>
        </w:rPr>
        <w:t>.п</w:t>
      </w:r>
      <w:proofErr w:type="gramEnd"/>
      <w:r w:rsidRPr="00E0083A">
        <w:rPr>
          <w:rFonts w:ascii="Times New Roman" w:hAnsi="Times New Roman"/>
          <w:sz w:val="24"/>
          <w:szCs w:val="24"/>
        </w:rPr>
        <w:t>ед.вузов</w:t>
      </w:r>
      <w:proofErr w:type="spellEnd"/>
      <w:r w:rsidRPr="00E0083A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E0083A">
        <w:rPr>
          <w:rFonts w:ascii="Times New Roman" w:hAnsi="Times New Roman"/>
          <w:sz w:val="24"/>
          <w:szCs w:val="24"/>
        </w:rPr>
        <w:t>Гуманитарн</w:t>
      </w:r>
      <w:proofErr w:type="spellEnd"/>
      <w:r w:rsidRPr="00E0083A">
        <w:rPr>
          <w:rFonts w:ascii="Times New Roman" w:hAnsi="Times New Roman"/>
          <w:sz w:val="24"/>
          <w:szCs w:val="24"/>
        </w:rPr>
        <w:t>. изд. центр ВЛАДОС, 1998. 272 с.</w:t>
      </w:r>
    </w:p>
    <w:p w:rsidR="007612D2" w:rsidRPr="00E0083A" w:rsidRDefault="007612D2" w:rsidP="007612D2">
      <w:pPr>
        <w:spacing w:line="360" w:lineRule="auto"/>
        <w:ind w:firstLine="567"/>
        <w:jc w:val="both"/>
      </w:pPr>
      <w:r w:rsidRPr="00E0083A">
        <w:rPr>
          <w:bdr w:val="none" w:sz="0" w:space="0" w:color="auto" w:frame="1"/>
        </w:rPr>
        <w:t>1</w:t>
      </w:r>
      <w:r>
        <w:rPr>
          <w:bdr w:val="none" w:sz="0" w:space="0" w:color="auto" w:frame="1"/>
        </w:rPr>
        <w:t>0</w:t>
      </w:r>
      <w:r w:rsidRPr="00E0083A">
        <w:rPr>
          <w:bdr w:val="none" w:sz="0" w:space="0" w:color="auto" w:frame="1"/>
        </w:rPr>
        <w:t>. </w:t>
      </w:r>
      <w:proofErr w:type="spellStart"/>
      <w:r w:rsidRPr="00E0083A">
        <w:t>Сакович</w:t>
      </w:r>
      <w:proofErr w:type="spellEnd"/>
      <w:r w:rsidRPr="00E0083A">
        <w:t xml:space="preserve"> Н.А. Технология игры в песок. Игры на мосту. – </w:t>
      </w:r>
      <w:proofErr w:type="spellStart"/>
      <w:r w:rsidRPr="00E0083A">
        <w:t>Спб</w:t>
      </w:r>
      <w:proofErr w:type="spellEnd"/>
      <w:r w:rsidRPr="00E0083A">
        <w:t>, 2008.</w:t>
      </w:r>
    </w:p>
    <w:p w:rsidR="009500D3" w:rsidRDefault="007612D2"/>
    <w:sectPr w:rsidR="0095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D2"/>
    <w:rsid w:val="001767D4"/>
    <w:rsid w:val="007612D2"/>
    <w:rsid w:val="00A8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2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7612D2"/>
    <w:rPr>
      <w:rFonts w:ascii="Calibri" w:hAnsi="Calibri" w:cs="Calibri" w:hint="default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2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7612D2"/>
    <w:rPr>
      <w:rFonts w:ascii="Calibri" w:hAnsi="Calibri" w:cs="Calibri" w:hint="default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2013-12-12T16:26:00Z</dcterms:created>
  <dcterms:modified xsi:type="dcterms:W3CDTF">2013-12-12T16:27:00Z</dcterms:modified>
</cp:coreProperties>
</file>