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76" w:rsidRP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sz w:val="28"/>
        </w:rPr>
      </w:pPr>
      <w:r w:rsidRPr="001D2776">
        <w:rPr>
          <w:sz w:val="28"/>
        </w:rPr>
        <w:t>МОУ "Средняя общеобразовательная школа №1"</w:t>
      </w:r>
    </w:p>
    <w:p w:rsidR="001D2776" w:rsidRP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sz w:val="28"/>
        </w:rPr>
      </w:pPr>
      <w:r w:rsidRPr="001D2776">
        <w:rPr>
          <w:sz w:val="28"/>
        </w:rPr>
        <w:t>г. Щекино Тульской области</w:t>
      </w: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FA4EFE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sz w:val="48"/>
        </w:rPr>
      </w:pPr>
      <w:r w:rsidRPr="001D2776">
        <w:rPr>
          <w:sz w:val="48"/>
        </w:rPr>
        <w:t xml:space="preserve">Программа </w:t>
      </w:r>
      <w:proofErr w:type="gramStart"/>
      <w:r w:rsidRPr="001D2776">
        <w:rPr>
          <w:sz w:val="48"/>
        </w:rPr>
        <w:t>психологического</w:t>
      </w:r>
      <w:proofErr w:type="gramEnd"/>
    </w:p>
    <w:p w:rsidR="00FA4EFE" w:rsidRDefault="00FA4EFE" w:rsidP="005F70F8">
      <w:pPr>
        <w:tabs>
          <w:tab w:val="left" w:pos="10065"/>
        </w:tabs>
        <w:spacing w:after="200" w:line="276" w:lineRule="auto"/>
        <w:ind w:right="283"/>
        <w:jc w:val="center"/>
        <w:rPr>
          <w:sz w:val="48"/>
        </w:rPr>
      </w:pPr>
      <w:r>
        <w:rPr>
          <w:sz w:val="48"/>
        </w:rPr>
        <w:t xml:space="preserve">развития младших </w:t>
      </w:r>
      <w:r w:rsidR="001D2776" w:rsidRPr="001D2776">
        <w:rPr>
          <w:sz w:val="48"/>
        </w:rPr>
        <w:t>школьников</w:t>
      </w:r>
    </w:p>
    <w:p w:rsidR="001D2776" w:rsidRP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48"/>
        </w:rPr>
      </w:pPr>
      <w:r w:rsidRPr="001D2776">
        <w:rPr>
          <w:b/>
          <w:sz w:val="48"/>
        </w:rPr>
        <w:t>«Улыбка»</w:t>
      </w: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Pr="00CF5239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16"/>
        </w:rPr>
      </w:pPr>
    </w:p>
    <w:p w:rsidR="001D2776" w:rsidRDefault="001D2776" w:rsidP="005F70F8">
      <w:pPr>
        <w:tabs>
          <w:tab w:val="left" w:pos="10065"/>
        </w:tabs>
        <w:spacing w:after="200" w:line="276" w:lineRule="auto"/>
        <w:ind w:right="283"/>
        <w:jc w:val="center"/>
        <w:rPr>
          <w:b/>
          <w:sz w:val="28"/>
        </w:rPr>
      </w:pPr>
    </w:p>
    <w:p w:rsidR="001D2776" w:rsidRPr="005F70F8" w:rsidRDefault="001D2776" w:rsidP="005F70F8">
      <w:pPr>
        <w:tabs>
          <w:tab w:val="left" w:pos="10065"/>
        </w:tabs>
        <w:spacing w:after="200" w:line="276" w:lineRule="auto"/>
        <w:ind w:right="141"/>
        <w:jc w:val="right"/>
        <w:rPr>
          <w:sz w:val="28"/>
        </w:rPr>
      </w:pPr>
      <w:r w:rsidRPr="005F70F8">
        <w:rPr>
          <w:sz w:val="28"/>
        </w:rPr>
        <w:t xml:space="preserve">Срок реализации программы – </w:t>
      </w:r>
      <w:r w:rsidR="008F44C1">
        <w:rPr>
          <w:sz w:val="28"/>
        </w:rPr>
        <w:t>1</w:t>
      </w:r>
      <w:r w:rsidRPr="005F70F8">
        <w:rPr>
          <w:sz w:val="28"/>
        </w:rPr>
        <w:t xml:space="preserve"> года</w:t>
      </w:r>
    </w:p>
    <w:p w:rsidR="005F70F8" w:rsidRPr="005F70F8" w:rsidRDefault="005F70F8" w:rsidP="008F44C1">
      <w:pPr>
        <w:tabs>
          <w:tab w:val="left" w:pos="5529"/>
          <w:tab w:val="right" w:pos="9923"/>
        </w:tabs>
        <w:spacing w:after="200" w:line="276" w:lineRule="auto"/>
        <w:ind w:right="283"/>
        <w:rPr>
          <w:sz w:val="28"/>
        </w:rPr>
      </w:pPr>
      <w:r>
        <w:rPr>
          <w:sz w:val="28"/>
        </w:rPr>
        <w:tab/>
      </w:r>
      <w:r w:rsidRPr="005F70F8">
        <w:rPr>
          <w:sz w:val="28"/>
        </w:rPr>
        <w:t>Возраст детей – 7-9 лет</w:t>
      </w:r>
    </w:p>
    <w:p w:rsidR="001D2776" w:rsidRPr="005F70F8" w:rsidRDefault="001D2776" w:rsidP="005F70F8">
      <w:pPr>
        <w:tabs>
          <w:tab w:val="left" w:pos="5611"/>
        </w:tabs>
        <w:spacing w:after="200" w:line="276" w:lineRule="auto"/>
        <w:ind w:right="283"/>
        <w:rPr>
          <w:sz w:val="28"/>
        </w:rPr>
      </w:pPr>
    </w:p>
    <w:p w:rsidR="001D2776" w:rsidRPr="00CF5239" w:rsidRDefault="001D2776" w:rsidP="005F70F8">
      <w:pPr>
        <w:tabs>
          <w:tab w:val="left" w:pos="5387"/>
          <w:tab w:val="left" w:pos="10065"/>
          <w:tab w:val="right" w:pos="10204"/>
        </w:tabs>
        <w:spacing w:after="200" w:line="276" w:lineRule="auto"/>
        <w:ind w:right="283"/>
        <w:rPr>
          <w:b/>
          <w:sz w:val="6"/>
        </w:rPr>
      </w:pPr>
    </w:p>
    <w:p w:rsidR="001D2776" w:rsidRDefault="001D2776" w:rsidP="005F70F8">
      <w:pPr>
        <w:tabs>
          <w:tab w:val="left" w:pos="5387"/>
          <w:tab w:val="left" w:pos="10065"/>
          <w:tab w:val="right" w:pos="10204"/>
        </w:tabs>
        <w:spacing w:after="200" w:line="276" w:lineRule="auto"/>
        <w:ind w:right="283"/>
        <w:rPr>
          <w:b/>
          <w:sz w:val="28"/>
        </w:rPr>
      </w:pPr>
    </w:p>
    <w:p w:rsidR="001D2776" w:rsidRDefault="001D2776" w:rsidP="005F70F8">
      <w:pPr>
        <w:tabs>
          <w:tab w:val="left" w:pos="5387"/>
          <w:tab w:val="left" w:pos="10065"/>
          <w:tab w:val="right" w:pos="10204"/>
        </w:tabs>
        <w:spacing w:after="200" w:line="276" w:lineRule="auto"/>
        <w:ind w:right="283"/>
        <w:jc w:val="right"/>
        <w:rPr>
          <w:b/>
          <w:sz w:val="28"/>
        </w:rPr>
      </w:pPr>
      <w:r>
        <w:rPr>
          <w:b/>
          <w:sz w:val="28"/>
        </w:rPr>
        <w:t>Автор-составитель:</w:t>
      </w:r>
    </w:p>
    <w:p w:rsidR="001D2776" w:rsidRPr="005F70F8" w:rsidRDefault="001D2776" w:rsidP="005F70F8">
      <w:pPr>
        <w:tabs>
          <w:tab w:val="left" w:pos="5387"/>
          <w:tab w:val="left" w:pos="10065"/>
          <w:tab w:val="right" w:pos="10204"/>
        </w:tabs>
        <w:spacing w:after="200" w:line="276" w:lineRule="auto"/>
        <w:ind w:right="283"/>
        <w:jc w:val="right"/>
        <w:rPr>
          <w:sz w:val="28"/>
        </w:rPr>
      </w:pPr>
      <w:r w:rsidRPr="005F70F8">
        <w:rPr>
          <w:sz w:val="28"/>
        </w:rPr>
        <w:t>педагог-психолог</w:t>
      </w:r>
    </w:p>
    <w:p w:rsidR="005F70F8" w:rsidRDefault="001D2776" w:rsidP="005F70F8">
      <w:pPr>
        <w:tabs>
          <w:tab w:val="left" w:pos="5387"/>
          <w:tab w:val="left" w:pos="10065"/>
          <w:tab w:val="right" w:pos="10204"/>
        </w:tabs>
        <w:spacing w:after="200" w:line="276" w:lineRule="auto"/>
        <w:ind w:right="283"/>
        <w:jc w:val="right"/>
        <w:rPr>
          <w:sz w:val="28"/>
        </w:rPr>
      </w:pPr>
      <w:r w:rsidRPr="005F70F8">
        <w:rPr>
          <w:sz w:val="28"/>
        </w:rPr>
        <w:t>Савушкина В.В.</w:t>
      </w:r>
    </w:p>
    <w:p w:rsidR="00CF5239" w:rsidRDefault="00CF5239" w:rsidP="005F70F8">
      <w:pPr>
        <w:tabs>
          <w:tab w:val="left" w:pos="10065"/>
          <w:tab w:val="right" w:pos="10204"/>
        </w:tabs>
        <w:spacing w:after="200" w:line="276" w:lineRule="auto"/>
        <w:ind w:right="283"/>
        <w:jc w:val="center"/>
        <w:rPr>
          <w:b/>
          <w:sz w:val="28"/>
        </w:rPr>
      </w:pPr>
    </w:p>
    <w:p w:rsidR="008A304A" w:rsidRDefault="00A2539E" w:rsidP="005F70F8">
      <w:pPr>
        <w:tabs>
          <w:tab w:val="left" w:pos="10065"/>
          <w:tab w:val="right" w:pos="10204"/>
        </w:tabs>
        <w:spacing w:after="200" w:line="276" w:lineRule="auto"/>
        <w:ind w:right="283"/>
        <w:jc w:val="center"/>
        <w:rPr>
          <w:b/>
          <w:sz w:val="28"/>
        </w:rPr>
      </w:pPr>
      <w:r>
        <w:rPr>
          <w:b/>
          <w:sz w:val="28"/>
        </w:rPr>
        <w:t>2009 г.</w:t>
      </w:r>
      <w:r w:rsidR="008A304A">
        <w:rPr>
          <w:b/>
          <w:sz w:val="28"/>
        </w:rPr>
        <w:br w:type="page"/>
      </w:r>
    </w:p>
    <w:p w:rsidR="004110CF" w:rsidRDefault="004110CF" w:rsidP="00851AFD">
      <w:pPr>
        <w:spacing w:before="600" w:after="600" w:line="360" w:lineRule="auto"/>
        <w:ind w:firstLine="567"/>
        <w:jc w:val="both"/>
        <w:rPr>
          <w:sz w:val="28"/>
        </w:rPr>
      </w:pPr>
      <w:r w:rsidRPr="00851AFD">
        <w:rPr>
          <w:b/>
          <w:sz w:val="32"/>
        </w:rPr>
        <w:lastRenderedPageBreak/>
        <w:t>Цель программы</w:t>
      </w:r>
      <w:r>
        <w:rPr>
          <w:sz w:val="28"/>
        </w:rPr>
        <w:t>:</w:t>
      </w:r>
    </w:p>
    <w:p w:rsidR="004110CF" w:rsidRPr="004110CF" w:rsidRDefault="004110CF" w:rsidP="00851AFD">
      <w:pPr>
        <w:pStyle w:val="a3"/>
        <w:numPr>
          <w:ilvl w:val="0"/>
          <w:numId w:val="7"/>
        </w:numPr>
        <w:spacing w:before="600" w:after="600" w:line="360" w:lineRule="auto"/>
        <w:jc w:val="both"/>
        <w:rPr>
          <w:sz w:val="28"/>
        </w:rPr>
      </w:pPr>
      <w:r w:rsidRPr="004110CF">
        <w:rPr>
          <w:sz w:val="28"/>
        </w:rPr>
        <w:t>содействие в сохранении и развитии психического и психологического здоровья детей младшего школьного возраста.</w:t>
      </w:r>
    </w:p>
    <w:p w:rsidR="004110CF" w:rsidRPr="00851AFD" w:rsidRDefault="004110CF" w:rsidP="00851AFD">
      <w:pPr>
        <w:spacing w:before="600" w:after="600" w:line="360" w:lineRule="auto"/>
        <w:ind w:firstLine="567"/>
        <w:jc w:val="both"/>
        <w:rPr>
          <w:sz w:val="32"/>
        </w:rPr>
      </w:pPr>
      <w:r w:rsidRPr="00851AFD">
        <w:rPr>
          <w:b/>
          <w:sz w:val="32"/>
        </w:rPr>
        <w:t>Задачи</w:t>
      </w:r>
      <w:r w:rsidRPr="00851AFD">
        <w:rPr>
          <w:sz w:val="32"/>
        </w:rPr>
        <w:t>:</w:t>
      </w:r>
    </w:p>
    <w:p w:rsidR="004110CF" w:rsidRPr="004110CF" w:rsidRDefault="004110CF" w:rsidP="00851AFD">
      <w:pPr>
        <w:pStyle w:val="a3"/>
        <w:numPr>
          <w:ilvl w:val="0"/>
          <w:numId w:val="7"/>
        </w:numPr>
        <w:tabs>
          <w:tab w:val="left" w:pos="1425"/>
        </w:tabs>
        <w:spacing w:before="600" w:after="600" w:line="360" w:lineRule="auto"/>
        <w:ind w:left="1281" w:hanging="357"/>
        <w:jc w:val="both"/>
        <w:rPr>
          <w:sz w:val="28"/>
        </w:rPr>
      </w:pPr>
      <w:r w:rsidRPr="004110CF">
        <w:rPr>
          <w:sz w:val="28"/>
        </w:rPr>
        <w:t>Реализовать в работе с детьми возможности и резервы развития младшего школьного возраста;</w:t>
      </w:r>
    </w:p>
    <w:p w:rsidR="004110CF" w:rsidRPr="004110CF" w:rsidRDefault="004110CF" w:rsidP="00851AFD">
      <w:pPr>
        <w:pStyle w:val="a3"/>
        <w:numPr>
          <w:ilvl w:val="0"/>
          <w:numId w:val="7"/>
        </w:numPr>
        <w:tabs>
          <w:tab w:val="left" w:pos="1425"/>
        </w:tabs>
        <w:spacing w:before="600" w:after="600" w:line="360" w:lineRule="auto"/>
        <w:ind w:left="1281" w:hanging="357"/>
        <w:jc w:val="both"/>
        <w:rPr>
          <w:sz w:val="28"/>
        </w:rPr>
      </w:pPr>
      <w:r w:rsidRPr="004110CF">
        <w:rPr>
          <w:sz w:val="28"/>
        </w:rPr>
        <w:t>Создание благоприятного психологического климата для обучения детей;</w:t>
      </w:r>
    </w:p>
    <w:p w:rsidR="004110CF" w:rsidRPr="004110CF" w:rsidRDefault="004110CF" w:rsidP="00851AFD">
      <w:pPr>
        <w:pStyle w:val="a3"/>
        <w:numPr>
          <w:ilvl w:val="0"/>
          <w:numId w:val="7"/>
        </w:numPr>
        <w:tabs>
          <w:tab w:val="left" w:pos="1425"/>
        </w:tabs>
        <w:spacing w:before="600" w:after="600" w:line="360" w:lineRule="auto"/>
        <w:ind w:left="1281" w:hanging="357"/>
        <w:jc w:val="both"/>
        <w:rPr>
          <w:sz w:val="28"/>
        </w:rPr>
      </w:pPr>
      <w:r w:rsidRPr="004110CF">
        <w:rPr>
          <w:sz w:val="28"/>
        </w:rPr>
        <w:t>Оказание своевременной психологической помощи и поддержки детям.</w:t>
      </w:r>
    </w:p>
    <w:p w:rsidR="004110CF" w:rsidRPr="00851AFD" w:rsidRDefault="004110CF" w:rsidP="00851AFD">
      <w:pPr>
        <w:tabs>
          <w:tab w:val="left" w:pos="1425"/>
        </w:tabs>
        <w:spacing w:before="600" w:after="600" w:line="360" w:lineRule="auto"/>
        <w:ind w:firstLine="567"/>
        <w:jc w:val="both"/>
        <w:rPr>
          <w:b/>
          <w:sz w:val="36"/>
        </w:rPr>
      </w:pPr>
      <w:r w:rsidRPr="00851AFD">
        <w:rPr>
          <w:b/>
          <w:sz w:val="32"/>
        </w:rPr>
        <w:t>Предполагаемые результаты:</w:t>
      </w:r>
    </w:p>
    <w:p w:rsidR="004110CF" w:rsidRDefault="004110CF" w:rsidP="00851AFD">
      <w:pPr>
        <w:pStyle w:val="a3"/>
        <w:numPr>
          <w:ilvl w:val="0"/>
          <w:numId w:val="8"/>
        </w:numPr>
        <w:spacing w:before="600" w:after="600" w:line="360" w:lineRule="auto"/>
        <w:jc w:val="both"/>
      </w:pPr>
      <w:r w:rsidRPr="004110CF">
        <w:rPr>
          <w:sz w:val="28"/>
        </w:rPr>
        <w:t>Повышение активности, работоспособности, внимательности, улучшение мыслительной деятельности школьников;</w:t>
      </w:r>
    </w:p>
    <w:p w:rsidR="004110CF" w:rsidRDefault="004110CF" w:rsidP="00851AFD">
      <w:pPr>
        <w:pStyle w:val="a3"/>
        <w:numPr>
          <w:ilvl w:val="0"/>
          <w:numId w:val="8"/>
        </w:numPr>
        <w:tabs>
          <w:tab w:val="left" w:pos="1425"/>
        </w:tabs>
        <w:spacing w:before="600" w:after="600" w:line="360" w:lineRule="auto"/>
        <w:jc w:val="both"/>
      </w:pPr>
      <w:r w:rsidRPr="004110CF">
        <w:rPr>
          <w:sz w:val="28"/>
        </w:rPr>
        <w:t>Обогащение эмоционального мира детей.</w:t>
      </w:r>
    </w:p>
    <w:p w:rsidR="004110CF" w:rsidRDefault="004110CF" w:rsidP="00851AFD">
      <w:pPr>
        <w:pStyle w:val="a3"/>
        <w:numPr>
          <w:ilvl w:val="0"/>
          <w:numId w:val="8"/>
        </w:numPr>
        <w:tabs>
          <w:tab w:val="left" w:pos="1425"/>
        </w:tabs>
        <w:spacing w:before="600" w:after="600" w:line="360" w:lineRule="auto"/>
        <w:jc w:val="both"/>
        <w:rPr>
          <w:sz w:val="28"/>
        </w:rPr>
      </w:pPr>
      <w:r w:rsidRPr="004110CF">
        <w:rPr>
          <w:sz w:val="28"/>
        </w:rPr>
        <w:t>Повышение успеваемости</w:t>
      </w:r>
      <w:r>
        <w:rPr>
          <w:sz w:val="28"/>
        </w:rPr>
        <w:t xml:space="preserve"> по разным школьным дисциплинам</w:t>
      </w:r>
    </w:p>
    <w:p w:rsidR="008A304A" w:rsidRDefault="008A304A" w:rsidP="008A304A">
      <w:pPr>
        <w:spacing w:after="200"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B86009" w:rsidRPr="00CF5239" w:rsidRDefault="00B86009" w:rsidP="00851AFD">
      <w:pPr>
        <w:spacing w:before="240" w:after="240"/>
        <w:ind w:firstLine="567"/>
        <w:jc w:val="center"/>
        <w:rPr>
          <w:b/>
          <w:sz w:val="32"/>
          <w:szCs w:val="28"/>
        </w:rPr>
      </w:pPr>
      <w:r w:rsidRPr="00CF5239">
        <w:rPr>
          <w:b/>
          <w:sz w:val="32"/>
          <w:szCs w:val="28"/>
        </w:rPr>
        <w:lastRenderedPageBreak/>
        <w:t>Введение</w:t>
      </w:r>
    </w:p>
    <w:p w:rsidR="00B86009" w:rsidRPr="00B86009" w:rsidRDefault="00B86009" w:rsidP="00851AFD">
      <w:pPr>
        <w:spacing w:before="240" w:after="240"/>
        <w:ind w:firstLine="567"/>
        <w:jc w:val="both"/>
        <w:rPr>
          <w:sz w:val="28"/>
          <w:szCs w:val="28"/>
        </w:rPr>
      </w:pPr>
      <w:r w:rsidRPr="00B86009">
        <w:rPr>
          <w:sz w:val="28"/>
          <w:szCs w:val="28"/>
        </w:rPr>
        <w:t>В рамках существующей возрастной периодизации младший школьный возраст определяется от 6-7 до 10-11 лет и определяется важнейшим обстоятельством в жизни ребенка - его поступлением в школу.</w:t>
      </w:r>
    </w:p>
    <w:p w:rsidR="00B86009" w:rsidRPr="00B86009" w:rsidRDefault="00B86009" w:rsidP="00851AFD">
      <w:pPr>
        <w:spacing w:before="240" w:after="240"/>
        <w:ind w:firstLine="567"/>
        <w:jc w:val="both"/>
        <w:rPr>
          <w:sz w:val="28"/>
          <w:szCs w:val="28"/>
        </w:rPr>
      </w:pPr>
      <w:r w:rsidRPr="00B86009">
        <w:rPr>
          <w:sz w:val="28"/>
          <w:szCs w:val="28"/>
        </w:rPr>
        <w:t>В это время происходит интенсивное биологическое развитие детского организма. В основе такой перестройки (ее еще называют вторым физиологическим кризисом) лежит эндокринный сдвиг. Такая физиологическая перестройка требует от организма ребенка большого напряжения для мобилизации всех резервов. В этот период возрастает подвижность нервных процессов, процессы возбуждения преобладают, и это определяет такие характерные особенности младших школьников, как повышенная эмоциональная возбудимость и непоседливость.</w:t>
      </w:r>
    </w:p>
    <w:p w:rsidR="00B86009" w:rsidRPr="00B86009" w:rsidRDefault="00B86009" w:rsidP="00851AFD">
      <w:pPr>
        <w:spacing w:before="240" w:after="240"/>
        <w:ind w:firstLine="567"/>
        <w:jc w:val="both"/>
        <w:rPr>
          <w:sz w:val="28"/>
          <w:szCs w:val="28"/>
        </w:rPr>
      </w:pPr>
      <w:r w:rsidRPr="00B86009">
        <w:rPr>
          <w:sz w:val="28"/>
          <w:szCs w:val="28"/>
        </w:rPr>
        <w:t xml:space="preserve">Физиологические трансформации вызывают большие изменения в психической жизни ребенка. В центре психологического развития выдвигается формирование произвольности (планирование, выполнение программ действия, осуществление контроля). </w:t>
      </w:r>
      <w:proofErr w:type="gramStart"/>
      <w:r w:rsidRPr="00B86009">
        <w:rPr>
          <w:sz w:val="28"/>
          <w:szCs w:val="28"/>
        </w:rPr>
        <w:t>Происходит совершенствование познавательных процессов (восприятие, память, внимание), формирование высших психических функций (речи, письма, чтения, счета).</w:t>
      </w:r>
      <w:proofErr w:type="gramEnd"/>
      <w:r w:rsidRPr="00B86009">
        <w:rPr>
          <w:sz w:val="28"/>
          <w:szCs w:val="28"/>
        </w:rPr>
        <w:t xml:space="preserve"> Именно в этом возрасте ребенок впервые отчетливо начинает осознавать отношения между ним и окружающими, разбираться в общественных мотивах поведения, нравственных оценках, постепенно вступает в сознательную фазу формирования личности.</w:t>
      </w:r>
    </w:p>
    <w:p w:rsidR="00B86009" w:rsidRPr="00B86009" w:rsidRDefault="00B86009" w:rsidP="00851AFD">
      <w:pPr>
        <w:spacing w:before="240" w:after="240"/>
        <w:ind w:firstLine="567"/>
        <w:jc w:val="both"/>
        <w:rPr>
          <w:sz w:val="28"/>
          <w:szCs w:val="28"/>
        </w:rPr>
      </w:pPr>
      <w:r w:rsidRPr="00B86009">
        <w:rPr>
          <w:sz w:val="28"/>
          <w:szCs w:val="28"/>
        </w:rPr>
        <w:t>Изменяется эмоциональная сфера ребенка. С одной стороны, у младших школьников в значительной степени сохраняется свойство бурно реагировать на отдельные, задевающие их события и ситуации. Дети чувствительны к воздействиям окружающих условий жизни, впечатлительны и эмоционально отзывчивы.</w:t>
      </w:r>
    </w:p>
    <w:p w:rsidR="00B86009" w:rsidRPr="00B86009" w:rsidRDefault="00B86009" w:rsidP="00851AFD">
      <w:pPr>
        <w:spacing w:before="240" w:after="240"/>
        <w:ind w:firstLine="567"/>
        <w:jc w:val="both"/>
        <w:rPr>
          <w:sz w:val="28"/>
          <w:szCs w:val="28"/>
        </w:rPr>
      </w:pPr>
      <w:r w:rsidRPr="00B86009">
        <w:rPr>
          <w:sz w:val="28"/>
          <w:szCs w:val="28"/>
        </w:rPr>
        <w:t>В возрасте 7-11 лет ребенок начинает понимать, что он представляет собой некую индивидуальность, которая подвергается социальным воздействиям. Самосознание ребенка интенсивно развивается, а его структура укрепляется, наполняясь новыми ценностными ориентациями.</w:t>
      </w:r>
    </w:p>
    <w:p w:rsidR="00B86009" w:rsidRDefault="00B86009" w:rsidP="00851AFD">
      <w:pPr>
        <w:spacing w:before="240"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304A" w:rsidRPr="00CF5239" w:rsidRDefault="008A304A" w:rsidP="00851AFD">
      <w:pPr>
        <w:spacing w:before="240" w:after="240"/>
        <w:ind w:firstLine="567"/>
        <w:jc w:val="center"/>
        <w:rPr>
          <w:b/>
          <w:sz w:val="32"/>
          <w:szCs w:val="28"/>
        </w:rPr>
      </w:pPr>
      <w:r w:rsidRPr="00CF5239">
        <w:rPr>
          <w:b/>
          <w:sz w:val="32"/>
          <w:szCs w:val="28"/>
        </w:rPr>
        <w:lastRenderedPageBreak/>
        <w:t>Пояснительная записка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Программа «Улыбка» является курсом психологического развития младших школьников. Для успешного усвоения знания необходим достаточно высокий уровень психологического развития учащихся в целом и, и в частности, специальных познавательных структур мозга, то есть складывающихся в ходе индивидуального развития и обучения психофизиологических систем обработки и хранения воспринимаемой информации. Задача достижения возможно более высокого уровня психического развития школьников в процессе обучения более эффективно решается в рамках развивающего обучения, поэтому всестороннее психологическое развитие школьников в настоящее время довольно актуально.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 xml:space="preserve">Работе по изучению  становления познавательных процессов школьников много внимания уделяли известные ученые: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 Л.С., Давыдов В.В., Запорожец А.В., </w:t>
      </w: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 xml:space="preserve"> А.Р. и другие, подробно в своих трудах рассматривал психологию обучения младшего школьника </w:t>
      </w:r>
      <w:proofErr w:type="spellStart"/>
      <w:r>
        <w:rPr>
          <w:sz w:val="28"/>
        </w:rPr>
        <w:t>Эльконин</w:t>
      </w:r>
      <w:proofErr w:type="spellEnd"/>
      <w:r>
        <w:rPr>
          <w:sz w:val="28"/>
        </w:rPr>
        <w:t xml:space="preserve"> Д.Б.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Программа «Улыбка» в основном направлена на развитие познавательной сферы учащихся. Так же программа содержит в себе компоненты развития двигательной и эмоционально-волевой сфер. Это обусловлено тем, что психологическое развитие является целым комплексом параметров, связанных между собой.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 xml:space="preserve">Данная программа рассчитана на детей общеобразовательной школы в возрасте 7-9 лет. Особенностью занятий является то, что предлагаются задания </w:t>
      </w:r>
      <w:proofErr w:type="spellStart"/>
      <w:r>
        <w:rPr>
          <w:sz w:val="28"/>
        </w:rPr>
        <w:t>внеучебного</w:t>
      </w:r>
      <w:proofErr w:type="spellEnd"/>
      <w:r>
        <w:rPr>
          <w:sz w:val="28"/>
        </w:rPr>
        <w:t xml:space="preserve"> характера, если используется учебный материал, то на основе нестандартных подходов. Многие задания, предлагаемые в программе, являются модификацией известных экспериментальных методик и стандартизированных тестов, используемых для изучения психических процессов детей. 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вводной части каждого занятия участники приветствуют  друг друга улыбкой. </w:t>
      </w:r>
      <w:proofErr w:type="gramStart"/>
      <w:r>
        <w:rPr>
          <w:sz w:val="28"/>
        </w:rPr>
        <w:t xml:space="preserve">Каждое занятие начинается с упражнений образовательной </w:t>
      </w:r>
      <w:proofErr w:type="spellStart"/>
      <w:r>
        <w:rPr>
          <w:sz w:val="28"/>
        </w:rPr>
        <w:t>кинесиологии</w:t>
      </w:r>
      <w:proofErr w:type="spellEnd"/>
      <w:r>
        <w:rPr>
          <w:sz w:val="28"/>
        </w:rPr>
        <w:t xml:space="preserve"> с целью подключения определенных мозговых структур  к работе в соответствии с задачами занятия, а также с целью создания позитивного эмоционального настроя.</w:t>
      </w:r>
      <w:proofErr w:type="gramEnd"/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 xml:space="preserve">Основная часть занятий складывается из заданий на развитие восприятия, внимания, памяти, мышления. 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Задача, решаемая в процессе развития восприятия – научить школьников выделять и анализировать отдельные признаки или свойства воспринимаемых объектов (цвет, форма), научиться осмысливать увиденное, активно включая в процесс восприятия мыслительную деятельность (упражнение «Все ли ты увидел?», «Загадочные контуры»).</w:t>
      </w:r>
    </w:p>
    <w:p w:rsidR="008A304A" w:rsidRDefault="008A304A" w:rsidP="00851AFD">
      <w:pPr>
        <w:spacing w:before="240" w:after="240"/>
        <w:ind w:firstLine="567"/>
        <w:jc w:val="both"/>
        <w:rPr>
          <w:b/>
          <w:sz w:val="28"/>
          <w:szCs w:val="28"/>
        </w:rPr>
      </w:pPr>
      <w:r>
        <w:rPr>
          <w:sz w:val="28"/>
        </w:rPr>
        <w:t>При тренировке внимания значение придается как формированию его устойчивости, так и распределению внимания (упражнения «Крестики, точки», «Пишущая машинка»).</w:t>
      </w:r>
      <w:r>
        <w:rPr>
          <w:b/>
          <w:sz w:val="28"/>
          <w:szCs w:val="28"/>
        </w:rPr>
        <w:t xml:space="preserve"> 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lastRenderedPageBreak/>
        <w:t>Основным направлением в развитии памяти школьников является формирование у них опосредованного запоминания (упражнение «Подбери картинку», «Запомни фигуру» и др.).</w:t>
      </w:r>
    </w:p>
    <w:p w:rsidR="008A304A" w:rsidRDefault="008A304A" w:rsidP="00851AFD">
      <w:pPr>
        <w:pStyle w:val="3"/>
        <w:tabs>
          <w:tab w:val="clear" w:pos="1425"/>
        </w:tabs>
        <w:spacing w:before="240" w:after="240"/>
        <w:ind w:left="0" w:firstLine="567"/>
      </w:pPr>
      <w:r>
        <w:t xml:space="preserve">«Знание только тогда здание, когда оно приобретено усилием мысли, а не одной памятью»,- писал Л.Н.Толстой.  </w:t>
      </w:r>
      <w:proofErr w:type="gramStart"/>
      <w:r>
        <w:t>Важное значение придается всестороннему развитию мыслительной деятельности, а именно таких ее операций, как анализ, синтез, сравнение, обобщение, абстрагирование, установление закономерностей, формирование логических операций (упражнения «Только одно свойство», «Расположи слова» и другие).</w:t>
      </w:r>
      <w:proofErr w:type="gramEnd"/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 xml:space="preserve">В заключительной части  занятий для снятия напряжения,  статической нагрузки у детей  используется дыхательные упражнения,  игры которые создают  положительный  эмоциональный фон и дают  знания об  эффективных  формах общения и взаимодействия в коллективе. 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Для развития двигательной и эмоционально-волевой сфер предлагаются игры «Запретное движение»,  «Буква на ладони», «Прогулка» и другие.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Большинство упражнений направлено на развитие нескольких психических процессов.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>Позитивный эмоциональный фон, отсутствие напряжения на занятиях имеют определенные последствия и постепенно распространяются  на другие школьные уроки.</w:t>
      </w:r>
    </w:p>
    <w:p w:rsidR="008A304A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b/>
          <w:bCs/>
          <w:sz w:val="28"/>
        </w:rPr>
        <w:t>Срок реализации программы 1 год</w:t>
      </w:r>
      <w:r>
        <w:rPr>
          <w:sz w:val="28"/>
        </w:rPr>
        <w:t>. Занятия проводятся 1 раз в неделю в течение 40-45 минут. Всего 30 часов.</w:t>
      </w:r>
    </w:p>
    <w:p w:rsidR="008A304A" w:rsidRDefault="008A304A" w:rsidP="00851AFD">
      <w:pPr>
        <w:pStyle w:val="2"/>
        <w:tabs>
          <w:tab w:val="clear" w:pos="1425"/>
        </w:tabs>
        <w:spacing w:before="240" w:after="240"/>
        <w:ind w:left="0" w:firstLine="567"/>
        <w:jc w:val="both"/>
      </w:pPr>
      <w:r>
        <w:t>Программа «Улыбка» нацелена на психологическую развивающую работу с детьми младших классов.</w:t>
      </w:r>
    </w:p>
    <w:p w:rsidR="00E040B5" w:rsidRDefault="008A304A" w:rsidP="00851AFD">
      <w:pPr>
        <w:spacing w:before="240" w:after="240"/>
        <w:ind w:firstLine="567"/>
        <w:jc w:val="both"/>
        <w:rPr>
          <w:sz w:val="28"/>
        </w:rPr>
      </w:pPr>
      <w:r>
        <w:rPr>
          <w:sz w:val="28"/>
        </w:rPr>
        <w:t xml:space="preserve">Значимость программы состоит в содействии в сохранении и развития психологического здоровья детей, ее пропедевтическом характере, ориентации на предупреждение реакций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 при обучении в начальном звене школы и при переходе на II ступень обучения.</w:t>
      </w:r>
    </w:p>
    <w:p w:rsidR="00CF5239" w:rsidRDefault="00B731DC" w:rsidP="00CF5239">
      <w:pPr>
        <w:spacing w:line="276" w:lineRule="auto"/>
        <w:ind w:firstLine="567"/>
        <w:jc w:val="center"/>
        <w:rPr>
          <w:b/>
          <w:sz w:val="32"/>
          <w:szCs w:val="28"/>
        </w:rPr>
      </w:pPr>
      <w:r>
        <w:rPr>
          <w:sz w:val="28"/>
        </w:rPr>
        <w:br w:type="page"/>
      </w:r>
      <w:r w:rsidR="00CF5239">
        <w:rPr>
          <w:b/>
          <w:sz w:val="32"/>
          <w:szCs w:val="28"/>
        </w:rPr>
        <w:lastRenderedPageBreak/>
        <w:t>Методы и средства оценки</w:t>
      </w:r>
    </w:p>
    <w:p w:rsidR="00B731DC" w:rsidRPr="00CF5239" w:rsidRDefault="00B731DC" w:rsidP="00CF5239">
      <w:pPr>
        <w:spacing w:after="240" w:line="276" w:lineRule="auto"/>
        <w:ind w:firstLine="567"/>
        <w:jc w:val="center"/>
        <w:rPr>
          <w:b/>
          <w:sz w:val="32"/>
          <w:szCs w:val="28"/>
        </w:rPr>
      </w:pPr>
      <w:r w:rsidRPr="00CF5239">
        <w:rPr>
          <w:b/>
          <w:sz w:val="32"/>
          <w:szCs w:val="28"/>
        </w:rPr>
        <w:t>эффективности</w:t>
      </w:r>
      <w:r w:rsidR="00CF5239">
        <w:rPr>
          <w:b/>
          <w:sz w:val="32"/>
          <w:szCs w:val="28"/>
        </w:rPr>
        <w:t xml:space="preserve"> </w:t>
      </w:r>
      <w:r w:rsidRPr="00CF5239">
        <w:rPr>
          <w:b/>
          <w:sz w:val="32"/>
          <w:szCs w:val="28"/>
        </w:rPr>
        <w:t>(результативности) программы</w:t>
      </w:r>
    </w:p>
    <w:p w:rsidR="00B731DC" w:rsidRPr="00B731DC" w:rsidRDefault="00B731DC" w:rsidP="00CF5239">
      <w:pPr>
        <w:tabs>
          <w:tab w:val="left" w:pos="1425"/>
        </w:tabs>
        <w:spacing w:before="240" w:after="240"/>
        <w:ind w:firstLine="567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Для того чтобы оценить эффективность занятий психологического развития, используются следующие показатели:</w:t>
      </w:r>
    </w:p>
    <w:p w:rsidR="00B731DC" w:rsidRPr="00B731DC" w:rsidRDefault="00B731DC" w:rsidP="00CF5239">
      <w:pPr>
        <w:pStyle w:val="a3"/>
        <w:numPr>
          <w:ilvl w:val="0"/>
          <w:numId w:val="13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 xml:space="preserve">Результаты </w:t>
      </w:r>
      <w:proofErr w:type="spellStart"/>
      <w:r w:rsidRPr="00B731DC">
        <w:rPr>
          <w:sz w:val="28"/>
          <w:szCs w:val="28"/>
        </w:rPr>
        <w:t>психодиагностирования</w:t>
      </w:r>
      <w:proofErr w:type="spellEnd"/>
      <w:r w:rsidRPr="00B731DC">
        <w:rPr>
          <w:sz w:val="28"/>
          <w:szCs w:val="28"/>
        </w:rPr>
        <w:t xml:space="preserve"> на начало и конец работы программы по методикам:</w:t>
      </w:r>
    </w:p>
    <w:p w:rsidR="00B731DC" w:rsidRPr="00B731DC" w:rsidRDefault="00B731DC" w:rsidP="00CF5239">
      <w:pPr>
        <w:pStyle w:val="a3"/>
        <w:numPr>
          <w:ilvl w:val="1"/>
          <w:numId w:val="14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«10 слов» (</w:t>
      </w:r>
      <w:proofErr w:type="spellStart"/>
      <w:r w:rsidRPr="00B731DC">
        <w:rPr>
          <w:sz w:val="28"/>
          <w:szCs w:val="28"/>
        </w:rPr>
        <w:t>Лурия</w:t>
      </w:r>
      <w:proofErr w:type="spellEnd"/>
      <w:r w:rsidRPr="00B731DC">
        <w:rPr>
          <w:sz w:val="28"/>
          <w:szCs w:val="28"/>
        </w:rPr>
        <w:t>)</w:t>
      </w:r>
    </w:p>
    <w:p w:rsidR="00B731DC" w:rsidRPr="00B731DC" w:rsidRDefault="00B731DC" w:rsidP="00CF5239">
      <w:pPr>
        <w:pStyle w:val="a3"/>
        <w:numPr>
          <w:ilvl w:val="1"/>
          <w:numId w:val="14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«Образная память»</w:t>
      </w:r>
    </w:p>
    <w:p w:rsidR="00B731DC" w:rsidRPr="00B731DC" w:rsidRDefault="00B731DC" w:rsidP="00CF5239">
      <w:pPr>
        <w:pStyle w:val="a3"/>
        <w:numPr>
          <w:ilvl w:val="1"/>
          <w:numId w:val="14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«Определение уровня умственного развития детей 7-9  лет» (</w:t>
      </w:r>
      <w:proofErr w:type="spellStart"/>
      <w:r w:rsidRPr="00B731DC">
        <w:rPr>
          <w:sz w:val="28"/>
          <w:szCs w:val="28"/>
        </w:rPr>
        <w:t>Замбицявичене</w:t>
      </w:r>
      <w:proofErr w:type="spellEnd"/>
      <w:r w:rsidRPr="00B731DC">
        <w:rPr>
          <w:sz w:val="28"/>
          <w:szCs w:val="28"/>
        </w:rPr>
        <w:t>).</w:t>
      </w:r>
    </w:p>
    <w:p w:rsidR="00B731DC" w:rsidRPr="00B731DC" w:rsidRDefault="00B731DC" w:rsidP="00CF5239">
      <w:pPr>
        <w:pStyle w:val="a3"/>
        <w:numPr>
          <w:ilvl w:val="1"/>
          <w:numId w:val="14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Анкета «Мое отношение к одноклассникам»</w:t>
      </w:r>
    </w:p>
    <w:p w:rsidR="00B731DC" w:rsidRPr="00B731DC" w:rsidRDefault="00B731DC" w:rsidP="00CF5239">
      <w:pPr>
        <w:pStyle w:val="a3"/>
        <w:numPr>
          <w:ilvl w:val="0"/>
          <w:numId w:val="13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Результаты выполнения контрольных развивающих заданий, в качестве которых даются задания уже выполнявшиеся учениками, но другие по своему внешнему оформлению, и выявляется, справляются ли ученики с этими заданиями самостоятельно;</w:t>
      </w:r>
    </w:p>
    <w:p w:rsidR="00B731DC" w:rsidRPr="00B731DC" w:rsidRDefault="00B731DC" w:rsidP="00CF5239">
      <w:pPr>
        <w:pStyle w:val="a3"/>
        <w:numPr>
          <w:ilvl w:val="0"/>
          <w:numId w:val="13"/>
        </w:numPr>
        <w:spacing w:before="240" w:after="240"/>
        <w:jc w:val="both"/>
        <w:rPr>
          <w:sz w:val="28"/>
          <w:szCs w:val="28"/>
        </w:rPr>
      </w:pPr>
      <w:r w:rsidRPr="00B731DC">
        <w:rPr>
          <w:sz w:val="28"/>
          <w:szCs w:val="28"/>
        </w:rPr>
        <w:t>Особенности поведения учащихся на занятиях, живость, активность, заинтересованность детей обеспе</w:t>
      </w:r>
      <w:r>
        <w:rPr>
          <w:sz w:val="28"/>
          <w:szCs w:val="28"/>
        </w:rPr>
        <w:t>чивают положительные результаты.</w:t>
      </w:r>
    </w:p>
    <w:p w:rsidR="00E040B5" w:rsidRDefault="00E040B5" w:rsidP="00B731DC">
      <w:pPr>
        <w:spacing w:after="200"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E040B5" w:rsidRPr="002C28E2" w:rsidRDefault="00E040B5" w:rsidP="00E040B5">
      <w:pPr>
        <w:widowControl w:val="0"/>
        <w:shd w:val="clear" w:color="auto" w:fill="FFFFFF"/>
        <w:autoSpaceDE w:val="0"/>
        <w:autoSpaceDN w:val="0"/>
        <w:adjustRightInd w:val="0"/>
        <w:spacing w:before="120" w:after="240" w:line="379" w:lineRule="exact"/>
        <w:ind w:right="17"/>
        <w:jc w:val="center"/>
        <w:rPr>
          <w:sz w:val="32"/>
        </w:rPr>
      </w:pPr>
      <w:r w:rsidRPr="002C28E2">
        <w:rPr>
          <w:b/>
          <w:bCs/>
          <w:spacing w:val="-10"/>
          <w:sz w:val="32"/>
        </w:rPr>
        <w:lastRenderedPageBreak/>
        <w:t xml:space="preserve">Тематическое планирование 3 </w:t>
      </w:r>
      <w:proofErr w:type="spellStart"/>
      <w:r w:rsidRPr="002C28E2">
        <w:rPr>
          <w:b/>
          <w:bCs/>
          <w:spacing w:val="-10"/>
          <w:sz w:val="32"/>
        </w:rPr>
        <w:t>кл</w:t>
      </w:r>
      <w:proofErr w:type="spellEnd"/>
      <w:r w:rsidRPr="002C28E2">
        <w:rPr>
          <w:b/>
          <w:bCs/>
          <w:spacing w:val="-10"/>
          <w:sz w:val="32"/>
        </w:rPr>
        <w:t>.</w:t>
      </w:r>
    </w:p>
    <w:p w:rsidR="00E040B5" w:rsidRPr="002C28E2" w:rsidRDefault="00E040B5" w:rsidP="00E040B5">
      <w:pPr>
        <w:widowControl w:val="0"/>
        <w:autoSpaceDE w:val="0"/>
        <w:autoSpaceDN w:val="0"/>
        <w:adjustRightInd w:val="0"/>
        <w:spacing w:after="5" w:line="1" w:lineRule="exact"/>
      </w:pPr>
    </w:p>
    <w:tbl>
      <w:tblPr>
        <w:tblW w:w="103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961"/>
        <w:gridCol w:w="2977"/>
        <w:gridCol w:w="1576"/>
      </w:tblGrid>
      <w:tr w:rsidR="00E040B5" w:rsidRPr="000F7B82" w:rsidTr="00B731DC">
        <w:trPr>
          <w:trHeight w:hRule="exact" w:val="8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14" w:right="12" w:hanging="14"/>
              <w:jc w:val="center"/>
              <w:rPr>
                <w:b/>
                <w:sz w:val="28"/>
              </w:rPr>
            </w:pPr>
            <w:r w:rsidRPr="000F7B82">
              <w:rPr>
                <w:b/>
                <w:sz w:val="28"/>
              </w:rPr>
              <w:t>№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14" w:right="12" w:hanging="14"/>
              <w:jc w:val="center"/>
              <w:rPr>
                <w:b/>
                <w:sz w:val="28"/>
              </w:rPr>
            </w:pPr>
            <w:r w:rsidRPr="000F7B82"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b/>
                <w:sz w:val="28"/>
              </w:rPr>
            </w:pPr>
            <w:r w:rsidRPr="000F7B82">
              <w:rPr>
                <w:b/>
                <w:sz w:val="28"/>
              </w:rPr>
              <w:t>Тема. Развиваемые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b/>
                <w:sz w:val="28"/>
              </w:rPr>
            </w:pPr>
            <w:r w:rsidRPr="000F7B82">
              <w:rPr>
                <w:b/>
                <w:spacing w:val="-3"/>
                <w:sz w:val="28"/>
              </w:rPr>
              <w:t>психологические процессы.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b/>
                <w:sz w:val="28"/>
              </w:rPr>
            </w:pPr>
            <w:r w:rsidRPr="000F7B82">
              <w:rPr>
                <w:b/>
                <w:sz w:val="28"/>
              </w:rPr>
              <w:t>Психологические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b/>
                <w:sz w:val="28"/>
              </w:rPr>
            </w:pPr>
            <w:r w:rsidRPr="000F7B82">
              <w:rPr>
                <w:b/>
                <w:spacing w:val="-2"/>
                <w:sz w:val="28"/>
              </w:rPr>
              <w:t>методики и задания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sz w:val="28"/>
              </w:rPr>
            </w:pPr>
            <w:r w:rsidRPr="000F7B82">
              <w:rPr>
                <w:b/>
                <w:spacing w:val="-3"/>
                <w:sz w:val="28"/>
              </w:rPr>
              <w:t xml:space="preserve">Количество </w:t>
            </w:r>
            <w:r w:rsidRPr="000F7B82">
              <w:rPr>
                <w:b/>
                <w:sz w:val="28"/>
              </w:rPr>
              <w:t>часов</w:t>
            </w:r>
          </w:p>
        </w:tc>
      </w:tr>
      <w:tr w:rsidR="00E040B5" w:rsidRPr="000F7B82" w:rsidTr="00B731DC">
        <w:trPr>
          <w:trHeight w:hRule="exact" w:val="1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pacing w:val="-2"/>
                <w:sz w:val="28"/>
              </w:rPr>
            </w:pPr>
            <w:r w:rsidRPr="000F7B82">
              <w:rPr>
                <w:sz w:val="28"/>
              </w:rPr>
              <w:t xml:space="preserve">Мышление (выделение </w:t>
            </w:r>
            <w:r w:rsidRPr="000F7B82">
              <w:rPr>
                <w:spacing w:val="-2"/>
                <w:sz w:val="28"/>
              </w:rPr>
              <w:t>существенного).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Соотнесение с </w:t>
            </w:r>
            <w:r w:rsidRPr="000F7B82">
              <w:rPr>
                <w:sz w:val="28"/>
              </w:rPr>
              <w:t>образцом.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Слуховые ощущения.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Выбери главное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 xml:space="preserve">Найди </w:t>
            </w:r>
            <w:proofErr w:type="gramStart"/>
            <w:r w:rsidRPr="000F7B82">
              <w:rPr>
                <w:sz w:val="28"/>
              </w:rPr>
              <w:t>подходящий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Шумящие коробочки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Осязательные осушения.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Память опосредованная.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(закономерности).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Мышечные ощущения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Шершавые дощечки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Подбери картинку.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фигуру.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Рукопожатие.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Слуховые ощущения.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наглядно-образное.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pacing w:val="-3"/>
                <w:sz w:val="28"/>
              </w:rPr>
            </w:pPr>
            <w:r w:rsidRPr="000F7B82">
              <w:rPr>
                <w:spacing w:val="-3"/>
                <w:sz w:val="28"/>
              </w:rPr>
              <w:t>Шумящие коробочки.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pacing w:val="-1"/>
                <w:sz w:val="28"/>
              </w:rPr>
            </w:pPr>
            <w:r w:rsidRPr="000F7B82">
              <w:rPr>
                <w:spacing w:val="-1"/>
                <w:sz w:val="28"/>
              </w:rPr>
              <w:t>Крестики, точки.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Раздели квадрат.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Осязательные ощущения.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Память опосредованная.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pacing w:val="-1"/>
                <w:sz w:val="28"/>
              </w:rPr>
              <w:t>Зрительное</w:t>
            </w:r>
            <w:proofErr w:type="gramEnd"/>
            <w:r w:rsidRPr="000F7B82">
              <w:rPr>
                <w:spacing w:val="-1"/>
                <w:sz w:val="28"/>
              </w:rPr>
              <w:t xml:space="preserve"> ощущения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pacing w:val="-3"/>
                <w:sz w:val="28"/>
              </w:rPr>
            </w:pPr>
            <w:r w:rsidRPr="000F7B82">
              <w:rPr>
                <w:spacing w:val="-3"/>
                <w:sz w:val="28"/>
              </w:rPr>
              <w:t>Тяжелые предметы.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pacing w:val="-1"/>
                <w:sz w:val="28"/>
              </w:rPr>
            </w:pPr>
            <w:r w:rsidRPr="000F7B82">
              <w:rPr>
                <w:spacing w:val="-1"/>
                <w:sz w:val="28"/>
              </w:rPr>
              <w:t>Подбери картинку.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 xml:space="preserve">Цветовая </w:t>
            </w:r>
            <w:proofErr w:type="spellStart"/>
            <w:r w:rsidRPr="000F7B82">
              <w:rPr>
                <w:spacing w:val="-1"/>
                <w:sz w:val="28"/>
              </w:rPr>
              <w:t>угадайка</w:t>
            </w:r>
            <w:proofErr w:type="spellEnd"/>
            <w:r w:rsidRPr="000F7B82">
              <w:rPr>
                <w:spacing w:val="-1"/>
                <w:sz w:val="28"/>
              </w:rPr>
              <w:t>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pacing w:val="-1"/>
                <w:sz w:val="28"/>
              </w:rPr>
              <w:t>Мышление, (сравнение,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установление закономерностей)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Делаем вместе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Найди </w:t>
            </w:r>
            <w:proofErr w:type="gramStart"/>
            <w:r w:rsidRPr="000F7B82">
              <w:rPr>
                <w:spacing w:val="-2"/>
                <w:sz w:val="28"/>
              </w:rPr>
              <w:t>отличающееся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20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опосредованная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Мышление </w:t>
            </w:r>
            <w:proofErr w:type="spellStart"/>
            <w:r w:rsidRPr="000F7B82">
              <w:rPr>
                <w:spacing w:val="-2"/>
                <w:sz w:val="28"/>
              </w:rPr>
              <w:t>нагладно-образное</w:t>
            </w:r>
            <w:proofErr w:type="spell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Слуховое восприятие.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Зашифруй предложение.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Ленточки.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Назови и проверь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постукивание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Воспроизведение образца.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Мышление, синтез.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Произвольные движения.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Дорисуй рисунок.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Что здесь изображено?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Иголка и нитка.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(анализ)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Мышление </w:t>
            </w:r>
            <w:proofErr w:type="spellStart"/>
            <w:r w:rsidRPr="000F7B82">
              <w:rPr>
                <w:spacing w:val="-2"/>
                <w:sz w:val="28"/>
              </w:rPr>
              <w:t>нагладно-образное</w:t>
            </w:r>
            <w:proofErr w:type="spellEnd"/>
            <w:r w:rsidRPr="000F7B82">
              <w:rPr>
                <w:spacing w:val="-2"/>
                <w:sz w:val="28"/>
              </w:rPr>
              <w:t>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Осязательные ощущения.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футболистов.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pacing w:val="-1"/>
                <w:sz w:val="28"/>
              </w:rPr>
            </w:pPr>
            <w:r w:rsidRPr="000F7B82">
              <w:rPr>
                <w:spacing w:val="-1"/>
                <w:sz w:val="28"/>
              </w:rPr>
              <w:t>Раздели квадрат.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Шершавые дощечки.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опосредованная.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Зрительное ощущение.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Произвольные движения.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Зашифруй предложение.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 xml:space="preserve">Цветовая </w:t>
            </w:r>
            <w:proofErr w:type="spellStart"/>
            <w:r w:rsidRPr="000F7B82">
              <w:rPr>
                <w:spacing w:val="-3"/>
                <w:sz w:val="28"/>
              </w:rPr>
              <w:t>угадайка</w:t>
            </w:r>
            <w:proofErr w:type="spellEnd"/>
            <w:r w:rsidRPr="000F7B82">
              <w:rPr>
                <w:spacing w:val="-3"/>
                <w:sz w:val="28"/>
              </w:rPr>
              <w:t>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Зеваки.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Мышления (сравнение)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зрительная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pacing w:val="-1"/>
                <w:sz w:val="28"/>
              </w:rPr>
              <w:t>Мышление (сравнение,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установление закономерностей)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 xml:space="preserve">Найди </w:t>
            </w:r>
            <w:proofErr w:type="gramStart"/>
            <w:r w:rsidRPr="000F7B82">
              <w:rPr>
                <w:sz w:val="28"/>
              </w:rPr>
              <w:t>одинаковые</w:t>
            </w:r>
            <w:proofErr w:type="gramEnd"/>
            <w:r w:rsidRPr="000F7B82">
              <w:rPr>
                <w:sz w:val="28"/>
              </w:rPr>
              <w:t>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Точно такие.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Одинаковые, разные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pacing w:val="-2"/>
                <w:sz w:val="28"/>
              </w:rPr>
            </w:pPr>
            <w:r w:rsidRPr="000F7B82">
              <w:rPr>
                <w:spacing w:val="-2"/>
                <w:sz w:val="28"/>
              </w:rPr>
              <w:t>Мышление (обобщение)</w:t>
            </w:r>
          </w:p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Мышление (установление</w:t>
            </w:r>
            <w:r w:rsidR="00B731DC">
              <w:rPr>
                <w:spacing w:val="-1"/>
                <w:sz w:val="28"/>
              </w:rPr>
              <w:t xml:space="preserve"> </w:t>
            </w:r>
            <w:r w:rsidRPr="000F7B82">
              <w:rPr>
                <w:sz w:val="28"/>
              </w:rPr>
              <w:t>закономерности)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Осязательные ощущения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Четвертый лишний.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фигуры.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Закрой глаза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опосредованная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Произвольные движения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Совмести фигуры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Запомни фигуры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Замри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(абстрагирование)</w:t>
            </w:r>
          </w:p>
          <w:p w:rsidR="00B731DC" w:rsidRDefault="00B731DC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Ориентировка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в пространстве</w:t>
            </w:r>
            <w:r w:rsidR="00B731DC">
              <w:rPr>
                <w:spacing w:val="-2"/>
                <w:sz w:val="28"/>
              </w:rPr>
              <w:t xml:space="preserve"> </w:t>
            </w:r>
            <w:r w:rsidRPr="000F7B82">
              <w:rPr>
                <w:sz w:val="28"/>
              </w:rPr>
              <w:t>листа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Вычеркивай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буквы и слушай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Посмотри вокруг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Где находится чайник?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20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(сравнение)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pacing w:val="-2"/>
                <w:sz w:val="28"/>
              </w:rPr>
              <w:t>Мышление (установление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закономерности)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Зрительное восприятие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Найти отличие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Загадочные контуры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опосредованная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логическое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Произвольные движения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Запомни фигуры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Логический квадрат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Обводи точно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pacing w:val="-2"/>
                <w:sz w:val="28"/>
              </w:rPr>
            </w:pPr>
            <w:r w:rsidRPr="000F7B82">
              <w:rPr>
                <w:spacing w:val="-2"/>
                <w:sz w:val="28"/>
              </w:rPr>
              <w:t>Мышление (обобщение)</w:t>
            </w:r>
          </w:p>
          <w:p w:rsidR="00B731DC" w:rsidRDefault="00B731DC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>
              <w:rPr>
                <w:sz w:val="28"/>
              </w:rPr>
              <w:t>Память опосредованная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(установление закономерности)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Четвертый лишний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Письмо</w:t>
            </w:r>
            <w:r w:rsidR="00B731DC">
              <w:rPr>
                <w:sz w:val="28"/>
              </w:rPr>
              <w:t xml:space="preserve"> </w:t>
            </w:r>
            <w:r w:rsidRPr="000F7B82">
              <w:rPr>
                <w:sz w:val="28"/>
              </w:rPr>
              <w:t>инопланетянина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z w:val="28"/>
              </w:rPr>
              <w:t>Мышление (установление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закономерности)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Поверни квадрат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Пишущая машинка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 Произвольные движения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Муха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Бери осторожно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346" w:lineRule="exact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словесно-логическое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Помехоустойчивость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Выбери главное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Совмести фигуры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Знай свой темп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словесно-логическое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Произвольные движения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Назови четвертое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Муха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Запретное движение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19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Мышление (сравнение) </w:t>
            </w:r>
            <w:r w:rsidRPr="000F7B82">
              <w:rPr>
                <w:sz w:val="28"/>
              </w:rPr>
              <w:t>Помехоустойчивость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pacing w:val="-2"/>
                <w:sz w:val="28"/>
              </w:rPr>
            </w:pPr>
            <w:r w:rsidRPr="000F7B82">
              <w:rPr>
                <w:spacing w:val="-2"/>
                <w:sz w:val="28"/>
              </w:rPr>
              <w:t>Одинаковое, разное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Не путай цвета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смысловая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proofErr w:type="gramStart"/>
            <w:r w:rsidRPr="000F7B82">
              <w:rPr>
                <w:spacing w:val="-2"/>
                <w:sz w:val="28"/>
              </w:rPr>
              <w:t>Мышление (установление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4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закономерности)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Объедини по смыслу</w:t>
            </w:r>
            <w:proofErr w:type="gramStart"/>
            <w:r w:rsidRPr="000F7B82">
              <w:rPr>
                <w:sz w:val="28"/>
              </w:rPr>
              <w:t xml:space="preserve"> Н</w:t>
            </w:r>
            <w:proofErr w:type="gramEnd"/>
            <w:r w:rsidRPr="000F7B82">
              <w:rPr>
                <w:sz w:val="28"/>
              </w:rPr>
              <w:t>айти фигуры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1"/>
                <w:sz w:val="28"/>
              </w:rPr>
              <w:t>Мышление (сравнение)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Поверни квадрат</w:t>
            </w:r>
            <w:proofErr w:type="gramStart"/>
            <w:r w:rsidRPr="000F7B82">
              <w:rPr>
                <w:sz w:val="28"/>
              </w:rPr>
              <w:t xml:space="preserve"> </w:t>
            </w:r>
            <w:r w:rsidRPr="000F7B82">
              <w:rPr>
                <w:spacing w:val="-2"/>
                <w:sz w:val="28"/>
              </w:rPr>
              <w:t>Н</w:t>
            </w:r>
            <w:proofErr w:type="gramEnd"/>
            <w:r w:rsidRPr="000F7B82">
              <w:rPr>
                <w:spacing w:val="-2"/>
                <w:sz w:val="28"/>
              </w:rPr>
              <w:t>айди одинаковые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>Мышление логическое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Чувство времени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Логический квадрат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Назови по порядку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Дружный хлопок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(синтез)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Внимание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Составь слова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Отыщи числа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3"/>
                <w:sz w:val="28"/>
              </w:rPr>
              <w:t xml:space="preserve">Мышление логическое </w:t>
            </w:r>
            <w:r w:rsidRPr="000F7B82">
              <w:rPr>
                <w:sz w:val="28"/>
              </w:rPr>
              <w:t>Помехоустойчивость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B731DC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Поезд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Не путай цвета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16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(сравнение)</w:t>
            </w:r>
          </w:p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>Мышление (установление</w:t>
            </w:r>
            <w:r w:rsidR="00B731DC">
              <w:rPr>
                <w:spacing w:val="-2"/>
                <w:sz w:val="28"/>
              </w:rPr>
              <w:t xml:space="preserve"> </w:t>
            </w:r>
            <w:r w:rsidRPr="000F7B82">
              <w:rPr>
                <w:sz w:val="28"/>
              </w:rPr>
              <w:t>закономерности)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pacing w:val="-2"/>
                <w:sz w:val="28"/>
              </w:rPr>
              <w:t xml:space="preserve">Найди </w:t>
            </w:r>
            <w:proofErr w:type="gramStart"/>
            <w:r w:rsidRPr="000F7B82">
              <w:rPr>
                <w:spacing w:val="-2"/>
                <w:sz w:val="28"/>
              </w:rPr>
              <w:t>одинаковые</w:t>
            </w:r>
            <w:proofErr w:type="gramEnd"/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Найди девятый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9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Архитектор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2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Чувство времени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pacing w:val="-3"/>
                <w:sz w:val="28"/>
              </w:rPr>
            </w:pPr>
            <w:r w:rsidRPr="000F7B82">
              <w:rPr>
                <w:spacing w:val="-3"/>
                <w:sz w:val="28"/>
              </w:rPr>
              <w:t>Совмести фигуры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За одну минуту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Память смысловая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Внутренний план 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Объедини по смыслу</w:t>
            </w:r>
            <w:proofErr w:type="gramStart"/>
            <w:r w:rsidRPr="000F7B82">
              <w:rPr>
                <w:sz w:val="28"/>
              </w:rPr>
              <w:t xml:space="preserve"> П</w:t>
            </w:r>
            <w:proofErr w:type="gramEnd"/>
            <w:r w:rsidRPr="000F7B82">
              <w:rPr>
                <w:sz w:val="28"/>
              </w:rPr>
              <w:t>оверни квадрат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  <w:tr w:rsidR="00E040B5" w:rsidRPr="000F7B82" w:rsidTr="00B731DC">
        <w:trPr>
          <w:trHeight w:hRule="exact" w:val="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E040B5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B731DC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>
              <w:rPr>
                <w:sz w:val="28"/>
              </w:rPr>
              <w:t>Внутренний план действия</w:t>
            </w:r>
          </w:p>
          <w:p w:rsidR="00E040B5" w:rsidRPr="000F7B82" w:rsidRDefault="00E040B5" w:rsidP="00A24DB4">
            <w:pPr>
              <w:widowControl w:val="0"/>
              <w:shd w:val="clear" w:color="auto" w:fill="FFFFFF"/>
              <w:tabs>
                <w:tab w:val="left" w:pos="4302"/>
              </w:tabs>
              <w:autoSpaceDE w:val="0"/>
              <w:autoSpaceDN w:val="0"/>
              <w:adjustRightInd w:val="0"/>
              <w:spacing w:line="326" w:lineRule="exact"/>
              <w:ind w:right="-16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Мышление (синтез)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1DC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Муха</w:t>
            </w:r>
          </w:p>
          <w:p w:rsidR="00E040B5" w:rsidRPr="000F7B82" w:rsidRDefault="00E040B5" w:rsidP="00B731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Что здесь изображено?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0B5" w:rsidRPr="000F7B82" w:rsidRDefault="00E040B5" w:rsidP="00A24D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F7B82">
              <w:rPr>
                <w:sz w:val="28"/>
              </w:rPr>
              <w:t>1</w:t>
            </w:r>
          </w:p>
        </w:tc>
      </w:tr>
    </w:tbl>
    <w:p w:rsidR="00CF5239" w:rsidRDefault="00CF5239" w:rsidP="00CF5239">
      <w:pPr>
        <w:spacing w:before="240" w:after="240"/>
        <w:ind w:firstLine="567"/>
        <w:jc w:val="both"/>
        <w:rPr>
          <w:sz w:val="28"/>
        </w:rPr>
      </w:pPr>
    </w:p>
    <w:p w:rsidR="00CF5239" w:rsidRDefault="00CF523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F5239" w:rsidRPr="00CF5239" w:rsidRDefault="00CF5239" w:rsidP="00CF5239">
      <w:pPr>
        <w:tabs>
          <w:tab w:val="left" w:pos="1425"/>
        </w:tabs>
        <w:spacing w:before="240" w:after="240"/>
        <w:ind w:left="360"/>
        <w:jc w:val="center"/>
        <w:rPr>
          <w:b/>
          <w:sz w:val="32"/>
          <w:szCs w:val="28"/>
        </w:rPr>
      </w:pPr>
      <w:r w:rsidRPr="00CF5239">
        <w:rPr>
          <w:b/>
          <w:sz w:val="32"/>
          <w:szCs w:val="28"/>
        </w:rPr>
        <w:lastRenderedPageBreak/>
        <w:t>Список литературы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Акимова М.В., Козлова В.Т.  Коррекционно-развивающие упражнения для учащихся 3-5  классов. М., 1993г.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Венгер</w:t>
      </w:r>
      <w:proofErr w:type="spellEnd"/>
      <w:r w:rsidRPr="00CF5239">
        <w:rPr>
          <w:sz w:val="28"/>
        </w:rPr>
        <w:t xml:space="preserve"> Л.А., </w:t>
      </w:r>
      <w:proofErr w:type="spellStart"/>
      <w:r w:rsidRPr="00CF5239">
        <w:rPr>
          <w:sz w:val="28"/>
        </w:rPr>
        <w:t>Венгер</w:t>
      </w:r>
      <w:proofErr w:type="spellEnd"/>
      <w:r w:rsidRPr="00CF5239">
        <w:rPr>
          <w:sz w:val="28"/>
        </w:rPr>
        <w:t xml:space="preserve"> А.А. Домашняя школа мышления. М., 1985г.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Деннисон</w:t>
      </w:r>
      <w:proofErr w:type="spellEnd"/>
      <w:r w:rsidRPr="00CF5239">
        <w:rPr>
          <w:sz w:val="28"/>
        </w:rPr>
        <w:t xml:space="preserve"> П., </w:t>
      </w:r>
      <w:proofErr w:type="spellStart"/>
      <w:r w:rsidRPr="00CF5239">
        <w:rPr>
          <w:sz w:val="28"/>
        </w:rPr>
        <w:t>Деннисон</w:t>
      </w:r>
      <w:proofErr w:type="spellEnd"/>
      <w:r w:rsidRPr="00CF5239">
        <w:rPr>
          <w:sz w:val="28"/>
        </w:rPr>
        <w:t xml:space="preserve"> Г. Гимнастика для развития умственных  способностей. М, 1992 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Зак</w:t>
      </w:r>
      <w:proofErr w:type="spellEnd"/>
      <w:r w:rsidRPr="00CF5239">
        <w:rPr>
          <w:sz w:val="28"/>
        </w:rPr>
        <w:t xml:space="preserve"> А. Занимательные игры для развития интеллекта  у детей 5-12 лет. М., 1994г.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Клюева Н.В., Касаткина Ю.В. Учим детей общению. Яр</w:t>
      </w:r>
      <w:proofErr w:type="gramStart"/>
      <w:r w:rsidRPr="00CF5239">
        <w:rPr>
          <w:sz w:val="28"/>
        </w:rPr>
        <w:t xml:space="preserve">., </w:t>
      </w:r>
      <w:proofErr w:type="gramEnd"/>
      <w:r w:rsidRPr="00CF5239">
        <w:rPr>
          <w:sz w:val="28"/>
        </w:rPr>
        <w:t>1997г.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Коноваленко</w:t>
      </w:r>
      <w:proofErr w:type="spellEnd"/>
      <w:r w:rsidRPr="00CF5239">
        <w:rPr>
          <w:sz w:val="28"/>
        </w:rPr>
        <w:t xml:space="preserve"> С.В. Развитие познавательной деятельности  у детей от 6 до 9 лет. М., 1998г.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Локалова</w:t>
      </w:r>
      <w:proofErr w:type="spellEnd"/>
      <w:r w:rsidRPr="00CF5239">
        <w:rPr>
          <w:sz w:val="28"/>
        </w:rPr>
        <w:t xml:space="preserve"> Н.П. 90 уроков психологического  развития младших  школьников. М., 1995 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Матюгин И.Ю. Тактильная память. М., 1991г.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 xml:space="preserve">Обухова Л.А., </w:t>
      </w:r>
      <w:proofErr w:type="spellStart"/>
      <w:r w:rsidRPr="00CF5239">
        <w:rPr>
          <w:sz w:val="28"/>
        </w:rPr>
        <w:t>Лемяскина</w:t>
      </w:r>
      <w:proofErr w:type="spellEnd"/>
      <w:r w:rsidRPr="00CF5239">
        <w:rPr>
          <w:sz w:val="28"/>
        </w:rPr>
        <w:t xml:space="preserve"> Н.А. 30  уроков здоровья для первоклассников. М., 1999г.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Практическая психология  образования. Под ред. Дубровиной И.В.. М., 1997г.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Руководство практического  психолога. Под ред. Дубровиной И.В. М., 1995г.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Самоукина</w:t>
      </w:r>
      <w:proofErr w:type="spellEnd"/>
      <w:r w:rsidRPr="00CF5239">
        <w:rPr>
          <w:sz w:val="28"/>
        </w:rPr>
        <w:t xml:space="preserve"> Н.В. Игры в школе и дома. М.: 1995г.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r w:rsidRPr="00CF5239">
        <w:rPr>
          <w:sz w:val="28"/>
        </w:rPr>
        <w:t>Тихомирова Л.Ф., Басов А.В. Развитие логического  мышления детей. Яр</w:t>
      </w:r>
      <w:proofErr w:type="gramStart"/>
      <w:r w:rsidRPr="00CF5239">
        <w:rPr>
          <w:sz w:val="28"/>
        </w:rPr>
        <w:t xml:space="preserve">.: </w:t>
      </w:r>
      <w:proofErr w:type="gramEnd"/>
      <w:r w:rsidRPr="00CF5239">
        <w:rPr>
          <w:sz w:val="28"/>
        </w:rPr>
        <w:t>1995г.</w:t>
      </w:r>
    </w:p>
    <w:p w:rsidR="00CF5239" w:rsidRPr="00CF5239" w:rsidRDefault="00CF5239" w:rsidP="00CF5239">
      <w:pPr>
        <w:pStyle w:val="a3"/>
        <w:numPr>
          <w:ilvl w:val="0"/>
          <w:numId w:val="15"/>
        </w:numPr>
        <w:spacing w:before="240" w:after="240"/>
        <w:jc w:val="both"/>
        <w:rPr>
          <w:sz w:val="28"/>
        </w:rPr>
      </w:pPr>
      <w:proofErr w:type="spellStart"/>
      <w:r w:rsidRPr="00CF5239">
        <w:rPr>
          <w:sz w:val="28"/>
        </w:rPr>
        <w:t>Черемошкина</w:t>
      </w:r>
      <w:proofErr w:type="spellEnd"/>
      <w:r w:rsidRPr="00CF5239">
        <w:rPr>
          <w:sz w:val="28"/>
        </w:rPr>
        <w:t xml:space="preserve"> Л.В. Развитие памяти  детей. Яр</w:t>
      </w:r>
      <w:proofErr w:type="gramStart"/>
      <w:r w:rsidRPr="00CF5239">
        <w:rPr>
          <w:sz w:val="28"/>
        </w:rPr>
        <w:t xml:space="preserve">.: </w:t>
      </w:r>
      <w:proofErr w:type="gramEnd"/>
      <w:r w:rsidRPr="00CF5239">
        <w:rPr>
          <w:sz w:val="28"/>
        </w:rPr>
        <w:t>1997г.</w:t>
      </w:r>
    </w:p>
    <w:p w:rsidR="008A304A" w:rsidRPr="008A304A" w:rsidRDefault="008A304A" w:rsidP="00CF5239">
      <w:pPr>
        <w:spacing w:before="240" w:after="240"/>
        <w:ind w:firstLine="567"/>
        <w:jc w:val="both"/>
        <w:rPr>
          <w:sz w:val="28"/>
        </w:rPr>
      </w:pPr>
    </w:p>
    <w:sectPr w:rsidR="008A304A" w:rsidRPr="008A304A" w:rsidSect="008F44C1">
      <w:pgSz w:w="11905" w:h="16837" w:code="9"/>
      <w:pgMar w:top="709" w:right="706" w:bottom="851" w:left="1134" w:header="720" w:footer="720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B4F"/>
    <w:multiLevelType w:val="hybridMultilevel"/>
    <w:tmpl w:val="93080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A05573"/>
    <w:multiLevelType w:val="hybridMultilevel"/>
    <w:tmpl w:val="BF84C1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3954BE"/>
    <w:multiLevelType w:val="hybridMultilevel"/>
    <w:tmpl w:val="5844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73D1"/>
    <w:multiLevelType w:val="hybridMultilevel"/>
    <w:tmpl w:val="C414A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8A24C5"/>
    <w:multiLevelType w:val="hybridMultilevel"/>
    <w:tmpl w:val="CD609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A46A07"/>
    <w:multiLevelType w:val="hybridMultilevel"/>
    <w:tmpl w:val="A20E6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801598"/>
    <w:multiLevelType w:val="hybridMultilevel"/>
    <w:tmpl w:val="596CE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D90DB0"/>
    <w:multiLevelType w:val="hybridMultilevel"/>
    <w:tmpl w:val="6270F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C22B27"/>
    <w:multiLevelType w:val="hybridMultilevel"/>
    <w:tmpl w:val="6F488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6F7190"/>
    <w:multiLevelType w:val="hybridMultilevel"/>
    <w:tmpl w:val="6FE41FA8"/>
    <w:lvl w:ilvl="0" w:tplc="7D78C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63D70"/>
    <w:multiLevelType w:val="hybridMultilevel"/>
    <w:tmpl w:val="86803A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D628B4"/>
    <w:multiLevelType w:val="hybridMultilevel"/>
    <w:tmpl w:val="5844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4EE2"/>
    <w:multiLevelType w:val="hybridMultilevel"/>
    <w:tmpl w:val="4328C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487F45"/>
    <w:multiLevelType w:val="hybridMultilevel"/>
    <w:tmpl w:val="6FE6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9160C"/>
    <w:multiLevelType w:val="hybridMultilevel"/>
    <w:tmpl w:val="12D26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110CF"/>
    <w:rsid w:val="000C1D12"/>
    <w:rsid w:val="000F7B82"/>
    <w:rsid w:val="001D2776"/>
    <w:rsid w:val="002B576C"/>
    <w:rsid w:val="002F0003"/>
    <w:rsid w:val="002F242A"/>
    <w:rsid w:val="004110CF"/>
    <w:rsid w:val="005F70F8"/>
    <w:rsid w:val="006201AD"/>
    <w:rsid w:val="00840543"/>
    <w:rsid w:val="00850352"/>
    <w:rsid w:val="00851AFD"/>
    <w:rsid w:val="008A304A"/>
    <w:rsid w:val="008F44C1"/>
    <w:rsid w:val="0094474F"/>
    <w:rsid w:val="009562ED"/>
    <w:rsid w:val="009C3E50"/>
    <w:rsid w:val="00A2539E"/>
    <w:rsid w:val="00B731DC"/>
    <w:rsid w:val="00B86009"/>
    <w:rsid w:val="00CE5AFE"/>
    <w:rsid w:val="00CF5239"/>
    <w:rsid w:val="00D12FEE"/>
    <w:rsid w:val="00E040B5"/>
    <w:rsid w:val="00E32DF4"/>
    <w:rsid w:val="00E43CDA"/>
    <w:rsid w:val="00F16BF2"/>
    <w:rsid w:val="00F36D11"/>
    <w:rsid w:val="00F4482A"/>
    <w:rsid w:val="00FA4EFE"/>
    <w:rsid w:val="00FB7647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0CF"/>
    <w:pPr>
      <w:keepNext/>
      <w:tabs>
        <w:tab w:val="left" w:pos="1425"/>
      </w:tabs>
      <w:ind w:left="36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10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A304A"/>
    <w:pPr>
      <w:tabs>
        <w:tab w:val="left" w:pos="1425"/>
      </w:tabs>
      <w:ind w:left="426" w:firstLine="65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A30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8A304A"/>
    <w:pPr>
      <w:tabs>
        <w:tab w:val="left" w:pos="1425"/>
      </w:tabs>
      <w:ind w:left="426" w:firstLine="65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A30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A0EC-E701-4791-9783-64D1F25A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Трунова ТС</dc:creator>
  <cp:lastModifiedBy>Бауманис СМ</cp:lastModifiedBy>
  <cp:revision>3</cp:revision>
  <cp:lastPrinted>2009-11-19T08:15:00Z</cp:lastPrinted>
  <dcterms:created xsi:type="dcterms:W3CDTF">2009-11-19T07:53:00Z</dcterms:created>
  <dcterms:modified xsi:type="dcterms:W3CDTF">2009-11-19T08:17:00Z</dcterms:modified>
</cp:coreProperties>
</file>