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3C" w:rsidRPr="00211CA4" w:rsidRDefault="0038613C" w:rsidP="0038613C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В поисках истины с Маленьким Принцем. Профилактика суицида в начальной школе.</w:t>
      </w:r>
    </w:p>
    <w:p w:rsidR="0038613C" w:rsidRPr="00211CA4" w:rsidRDefault="0038613C" w:rsidP="0038613C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613C" w:rsidRPr="00211CA4" w:rsidRDefault="0038613C" w:rsidP="0038613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38613C" w:rsidRPr="00211CA4" w:rsidRDefault="0038613C" w:rsidP="0038613C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38613C" w:rsidRPr="00211CA4" w:rsidRDefault="0038613C" w:rsidP="0038613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8613C" w:rsidRPr="00211CA4" w:rsidRDefault="0038613C" w:rsidP="0038613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38613C" w:rsidRPr="00211CA4" w:rsidRDefault="0038613C" w:rsidP="0038613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8613C" w:rsidRPr="00211CA4" w:rsidRDefault="0038613C" w:rsidP="0038613C">
      <w:pPr>
        <w:pStyle w:val="a3"/>
        <w:numPr>
          <w:ilvl w:val="0"/>
          <w:numId w:val="2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 </w:t>
      </w:r>
      <w:r w:rsidRPr="00211CA4">
        <w:rPr>
          <w:rFonts w:ascii="Times New Roman" w:hAnsi="Times New Roman" w:cs="Times New Roman"/>
          <w:b/>
          <w:sz w:val="28"/>
          <w:szCs w:val="28"/>
        </w:rPr>
        <w:t>Единый классный час «Жизнь как высочайшая ценность»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Просмотр ролика «Урок Бабочки» </w:t>
      </w:r>
      <w:r w:rsidRPr="00211CA4">
        <w:rPr>
          <w:rFonts w:ascii="Times New Roman" w:hAnsi="Times New Roman" w:cs="Times New Roman"/>
          <w:sz w:val="28"/>
          <w:szCs w:val="28"/>
        </w:rPr>
        <w:tab/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211CA4">
        <w:rPr>
          <w:rFonts w:ascii="Times New Roman" w:hAnsi="Times New Roman" w:cs="Times New Roman"/>
          <w:sz w:val="28"/>
          <w:szCs w:val="28"/>
        </w:rPr>
        <w:t xml:space="preserve"> «Мои жизненные ценности. Как избежать беды?», «Умеешь ли ты решать свои проблемы?», «Преступление и наказание.  Формирование навыков самостоятельного принятия решения»,  «Путь к себе» и др.  </w:t>
      </w:r>
      <w:r w:rsidRPr="00211CA4">
        <w:rPr>
          <w:rFonts w:ascii="Times New Roman" w:hAnsi="Times New Roman" w:cs="Times New Roman"/>
          <w:sz w:val="28"/>
          <w:szCs w:val="28"/>
        </w:rPr>
        <w:tab/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13C" w:rsidRPr="00211CA4" w:rsidRDefault="0038613C" w:rsidP="0038613C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Поделка из бумаги «Солнышко своими руками»  </w:t>
      </w:r>
    </w:p>
    <w:p w:rsidR="0038613C" w:rsidRDefault="0038613C" w:rsidP="0038613C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lastRenderedPageBreak/>
        <w:t>Акция «Мечтатели»</w:t>
      </w:r>
      <w:r w:rsidRPr="00211CA4">
        <w:rPr>
          <w:rFonts w:ascii="Times New Roman" w:hAnsi="Times New Roman" w:cs="Times New Roman"/>
          <w:sz w:val="28"/>
          <w:szCs w:val="28"/>
        </w:rPr>
        <w:t xml:space="preserve"> </w:t>
      </w:r>
      <w:r w:rsidRPr="00211CA4">
        <w:rPr>
          <w:rFonts w:ascii="Times New Roman" w:hAnsi="Times New Roman" w:cs="Times New Roman"/>
          <w:sz w:val="28"/>
          <w:szCs w:val="28"/>
        </w:rPr>
        <w:tab/>
        <w:t>Цель: создание позитивного настроения, развитие умения замечать положительные качества в себе  и говорить  об этом. (На бумажных бабочках заканчивают   фразу:  мне  нравится что я…)</w:t>
      </w:r>
    </w:p>
    <w:p w:rsidR="0038613C" w:rsidRPr="00211CA4" w:rsidRDefault="0038613C" w:rsidP="0038613C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Акция «Строители»</w:t>
      </w:r>
      <w:r w:rsidRPr="00211CA4">
        <w:rPr>
          <w:rFonts w:ascii="Times New Roman" w:hAnsi="Times New Roman" w:cs="Times New Roman"/>
          <w:sz w:val="28"/>
          <w:szCs w:val="28"/>
        </w:rPr>
        <w:t xml:space="preserve"> </w:t>
      </w:r>
      <w:r w:rsidRPr="00211CA4">
        <w:rPr>
          <w:rFonts w:ascii="Times New Roman" w:hAnsi="Times New Roman" w:cs="Times New Roman"/>
          <w:sz w:val="28"/>
          <w:szCs w:val="28"/>
        </w:rPr>
        <w:tab/>
        <w:t>Цель:   формирование  позитивного  восприятия   окружающего мира.</w:t>
      </w:r>
      <w:r w:rsidRPr="00211CA4">
        <w:rPr>
          <w:rFonts w:ascii="Times New Roman" w:hAnsi="Times New Roman" w:cs="Times New Roman"/>
          <w:sz w:val="28"/>
          <w:szCs w:val="28"/>
        </w:rPr>
        <w:tab/>
        <w:t>(На большом ватмане   создают  модель  идеального мира из бумажных поделок)</w:t>
      </w:r>
      <w:r w:rsidRPr="00211CA4">
        <w:rPr>
          <w:rFonts w:ascii="Times New Roman" w:hAnsi="Times New Roman" w:cs="Times New Roman"/>
          <w:sz w:val="28"/>
          <w:szCs w:val="28"/>
        </w:rPr>
        <w:tab/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13C" w:rsidRPr="00211CA4" w:rsidRDefault="0038613C" w:rsidP="0038613C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>Акция «Творцы»</w:t>
      </w:r>
      <w:r w:rsidRPr="00211CA4">
        <w:rPr>
          <w:rFonts w:ascii="Times New Roman" w:hAnsi="Times New Roman" w:cs="Times New Roman"/>
          <w:sz w:val="28"/>
          <w:szCs w:val="28"/>
        </w:rPr>
        <w:t xml:space="preserve"> Цель:  помочь учащимся обратиться к своим чувствам, проанализировать свое отношение к ценностям</w:t>
      </w:r>
      <w:r w:rsidRPr="00211CA4">
        <w:rPr>
          <w:rFonts w:ascii="Times New Roman" w:hAnsi="Times New Roman" w:cs="Times New Roman"/>
          <w:sz w:val="28"/>
          <w:szCs w:val="28"/>
        </w:rPr>
        <w:tab/>
        <w:t>. (На ватмане  с изображением Земного шара рисуют  ладошки  и  записывают фразу: я смогу…)</w:t>
      </w:r>
      <w:r w:rsidRPr="00211CA4">
        <w:rPr>
          <w:rFonts w:ascii="Times New Roman" w:hAnsi="Times New Roman" w:cs="Times New Roman"/>
          <w:sz w:val="28"/>
          <w:szCs w:val="28"/>
        </w:rPr>
        <w:tab/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13C" w:rsidRPr="00211CA4" w:rsidRDefault="0038613C" w:rsidP="0038613C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Акция «Волшебники» </w:t>
      </w:r>
      <w:r w:rsidRPr="00211CA4">
        <w:rPr>
          <w:rFonts w:ascii="Times New Roman" w:hAnsi="Times New Roman" w:cs="Times New Roman"/>
          <w:sz w:val="28"/>
          <w:szCs w:val="28"/>
        </w:rPr>
        <w:t>Цель: определить  степень самооценки; выявить   значимые переживания и проблемы у каждого учащегося</w:t>
      </w:r>
      <w:proofErr w:type="gramStart"/>
      <w:r w:rsidRPr="00211C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11CA4">
        <w:rPr>
          <w:rFonts w:ascii="Times New Roman" w:hAnsi="Times New Roman" w:cs="Times New Roman"/>
          <w:sz w:val="28"/>
          <w:szCs w:val="28"/>
        </w:rPr>
        <w:t>Ребенку предлагается идентифицировать себя с  волшебником, который может сделать все.  Предлагаются 3 вопроса: а</w:t>
      </w:r>
      <w:proofErr w:type="gramStart"/>
      <w:r w:rsidRPr="00211CA4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211CA4">
        <w:rPr>
          <w:rFonts w:ascii="Times New Roman" w:hAnsi="Times New Roman" w:cs="Times New Roman"/>
          <w:sz w:val="28"/>
          <w:szCs w:val="28"/>
        </w:rPr>
        <w:t xml:space="preserve">тобы ты сделал для себя; б) для людей;  в )что бы ты уничтожил. </w:t>
      </w:r>
      <w:proofErr w:type="gramStart"/>
      <w:r w:rsidRPr="00211CA4">
        <w:rPr>
          <w:rFonts w:ascii="Times New Roman" w:hAnsi="Times New Roman" w:cs="Times New Roman"/>
          <w:sz w:val="28"/>
          <w:szCs w:val="28"/>
        </w:rPr>
        <w:t>Ответы складываются в волшебный почтовый ящик.)</w:t>
      </w:r>
      <w:proofErr w:type="gramEnd"/>
    </w:p>
    <w:p w:rsidR="0038613C" w:rsidRPr="00211CA4" w:rsidRDefault="0038613C" w:rsidP="0038613C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Акция «Послание в будущее»  </w:t>
      </w:r>
      <w:r w:rsidRPr="00211CA4">
        <w:rPr>
          <w:rFonts w:ascii="Times New Roman" w:hAnsi="Times New Roman" w:cs="Times New Roman"/>
          <w:sz w:val="28"/>
          <w:szCs w:val="28"/>
        </w:rPr>
        <w:t>Цель: актуализировать  процесс   социального  самоопределения;   способствовать осмыслению своей жизни в настоящем и будущем; (На бумажном свитке дети пишут,  какими они видят себя  через 10 лет)</w:t>
      </w:r>
    </w:p>
    <w:p w:rsidR="0038613C" w:rsidRPr="00211CA4" w:rsidRDefault="0038613C" w:rsidP="0038613C">
      <w:pPr>
        <w:pStyle w:val="a3"/>
        <w:numPr>
          <w:ilvl w:val="0"/>
          <w:numId w:val="2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Тренинг «Я люблю тебя жизнь»   </w:t>
      </w:r>
      <w:r w:rsidRPr="00211CA4">
        <w:rPr>
          <w:rFonts w:ascii="Times New Roman" w:hAnsi="Times New Roman" w:cs="Times New Roman"/>
          <w:sz w:val="28"/>
          <w:szCs w:val="28"/>
        </w:rPr>
        <w:t>Цель: формирование толерантных установок в отношении жизненных ситуаций. (Групповое чтение и  свое продолжение цепочки  из  афоризмов   о ценности жизни, написанных на разноцветных   бумажных звездах)</w:t>
      </w:r>
    </w:p>
    <w:p w:rsidR="0038613C" w:rsidRPr="00211CA4" w:rsidRDefault="0038613C" w:rsidP="0038613C">
      <w:pPr>
        <w:pStyle w:val="a3"/>
        <w:numPr>
          <w:ilvl w:val="0"/>
          <w:numId w:val="2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Тренинг  «Жизнь по собственному выбору»    </w:t>
      </w:r>
      <w:r w:rsidRPr="00211CA4">
        <w:rPr>
          <w:rFonts w:ascii="Times New Roman" w:hAnsi="Times New Roman" w:cs="Times New Roman"/>
          <w:sz w:val="28"/>
          <w:szCs w:val="28"/>
        </w:rPr>
        <w:t>Цель: формирование самосознания подростка, личностный рост.</w:t>
      </w:r>
      <w:r w:rsidRPr="00211C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13C" w:rsidRPr="00211CA4" w:rsidRDefault="0038613C" w:rsidP="0038613C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11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CA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211CA4">
        <w:rPr>
          <w:rFonts w:ascii="Times New Roman" w:hAnsi="Times New Roman" w:cs="Times New Roman"/>
          <w:b/>
          <w:sz w:val="28"/>
          <w:szCs w:val="28"/>
        </w:rPr>
        <w:t xml:space="preserve">  Разминка   «Доброе животное»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  Для того чтобы почувствовать себя одним целым, я предлагаю выполнить упражнение «Доброе животное». Встаньте в круг плечом к плечу и возьмите друг друга за руки. Вы — одно большое доброе животное. Животное дышит. </w:t>
      </w:r>
      <w:r w:rsidRPr="00211CA4">
        <w:rPr>
          <w:rFonts w:ascii="Times New Roman" w:hAnsi="Times New Roman" w:cs="Times New Roman"/>
          <w:sz w:val="28"/>
          <w:szCs w:val="28"/>
        </w:rPr>
        <w:lastRenderedPageBreak/>
        <w:t>Шаг назад – вдох. Шаг вперед — выдох. У животного бьется сердце. Два шага назад — притопывая, два шага вперед. Спасибо.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CA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211CA4">
        <w:rPr>
          <w:rFonts w:ascii="Times New Roman" w:hAnsi="Times New Roman" w:cs="Times New Roman"/>
          <w:b/>
          <w:sz w:val="28"/>
          <w:szCs w:val="28"/>
        </w:rPr>
        <w:t>. Игра  «Рыба для размышления»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 Каждый участник группы 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Предложения на карточках: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Самый большой страх — это…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не доверяю людям, которые…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сержусь, когда…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не люблю, когда…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Мне грустно когда…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Когда я спорю…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Когда на меня повышают голос, я…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11CA4">
        <w:rPr>
          <w:rFonts w:ascii="Times New Roman" w:hAnsi="Times New Roman" w:cs="Times New Roman"/>
          <w:b/>
          <w:i/>
          <w:sz w:val="28"/>
          <w:szCs w:val="28"/>
        </w:rPr>
        <w:t>Самое</w:t>
      </w:r>
      <w:proofErr w:type="gramEnd"/>
      <w:r w:rsidRPr="00211CA4">
        <w:rPr>
          <w:rFonts w:ascii="Times New Roman" w:hAnsi="Times New Roman" w:cs="Times New Roman"/>
          <w:b/>
          <w:i/>
          <w:sz w:val="28"/>
          <w:szCs w:val="28"/>
        </w:rPr>
        <w:t xml:space="preserve"> грустное для меня…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Человек считается неудачником, если…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Мне скучно, когда…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чувствую неуверенность, когда…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3C" w:rsidRPr="00211CA4" w:rsidRDefault="0038613C" w:rsidP="0038613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D3B31" w:rsidRDefault="009D3B31"/>
    <w:sectPr w:rsidR="009D3B31" w:rsidSect="009D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A0B"/>
    <w:multiLevelType w:val="hybridMultilevel"/>
    <w:tmpl w:val="1B62BEF2"/>
    <w:lvl w:ilvl="0" w:tplc="2BA26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2B5"/>
    <w:multiLevelType w:val="hybridMultilevel"/>
    <w:tmpl w:val="3B3E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13C"/>
    <w:rsid w:val="0038613C"/>
    <w:rsid w:val="009D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2014-03-21T14:50:00Z</dcterms:created>
  <dcterms:modified xsi:type="dcterms:W3CDTF">2014-03-21T14:50:00Z</dcterms:modified>
</cp:coreProperties>
</file>