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D67" w:rsidRPr="00333F84" w:rsidRDefault="00F24D67" w:rsidP="00F24D67">
      <w:pPr>
        <w:jc w:val="center"/>
        <w:rPr>
          <w:rFonts w:ascii="Times New Roman" w:hAnsi="Times New Roman"/>
          <w:sz w:val="24"/>
          <w:szCs w:val="24"/>
        </w:rPr>
      </w:pPr>
      <w:r w:rsidRPr="0042529F">
        <w:rPr>
          <w:rFonts w:ascii="Times New Roman" w:hAnsi="Times New Roman"/>
          <w:b/>
          <w:sz w:val="24"/>
          <w:szCs w:val="24"/>
        </w:rPr>
        <w:t>Тема</w:t>
      </w:r>
      <w:r>
        <w:rPr>
          <w:rFonts w:ascii="Times New Roman" w:hAnsi="Times New Roman"/>
          <w:b/>
          <w:sz w:val="24"/>
          <w:szCs w:val="24"/>
        </w:rPr>
        <w:t>:</w:t>
      </w:r>
      <w:r w:rsidRPr="0042529F">
        <w:rPr>
          <w:rFonts w:ascii="Times New Roman" w:hAnsi="Times New Roman"/>
          <w:b/>
          <w:sz w:val="24"/>
          <w:szCs w:val="24"/>
        </w:rPr>
        <w:t xml:space="preserve"> </w:t>
      </w:r>
      <w:r w:rsidRPr="00333F84">
        <w:rPr>
          <w:rFonts w:ascii="Times New Roman" w:hAnsi="Times New Roman"/>
          <w:b/>
          <w:sz w:val="24"/>
          <w:szCs w:val="24"/>
        </w:rPr>
        <w:t>« Учебные вещи»</w:t>
      </w:r>
    </w:p>
    <w:p w:rsidR="00F24D67" w:rsidRPr="00333F84" w:rsidRDefault="00F24D67" w:rsidP="00F24D67">
      <w:pPr>
        <w:rPr>
          <w:rFonts w:ascii="Times New Roman" w:hAnsi="Times New Roman"/>
          <w:sz w:val="24"/>
          <w:szCs w:val="24"/>
        </w:rPr>
      </w:pPr>
      <w:r w:rsidRPr="00333F84">
        <w:rPr>
          <w:rFonts w:ascii="Times New Roman" w:hAnsi="Times New Roman"/>
          <w:b/>
          <w:sz w:val="24"/>
          <w:szCs w:val="24"/>
        </w:rPr>
        <w:t xml:space="preserve">Цель: </w:t>
      </w:r>
      <w:r w:rsidRPr="00333F84">
        <w:rPr>
          <w:rFonts w:ascii="Times New Roman" w:hAnsi="Times New Roman"/>
          <w:sz w:val="24"/>
          <w:szCs w:val="24"/>
        </w:rPr>
        <w:t xml:space="preserve">усвоение предложений с местоимениями </w:t>
      </w:r>
      <w:proofErr w:type="gramStart"/>
      <w:r w:rsidRPr="00333F84">
        <w:rPr>
          <w:rFonts w:ascii="Times New Roman" w:hAnsi="Times New Roman"/>
          <w:sz w:val="24"/>
          <w:szCs w:val="24"/>
        </w:rPr>
        <w:t>мой</w:t>
      </w:r>
      <w:proofErr w:type="gramEnd"/>
      <w:r w:rsidRPr="00333F84">
        <w:rPr>
          <w:rFonts w:ascii="Times New Roman" w:hAnsi="Times New Roman"/>
          <w:sz w:val="24"/>
          <w:szCs w:val="24"/>
        </w:rPr>
        <w:t>, твой.</w:t>
      </w:r>
    </w:p>
    <w:p w:rsidR="00F24D67" w:rsidRPr="00333F84" w:rsidRDefault="00F24D67" w:rsidP="00F24D67">
      <w:pPr>
        <w:rPr>
          <w:rFonts w:ascii="Times New Roman" w:hAnsi="Times New Roman"/>
          <w:sz w:val="24"/>
          <w:szCs w:val="24"/>
        </w:rPr>
      </w:pPr>
      <w:r w:rsidRPr="00333F84">
        <w:rPr>
          <w:rFonts w:ascii="Times New Roman" w:hAnsi="Times New Roman"/>
          <w:sz w:val="24"/>
          <w:szCs w:val="24"/>
        </w:rPr>
        <w:t>Воспитание чувства дружбы, товарищества.</w:t>
      </w:r>
    </w:p>
    <w:p w:rsidR="00F24D67" w:rsidRPr="00333F84" w:rsidRDefault="00F24D67" w:rsidP="00F24D67">
      <w:pPr>
        <w:rPr>
          <w:rFonts w:ascii="Times New Roman" w:hAnsi="Times New Roman"/>
          <w:sz w:val="24"/>
          <w:szCs w:val="24"/>
        </w:rPr>
      </w:pPr>
      <w:proofErr w:type="gramStart"/>
      <w:r w:rsidRPr="00333F84">
        <w:rPr>
          <w:rFonts w:ascii="Times New Roman" w:hAnsi="Times New Roman"/>
          <w:b/>
          <w:sz w:val="24"/>
          <w:szCs w:val="24"/>
        </w:rPr>
        <w:t>Материал к уроку:</w:t>
      </w:r>
      <w:r w:rsidRPr="00333F84">
        <w:rPr>
          <w:rFonts w:ascii="Times New Roman" w:hAnsi="Times New Roman"/>
          <w:sz w:val="24"/>
          <w:szCs w:val="24"/>
        </w:rPr>
        <w:t xml:space="preserve"> схематические рисунки или предметные картинки, где изображены мальчик, стол, стул, мяч, девочка, доска, парта, картина; учебные вещи, </w:t>
      </w:r>
      <w:proofErr w:type="spellStart"/>
      <w:r w:rsidRPr="00333F84">
        <w:rPr>
          <w:rFonts w:ascii="Times New Roman" w:hAnsi="Times New Roman"/>
          <w:sz w:val="24"/>
          <w:szCs w:val="24"/>
        </w:rPr>
        <w:t>фланелеграф</w:t>
      </w:r>
      <w:proofErr w:type="spellEnd"/>
      <w:r w:rsidRPr="00333F84">
        <w:rPr>
          <w:rFonts w:ascii="Times New Roman" w:hAnsi="Times New Roman"/>
          <w:sz w:val="24"/>
          <w:szCs w:val="24"/>
        </w:rPr>
        <w:t>, учебник, грамзапись к теме « Наша школа», Методические указания.</w:t>
      </w:r>
      <w:proofErr w:type="gramEnd"/>
    </w:p>
    <w:p w:rsidR="00F24D67" w:rsidRPr="00333F84" w:rsidRDefault="00F24D67" w:rsidP="00F24D67">
      <w:pPr>
        <w:jc w:val="center"/>
        <w:rPr>
          <w:rFonts w:ascii="Times New Roman" w:hAnsi="Times New Roman"/>
          <w:b/>
          <w:sz w:val="24"/>
          <w:szCs w:val="24"/>
        </w:rPr>
      </w:pPr>
      <w:r w:rsidRPr="00333F84">
        <w:rPr>
          <w:rFonts w:ascii="Times New Roman" w:hAnsi="Times New Roman"/>
          <w:b/>
          <w:sz w:val="24"/>
          <w:szCs w:val="24"/>
        </w:rPr>
        <w:t>Ход урока</w:t>
      </w:r>
    </w:p>
    <w:p w:rsidR="00F24D67" w:rsidRPr="00333F84" w:rsidRDefault="00F24D67" w:rsidP="00F24D67">
      <w:pPr>
        <w:pStyle w:val="a3"/>
        <w:numPr>
          <w:ilvl w:val="0"/>
          <w:numId w:val="1"/>
        </w:numPr>
        <w:rPr>
          <w:rFonts w:ascii="Times New Roman" w:hAnsi="Times New Roman"/>
          <w:sz w:val="24"/>
          <w:szCs w:val="24"/>
        </w:rPr>
      </w:pPr>
      <w:r w:rsidRPr="00333F84">
        <w:rPr>
          <w:rFonts w:ascii="Times New Roman" w:hAnsi="Times New Roman"/>
          <w:sz w:val="24"/>
          <w:szCs w:val="24"/>
        </w:rPr>
        <w:t>После приветствия и опроса дежурных учитель спрашивает у детей, какой у них урок.</w:t>
      </w:r>
    </w:p>
    <w:p w:rsidR="00F24D67" w:rsidRPr="00333F84" w:rsidRDefault="00F24D67" w:rsidP="00F24D67">
      <w:pPr>
        <w:pStyle w:val="a3"/>
        <w:rPr>
          <w:rFonts w:ascii="Times New Roman" w:hAnsi="Times New Roman"/>
          <w:sz w:val="24"/>
          <w:szCs w:val="24"/>
        </w:rPr>
      </w:pPr>
      <w:r w:rsidRPr="00333F84">
        <w:rPr>
          <w:rFonts w:ascii="Times New Roman" w:hAnsi="Times New Roman"/>
          <w:i/>
          <w:sz w:val="24"/>
          <w:szCs w:val="24"/>
        </w:rPr>
        <w:t>Учитель.</w:t>
      </w:r>
      <w:r w:rsidRPr="00333F84">
        <w:rPr>
          <w:rFonts w:ascii="Times New Roman" w:hAnsi="Times New Roman"/>
          <w:sz w:val="24"/>
          <w:szCs w:val="24"/>
        </w:rPr>
        <w:t xml:space="preserve"> Дети, какой у вас урок? – Урок русского языка. Повтори, Ира.</w:t>
      </w:r>
    </w:p>
    <w:p w:rsidR="00F24D67" w:rsidRPr="00333F84" w:rsidRDefault="00F24D67" w:rsidP="00F24D67">
      <w:pPr>
        <w:pStyle w:val="a3"/>
        <w:rPr>
          <w:rFonts w:ascii="Times New Roman" w:hAnsi="Times New Roman"/>
          <w:sz w:val="24"/>
          <w:szCs w:val="24"/>
        </w:rPr>
      </w:pPr>
      <w:r w:rsidRPr="00333F84">
        <w:rPr>
          <w:rFonts w:ascii="Times New Roman" w:hAnsi="Times New Roman"/>
          <w:i/>
          <w:sz w:val="24"/>
          <w:szCs w:val="24"/>
        </w:rPr>
        <w:t>Ученица</w:t>
      </w:r>
      <w:r w:rsidRPr="00333F84">
        <w:rPr>
          <w:rFonts w:ascii="Times New Roman" w:hAnsi="Times New Roman"/>
          <w:sz w:val="24"/>
          <w:szCs w:val="24"/>
        </w:rPr>
        <w:t>. Урок русского языка. ( Повторяют несколько раз.)</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Такие упражнения желательно проводить в начале каждого урока, чтобы дети запомнили следующие словосочетания: урок математики, урок рисования, урок физкультуры, урок труда.</w:t>
      </w:r>
    </w:p>
    <w:p w:rsidR="00F24D67" w:rsidRPr="00333F84" w:rsidRDefault="00F24D67" w:rsidP="00F24D67">
      <w:pPr>
        <w:pStyle w:val="a3"/>
        <w:numPr>
          <w:ilvl w:val="0"/>
          <w:numId w:val="1"/>
        </w:numPr>
        <w:rPr>
          <w:rFonts w:ascii="Times New Roman" w:hAnsi="Times New Roman"/>
          <w:sz w:val="24"/>
          <w:szCs w:val="24"/>
        </w:rPr>
      </w:pPr>
      <w:r w:rsidRPr="00333F84">
        <w:rPr>
          <w:rFonts w:ascii="Times New Roman" w:hAnsi="Times New Roman"/>
          <w:sz w:val="24"/>
          <w:szCs w:val="24"/>
        </w:rPr>
        <w:t xml:space="preserve">Работа с </w:t>
      </w:r>
      <w:proofErr w:type="spellStart"/>
      <w:r w:rsidRPr="00333F84">
        <w:rPr>
          <w:rFonts w:ascii="Times New Roman" w:hAnsi="Times New Roman"/>
          <w:sz w:val="24"/>
          <w:szCs w:val="24"/>
        </w:rPr>
        <w:t>фланелеграфом</w:t>
      </w:r>
      <w:proofErr w:type="spellEnd"/>
      <w:r w:rsidRPr="00333F84">
        <w:rPr>
          <w:rFonts w:ascii="Times New Roman" w:hAnsi="Times New Roman"/>
          <w:sz w:val="24"/>
          <w:szCs w:val="24"/>
        </w:rPr>
        <w:t xml:space="preserve">. Учитель ставит схематические рисунки или предметные картинки на </w:t>
      </w:r>
      <w:proofErr w:type="spellStart"/>
      <w:r w:rsidRPr="00333F84">
        <w:rPr>
          <w:rFonts w:ascii="Times New Roman" w:hAnsi="Times New Roman"/>
          <w:sz w:val="24"/>
          <w:szCs w:val="24"/>
        </w:rPr>
        <w:t>фланелеграф</w:t>
      </w:r>
      <w:proofErr w:type="spellEnd"/>
      <w:r w:rsidRPr="00333F84">
        <w:rPr>
          <w:rFonts w:ascii="Times New Roman" w:hAnsi="Times New Roman"/>
          <w:sz w:val="24"/>
          <w:szCs w:val="24"/>
        </w:rPr>
        <w:t xml:space="preserve"> а два столбика:  в один столбик – рисунки, от названия которых ставится вопрос какой? в друго</w:t>
      </w:r>
      <w:proofErr w:type="gramStart"/>
      <w:r w:rsidRPr="00333F84">
        <w:rPr>
          <w:rFonts w:ascii="Times New Roman" w:hAnsi="Times New Roman"/>
          <w:sz w:val="24"/>
          <w:szCs w:val="24"/>
        </w:rPr>
        <w:t>й-</w:t>
      </w:r>
      <w:proofErr w:type="gramEnd"/>
      <w:r w:rsidRPr="00333F84">
        <w:rPr>
          <w:rFonts w:ascii="Times New Roman" w:hAnsi="Times New Roman"/>
          <w:sz w:val="24"/>
          <w:szCs w:val="24"/>
        </w:rPr>
        <w:t xml:space="preserve"> вопрос какая?</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 xml:space="preserve">На  </w:t>
      </w:r>
      <w:proofErr w:type="spellStart"/>
      <w:r w:rsidRPr="00333F84">
        <w:rPr>
          <w:rFonts w:ascii="Times New Roman" w:hAnsi="Times New Roman"/>
          <w:sz w:val="24"/>
          <w:szCs w:val="24"/>
        </w:rPr>
        <w:t>фланелеграфе</w:t>
      </w:r>
      <w:proofErr w:type="spellEnd"/>
      <w:r w:rsidRPr="00333F84">
        <w:rPr>
          <w:rFonts w:ascii="Times New Roman" w:hAnsi="Times New Roman"/>
          <w:sz w:val="24"/>
          <w:szCs w:val="24"/>
        </w:rPr>
        <w:t xml:space="preserve"> должны получиться столбики картинок: слева – с изображением стола, стула и т. д., справа-с изображением доски, парты и т.д.</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Учащиеся называют предметы, говорят, какой вопрос можно поставить, затем составляют примерно такие предложения:</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Стол большой.                  Доска большая</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Стул чистый.                     Парта чистая</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Мяч маленький.                Картина маленькая</w:t>
      </w:r>
    </w:p>
    <w:p w:rsidR="00F24D67" w:rsidRPr="00333F84" w:rsidRDefault="00F24D67" w:rsidP="00F24D67">
      <w:pPr>
        <w:pStyle w:val="a3"/>
        <w:rPr>
          <w:rFonts w:ascii="Times New Roman" w:hAnsi="Times New Roman"/>
          <w:sz w:val="24"/>
          <w:szCs w:val="24"/>
        </w:rPr>
      </w:pPr>
      <w:r w:rsidRPr="00333F84">
        <w:rPr>
          <w:rFonts w:ascii="Times New Roman" w:hAnsi="Times New Roman"/>
          <w:b/>
          <w:sz w:val="24"/>
          <w:szCs w:val="24"/>
        </w:rPr>
        <w:t>Физкультминутка.</w:t>
      </w:r>
      <w:r w:rsidRPr="00333F84">
        <w:rPr>
          <w:rFonts w:ascii="Times New Roman" w:hAnsi="Times New Roman"/>
          <w:sz w:val="24"/>
          <w:szCs w:val="24"/>
        </w:rPr>
        <w:t xml:space="preserve"> Движения рук сопровождаются повторением рифмованных строк «Вставайте дружно …»</w:t>
      </w:r>
    </w:p>
    <w:p w:rsidR="00F24D67" w:rsidRPr="00333F84" w:rsidRDefault="00F24D67" w:rsidP="00F24D67">
      <w:pPr>
        <w:pStyle w:val="a3"/>
        <w:numPr>
          <w:ilvl w:val="0"/>
          <w:numId w:val="1"/>
        </w:numPr>
        <w:rPr>
          <w:rFonts w:ascii="Times New Roman" w:hAnsi="Times New Roman"/>
          <w:sz w:val="24"/>
          <w:szCs w:val="24"/>
        </w:rPr>
      </w:pPr>
      <w:r w:rsidRPr="00333F84">
        <w:rPr>
          <w:rFonts w:ascii="Times New Roman" w:hAnsi="Times New Roman"/>
          <w:sz w:val="24"/>
          <w:szCs w:val="24"/>
        </w:rPr>
        <w:t>Учитель на родном языке объявляет учащимся, что сегодня они начинают изучение новой темы – « Учебные вещи», и приступает к объясне6нию значения новых слов.</w:t>
      </w:r>
    </w:p>
    <w:p w:rsidR="00F24D67" w:rsidRPr="00333F84" w:rsidRDefault="00F24D67" w:rsidP="00F24D67">
      <w:pPr>
        <w:pStyle w:val="a3"/>
        <w:rPr>
          <w:rFonts w:ascii="Times New Roman" w:hAnsi="Times New Roman"/>
          <w:sz w:val="24"/>
          <w:szCs w:val="24"/>
        </w:rPr>
      </w:pPr>
      <w:r w:rsidRPr="00333F84">
        <w:rPr>
          <w:rFonts w:ascii="Times New Roman" w:hAnsi="Times New Roman"/>
          <w:b/>
          <w:sz w:val="24"/>
          <w:szCs w:val="24"/>
        </w:rPr>
        <w:t>Учитель.</w:t>
      </w:r>
      <w:r w:rsidRPr="00333F84">
        <w:rPr>
          <w:rFonts w:ascii="Times New Roman" w:hAnsi="Times New Roman"/>
          <w:sz w:val="24"/>
          <w:szCs w:val="24"/>
        </w:rPr>
        <w:t xml:space="preserve"> Это пенал. ( Показывает.) Слушайте внимательно, как я произношу: пенал-л-л, пенал-л-л, пенал-л-л. Скажи, Марат: Это пенал.</w:t>
      </w:r>
    </w:p>
    <w:p w:rsidR="00F24D67" w:rsidRPr="00333F84" w:rsidRDefault="00F24D67" w:rsidP="00F24D67">
      <w:pPr>
        <w:pStyle w:val="a3"/>
        <w:rPr>
          <w:rFonts w:ascii="Times New Roman" w:hAnsi="Times New Roman"/>
          <w:sz w:val="24"/>
          <w:szCs w:val="24"/>
        </w:rPr>
      </w:pPr>
      <w:r w:rsidRPr="00333F84">
        <w:rPr>
          <w:rFonts w:ascii="Times New Roman" w:hAnsi="Times New Roman"/>
          <w:b/>
          <w:sz w:val="24"/>
          <w:szCs w:val="24"/>
        </w:rPr>
        <w:t>Ученик.</w:t>
      </w:r>
      <w:r w:rsidRPr="00333F84">
        <w:rPr>
          <w:rFonts w:ascii="Times New Roman" w:hAnsi="Times New Roman"/>
          <w:sz w:val="24"/>
          <w:szCs w:val="24"/>
        </w:rPr>
        <w:t xml:space="preserve"> Это пенал. ( Повторяют индивидуально и хором.) Проводится работа по усвоению правильного произношения. Учитель обращает внимание детей на то, что в слове </w:t>
      </w:r>
      <w:r w:rsidRPr="00333F84">
        <w:rPr>
          <w:rFonts w:ascii="Times New Roman" w:hAnsi="Times New Roman"/>
          <w:i/>
          <w:sz w:val="24"/>
          <w:szCs w:val="24"/>
        </w:rPr>
        <w:t xml:space="preserve">пенал звук </w:t>
      </w:r>
      <w:proofErr w:type="gramStart"/>
      <w:r w:rsidRPr="00333F84">
        <w:rPr>
          <w:rFonts w:ascii="Times New Roman" w:hAnsi="Times New Roman"/>
          <w:i/>
          <w:sz w:val="24"/>
          <w:szCs w:val="24"/>
        </w:rPr>
        <w:t>л</w:t>
      </w:r>
      <w:proofErr w:type="gramEnd"/>
      <w:r w:rsidRPr="00333F84">
        <w:rPr>
          <w:rFonts w:ascii="Times New Roman" w:hAnsi="Times New Roman"/>
          <w:sz w:val="24"/>
          <w:szCs w:val="24"/>
        </w:rPr>
        <w:t xml:space="preserve"> произносится так же твердо, как в словах </w:t>
      </w:r>
      <w:r w:rsidRPr="00333F84">
        <w:rPr>
          <w:rFonts w:ascii="Times New Roman" w:hAnsi="Times New Roman"/>
          <w:i/>
          <w:sz w:val="24"/>
          <w:szCs w:val="24"/>
        </w:rPr>
        <w:t>мел, стол, стул.</w:t>
      </w:r>
      <w:r w:rsidRPr="00333F84">
        <w:rPr>
          <w:rFonts w:ascii="Times New Roman" w:hAnsi="Times New Roman"/>
          <w:sz w:val="24"/>
          <w:szCs w:val="24"/>
        </w:rPr>
        <w:t xml:space="preserve"> Учитель должен также иметь в виду, что в слове</w:t>
      </w:r>
      <w:r w:rsidRPr="00333F84">
        <w:rPr>
          <w:rFonts w:ascii="Times New Roman" w:hAnsi="Times New Roman"/>
          <w:i/>
          <w:sz w:val="24"/>
          <w:szCs w:val="24"/>
        </w:rPr>
        <w:t xml:space="preserve"> пенал </w:t>
      </w:r>
      <w:r w:rsidRPr="00333F84">
        <w:rPr>
          <w:rFonts w:ascii="Times New Roman" w:hAnsi="Times New Roman"/>
          <w:sz w:val="24"/>
          <w:szCs w:val="24"/>
        </w:rPr>
        <w:t xml:space="preserve">безударный </w:t>
      </w:r>
      <w:r w:rsidRPr="00333F84">
        <w:rPr>
          <w:rFonts w:ascii="Times New Roman" w:hAnsi="Times New Roman"/>
          <w:i/>
          <w:sz w:val="24"/>
          <w:szCs w:val="24"/>
        </w:rPr>
        <w:t>е</w:t>
      </w:r>
      <w:r w:rsidRPr="00333F84">
        <w:rPr>
          <w:rFonts w:ascii="Times New Roman" w:hAnsi="Times New Roman"/>
          <w:sz w:val="24"/>
          <w:szCs w:val="24"/>
        </w:rPr>
        <w:t xml:space="preserve"> произносится как </w:t>
      </w:r>
      <w:proofErr w:type="gramStart"/>
      <w:r w:rsidRPr="00333F84">
        <w:rPr>
          <w:rFonts w:ascii="Times New Roman" w:hAnsi="Times New Roman"/>
          <w:sz w:val="24"/>
          <w:szCs w:val="24"/>
        </w:rPr>
        <w:t>и-образное</w:t>
      </w:r>
      <w:proofErr w:type="gramEnd"/>
      <w:r w:rsidRPr="00333F84">
        <w:rPr>
          <w:rFonts w:ascii="Times New Roman" w:hAnsi="Times New Roman"/>
          <w:sz w:val="24"/>
          <w:szCs w:val="24"/>
        </w:rPr>
        <w:t xml:space="preserve"> е.</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 xml:space="preserve">Так же вводятся слова </w:t>
      </w:r>
      <w:r w:rsidRPr="00333F84">
        <w:rPr>
          <w:rFonts w:ascii="Times New Roman" w:hAnsi="Times New Roman"/>
          <w:i/>
          <w:sz w:val="24"/>
          <w:szCs w:val="24"/>
        </w:rPr>
        <w:t>портфель, учебник, карандаш, пластилин.</w:t>
      </w:r>
    </w:p>
    <w:p w:rsidR="00F24D67" w:rsidRPr="00333F84" w:rsidRDefault="00F24D67" w:rsidP="00F24D67">
      <w:pPr>
        <w:pStyle w:val="a3"/>
        <w:numPr>
          <w:ilvl w:val="0"/>
          <w:numId w:val="1"/>
        </w:numPr>
        <w:rPr>
          <w:rFonts w:ascii="Times New Roman" w:hAnsi="Times New Roman"/>
          <w:sz w:val="24"/>
          <w:szCs w:val="24"/>
        </w:rPr>
      </w:pPr>
      <w:r w:rsidRPr="00333F84">
        <w:rPr>
          <w:rFonts w:ascii="Times New Roman" w:hAnsi="Times New Roman"/>
          <w:sz w:val="24"/>
          <w:szCs w:val="24"/>
        </w:rPr>
        <w:t>Учитель предлагает учащимся положить свои учебные вещи (портфель, учебник, пенал, карандаш, пластилин) на парту. По требованию учителя дети говорят на родном языке словосочетания мой портфель, мой учебник. Учитель переводит эти словосочетания на русский язык. Затем дети, показывая свои учебные вещи, повторяют за учителем: Вот мой пенал. Вот мой карандаш.</w:t>
      </w:r>
    </w:p>
    <w:p w:rsidR="00F24D67" w:rsidRPr="00333F84" w:rsidRDefault="00F24D67" w:rsidP="00F24D67">
      <w:pPr>
        <w:pStyle w:val="a3"/>
        <w:rPr>
          <w:rFonts w:ascii="Times New Roman" w:hAnsi="Times New Roman"/>
          <w:sz w:val="24"/>
          <w:szCs w:val="24"/>
        </w:rPr>
      </w:pPr>
      <w:r w:rsidRPr="00333F84">
        <w:rPr>
          <w:rFonts w:ascii="Times New Roman" w:hAnsi="Times New Roman"/>
          <w:b/>
          <w:sz w:val="24"/>
          <w:szCs w:val="24"/>
        </w:rPr>
        <w:lastRenderedPageBreak/>
        <w:t>Учитель.</w:t>
      </w:r>
      <w:r w:rsidRPr="00333F84">
        <w:rPr>
          <w:rFonts w:ascii="Times New Roman" w:hAnsi="Times New Roman"/>
          <w:sz w:val="24"/>
          <w:szCs w:val="24"/>
        </w:rPr>
        <w:t xml:space="preserve"> Дети, слушайте внимательно, Ира, это твой пенал. ( Переводит предложение на родной язык.) Повтори, Юра.</w:t>
      </w:r>
    </w:p>
    <w:p w:rsidR="00F24D67" w:rsidRPr="00333F84" w:rsidRDefault="00F24D67" w:rsidP="00F24D67">
      <w:pPr>
        <w:pStyle w:val="a3"/>
        <w:rPr>
          <w:rFonts w:ascii="Times New Roman" w:hAnsi="Times New Roman"/>
          <w:sz w:val="24"/>
          <w:szCs w:val="24"/>
        </w:rPr>
      </w:pPr>
      <w:r w:rsidRPr="00333F84">
        <w:rPr>
          <w:rFonts w:ascii="Times New Roman" w:hAnsi="Times New Roman"/>
          <w:b/>
          <w:sz w:val="24"/>
          <w:szCs w:val="24"/>
        </w:rPr>
        <w:t>Ученик.</w:t>
      </w:r>
      <w:r w:rsidRPr="00333F84">
        <w:rPr>
          <w:rFonts w:ascii="Times New Roman" w:hAnsi="Times New Roman"/>
          <w:sz w:val="24"/>
          <w:szCs w:val="24"/>
        </w:rPr>
        <w:t xml:space="preserve"> Это твой пенал.</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Дети, показывая на учебные вещи соседа, говорят: Это твой портфель. Это твой учебник. И т. д.</w:t>
      </w:r>
    </w:p>
    <w:p w:rsidR="00F24D67" w:rsidRPr="00333F84" w:rsidRDefault="00F24D67" w:rsidP="00F24D67">
      <w:pPr>
        <w:pStyle w:val="a3"/>
        <w:numPr>
          <w:ilvl w:val="0"/>
          <w:numId w:val="1"/>
        </w:numPr>
        <w:rPr>
          <w:rFonts w:ascii="Times New Roman" w:hAnsi="Times New Roman"/>
          <w:sz w:val="24"/>
          <w:szCs w:val="24"/>
        </w:rPr>
      </w:pPr>
      <w:r w:rsidRPr="00333F84">
        <w:rPr>
          <w:rFonts w:ascii="Times New Roman" w:hAnsi="Times New Roman"/>
          <w:sz w:val="24"/>
          <w:szCs w:val="24"/>
        </w:rPr>
        <w:t>Закрепление изучаемого материала.</w:t>
      </w:r>
    </w:p>
    <w:p w:rsidR="00F24D67" w:rsidRPr="00333F84" w:rsidRDefault="00F24D67" w:rsidP="00F24D67">
      <w:pPr>
        <w:pStyle w:val="a3"/>
        <w:rPr>
          <w:rFonts w:ascii="Times New Roman" w:hAnsi="Times New Roman"/>
          <w:sz w:val="24"/>
          <w:szCs w:val="24"/>
        </w:rPr>
      </w:pPr>
      <w:r w:rsidRPr="00333F84">
        <w:rPr>
          <w:rFonts w:ascii="Times New Roman" w:hAnsi="Times New Roman"/>
          <w:b/>
          <w:sz w:val="24"/>
          <w:szCs w:val="24"/>
        </w:rPr>
        <w:t>Учитель.</w:t>
      </w:r>
      <w:r w:rsidRPr="00333F84">
        <w:rPr>
          <w:rFonts w:ascii="Times New Roman" w:hAnsi="Times New Roman"/>
          <w:sz w:val="24"/>
          <w:szCs w:val="24"/>
        </w:rPr>
        <w:t xml:space="preserve"> Теперь будем учиться спрашивать и отвечать. Запомните, как нужно спрашивать: Это твой карандаш? ( Показывает карандаш ученика.) отвечай, Руслан.</w:t>
      </w:r>
    </w:p>
    <w:p w:rsidR="00F24D67" w:rsidRPr="00333F84" w:rsidRDefault="00F24D67" w:rsidP="00F24D67">
      <w:pPr>
        <w:pStyle w:val="a3"/>
        <w:rPr>
          <w:rFonts w:ascii="Times New Roman" w:hAnsi="Times New Roman"/>
          <w:sz w:val="24"/>
          <w:szCs w:val="24"/>
        </w:rPr>
      </w:pPr>
      <w:r w:rsidRPr="00333F84">
        <w:rPr>
          <w:rFonts w:ascii="Times New Roman" w:hAnsi="Times New Roman"/>
          <w:b/>
          <w:sz w:val="24"/>
          <w:szCs w:val="24"/>
        </w:rPr>
        <w:t>Ученик.</w:t>
      </w:r>
      <w:r w:rsidRPr="00333F84">
        <w:rPr>
          <w:rFonts w:ascii="Times New Roman" w:hAnsi="Times New Roman"/>
          <w:sz w:val="24"/>
          <w:szCs w:val="24"/>
        </w:rPr>
        <w:t xml:space="preserve"> Да, это мой карандаш.</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Учитель обращает внимание детей на то, что в вопросе логическое ударение падает на слово твой. В ответе после слова</w:t>
      </w:r>
      <w:r w:rsidRPr="00333F84">
        <w:rPr>
          <w:rFonts w:ascii="Times New Roman" w:hAnsi="Times New Roman"/>
          <w:i/>
          <w:sz w:val="24"/>
          <w:szCs w:val="24"/>
        </w:rPr>
        <w:t xml:space="preserve"> да</w:t>
      </w:r>
      <w:r w:rsidRPr="00333F84">
        <w:rPr>
          <w:rFonts w:ascii="Times New Roman" w:hAnsi="Times New Roman"/>
          <w:sz w:val="24"/>
          <w:szCs w:val="24"/>
        </w:rPr>
        <w:t xml:space="preserve"> делается пауза и с наибольшей силой произносится слово </w:t>
      </w:r>
      <w:proofErr w:type="gramStart"/>
      <w:r w:rsidRPr="00333F84">
        <w:rPr>
          <w:rFonts w:ascii="Times New Roman" w:hAnsi="Times New Roman"/>
          <w:i/>
          <w:sz w:val="24"/>
          <w:szCs w:val="24"/>
        </w:rPr>
        <w:t>мой</w:t>
      </w:r>
      <w:proofErr w:type="gramEnd"/>
      <w:r w:rsidRPr="00333F84">
        <w:rPr>
          <w:rFonts w:ascii="Times New Roman" w:hAnsi="Times New Roman"/>
          <w:i/>
          <w:sz w:val="24"/>
          <w:szCs w:val="24"/>
        </w:rPr>
        <w:t>.</w:t>
      </w:r>
    </w:p>
    <w:p w:rsidR="00F24D67" w:rsidRPr="00333F84" w:rsidRDefault="00F24D67" w:rsidP="00F24D67">
      <w:pPr>
        <w:pStyle w:val="a3"/>
        <w:numPr>
          <w:ilvl w:val="0"/>
          <w:numId w:val="1"/>
        </w:numPr>
        <w:rPr>
          <w:rFonts w:ascii="Times New Roman" w:hAnsi="Times New Roman"/>
          <w:sz w:val="24"/>
          <w:szCs w:val="24"/>
        </w:rPr>
      </w:pPr>
      <w:r w:rsidRPr="00333F84">
        <w:rPr>
          <w:rFonts w:ascii="Times New Roman" w:hAnsi="Times New Roman"/>
          <w:sz w:val="24"/>
          <w:szCs w:val="24"/>
        </w:rPr>
        <w:t>Учащиеся слушают грамзапись « Вот идет Петя …» (Методические указания, с 46).</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Далее учитель говорит детям, что они должны играть дружно, делиться игрушками и обращаться с игрушками аккуратно.</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Затем по картинкам учебника дети составляют рассказ.</w:t>
      </w:r>
    </w:p>
    <w:p w:rsidR="00F24D67" w:rsidRPr="00333F84" w:rsidRDefault="00F24D67" w:rsidP="00F24D67">
      <w:pPr>
        <w:pStyle w:val="a3"/>
        <w:numPr>
          <w:ilvl w:val="0"/>
          <w:numId w:val="1"/>
        </w:numPr>
        <w:rPr>
          <w:rFonts w:ascii="Times New Roman" w:hAnsi="Times New Roman"/>
          <w:sz w:val="24"/>
          <w:szCs w:val="24"/>
        </w:rPr>
      </w:pPr>
      <w:r w:rsidRPr="00333F84">
        <w:rPr>
          <w:rFonts w:ascii="Times New Roman" w:hAnsi="Times New Roman"/>
          <w:sz w:val="24"/>
          <w:szCs w:val="24"/>
        </w:rPr>
        <w:t>Оставшуюся часть урока можно провести на школьном дворе. Организуется игра в мяч. Дети становятся в круг. Они бросают мяч друг другу. Кто ловит мяч, тот говорит одно из изучаемых на данном уроке словосочетаний и бросает мяч другому</w:t>
      </w:r>
    </w:p>
    <w:p w:rsidR="00F24D67" w:rsidRPr="00333F84" w:rsidRDefault="00F24D67" w:rsidP="00F24D67">
      <w:pPr>
        <w:pStyle w:val="a3"/>
        <w:numPr>
          <w:ilvl w:val="0"/>
          <w:numId w:val="1"/>
        </w:numPr>
        <w:rPr>
          <w:rFonts w:ascii="Times New Roman" w:hAnsi="Times New Roman"/>
          <w:sz w:val="24"/>
          <w:szCs w:val="24"/>
        </w:rPr>
      </w:pPr>
      <w:r w:rsidRPr="00333F84">
        <w:rPr>
          <w:rFonts w:ascii="Times New Roman" w:hAnsi="Times New Roman"/>
          <w:sz w:val="24"/>
          <w:szCs w:val="24"/>
        </w:rPr>
        <w:t xml:space="preserve">. Например, первый ученик, который бросает мяч </w:t>
      </w:r>
      <w:proofErr w:type="gramStart"/>
      <w:r w:rsidRPr="00333F84">
        <w:rPr>
          <w:rFonts w:ascii="Times New Roman" w:hAnsi="Times New Roman"/>
          <w:sz w:val="24"/>
          <w:szCs w:val="24"/>
        </w:rPr>
        <w:t>другому</w:t>
      </w:r>
      <w:proofErr w:type="gramEnd"/>
      <w:r w:rsidRPr="00333F84">
        <w:rPr>
          <w:rFonts w:ascii="Times New Roman" w:hAnsi="Times New Roman"/>
          <w:sz w:val="24"/>
          <w:szCs w:val="24"/>
        </w:rPr>
        <w:t xml:space="preserve">, произносится </w:t>
      </w:r>
      <w:r w:rsidRPr="00333F84">
        <w:rPr>
          <w:rFonts w:ascii="Times New Roman" w:hAnsi="Times New Roman"/>
          <w:i/>
          <w:sz w:val="24"/>
          <w:szCs w:val="24"/>
        </w:rPr>
        <w:t>мой пенал,</w:t>
      </w:r>
      <w:r w:rsidRPr="00333F84">
        <w:rPr>
          <w:rFonts w:ascii="Times New Roman" w:hAnsi="Times New Roman"/>
          <w:sz w:val="24"/>
          <w:szCs w:val="24"/>
        </w:rPr>
        <w:t xml:space="preserve"> кто поймает мяч, говорит </w:t>
      </w:r>
      <w:r w:rsidRPr="00333F84">
        <w:rPr>
          <w:rFonts w:ascii="Times New Roman" w:hAnsi="Times New Roman"/>
          <w:i/>
          <w:sz w:val="24"/>
          <w:szCs w:val="24"/>
        </w:rPr>
        <w:t>мой мяч</w:t>
      </w:r>
      <w:r w:rsidRPr="00333F84">
        <w:rPr>
          <w:rFonts w:ascii="Times New Roman" w:hAnsi="Times New Roman"/>
          <w:sz w:val="24"/>
          <w:szCs w:val="24"/>
        </w:rPr>
        <w:t xml:space="preserve">, третий ученик, который ловит мяч, произносится </w:t>
      </w:r>
      <w:r w:rsidRPr="00333F84">
        <w:rPr>
          <w:rFonts w:ascii="Times New Roman" w:hAnsi="Times New Roman"/>
          <w:i/>
          <w:sz w:val="24"/>
          <w:szCs w:val="24"/>
        </w:rPr>
        <w:t>твой пластилин</w:t>
      </w:r>
      <w:r w:rsidRPr="00333F84">
        <w:rPr>
          <w:rFonts w:ascii="Times New Roman" w:hAnsi="Times New Roman"/>
          <w:sz w:val="24"/>
          <w:szCs w:val="24"/>
        </w:rPr>
        <w:t xml:space="preserve"> и т. д. Побеждает тот, кто назовет больше всех словосочетаний. Ему вручается флажок или звездочка.</w:t>
      </w:r>
    </w:p>
    <w:p w:rsidR="00F24D67" w:rsidRPr="00333F84" w:rsidRDefault="00F24D67" w:rsidP="00F24D67">
      <w:pPr>
        <w:pStyle w:val="a3"/>
        <w:numPr>
          <w:ilvl w:val="0"/>
          <w:numId w:val="1"/>
        </w:numPr>
        <w:rPr>
          <w:rFonts w:ascii="Times New Roman" w:hAnsi="Times New Roman"/>
          <w:i/>
          <w:sz w:val="24"/>
          <w:szCs w:val="24"/>
        </w:rPr>
      </w:pPr>
      <w:r w:rsidRPr="00333F84">
        <w:rPr>
          <w:rFonts w:ascii="Times New Roman" w:hAnsi="Times New Roman"/>
          <w:sz w:val="24"/>
          <w:szCs w:val="24"/>
        </w:rPr>
        <w:t>Затем проводится упражнения с целью закрепления изучаемых словосочетаний. Учитель называет прилагательное, дети подбирают к нему существительное. Например:</w:t>
      </w:r>
      <w:r w:rsidRPr="00333F84">
        <w:rPr>
          <w:rFonts w:ascii="Times New Roman" w:hAnsi="Times New Roman"/>
          <w:i/>
          <w:sz w:val="24"/>
          <w:szCs w:val="24"/>
        </w:rPr>
        <w:t xml:space="preserve"> чистый. </w:t>
      </w:r>
      <w:r w:rsidRPr="00333F84">
        <w:rPr>
          <w:rFonts w:ascii="Times New Roman" w:hAnsi="Times New Roman"/>
          <w:sz w:val="24"/>
          <w:szCs w:val="24"/>
        </w:rPr>
        <w:t xml:space="preserve">Дети называют такие словосочетания: чистый класс, чистый мальчик, чистый стол, чистый двор, чистый шкаф. Учитель может назвать слова </w:t>
      </w:r>
      <w:proofErr w:type="gramStart"/>
      <w:r w:rsidRPr="00333F84">
        <w:rPr>
          <w:rFonts w:ascii="Times New Roman" w:hAnsi="Times New Roman"/>
          <w:i/>
          <w:sz w:val="24"/>
          <w:szCs w:val="24"/>
        </w:rPr>
        <w:t>чистая</w:t>
      </w:r>
      <w:proofErr w:type="gramEnd"/>
      <w:r w:rsidRPr="00333F84">
        <w:rPr>
          <w:rFonts w:ascii="Times New Roman" w:hAnsi="Times New Roman"/>
          <w:i/>
          <w:sz w:val="24"/>
          <w:szCs w:val="24"/>
        </w:rPr>
        <w:t>, большой, большая, хороший, хорошая и т. д.</w:t>
      </w:r>
      <w:bookmarkStart w:id="0" w:name="_GoBack"/>
      <w:bookmarkEnd w:id="0"/>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Если время позволит, можно провести игру « Давай поиграем вместе»</w:t>
      </w:r>
    </w:p>
    <w:p w:rsidR="00F24D67" w:rsidRPr="00333F84" w:rsidRDefault="00F24D67" w:rsidP="00F24D67">
      <w:pPr>
        <w:pStyle w:val="a3"/>
        <w:numPr>
          <w:ilvl w:val="0"/>
          <w:numId w:val="1"/>
        </w:numPr>
        <w:rPr>
          <w:rFonts w:ascii="Times New Roman" w:hAnsi="Times New Roman"/>
          <w:sz w:val="24"/>
          <w:szCs w:val="24"/>
        </w:rPr>
      </w:pPr>
      <w:r w:rsidRPr="00333F84">
        <w:rPr>
          <w:rFonts w:ascii="Times New Roman" w:hAnsi="Times New Roman"/>
          <w:sz w:val="24"/>
          <w:szCs w:val="24"/>
        </w:rPr>
        <w:t>Подводится итог урока. Учитель поощряет активных и дисциплинированных детей, вручает им звездочки.</w:t>
      </w:r>
    </w:p>
    <w:p w:rsidR="00F24D67" w:rsidRPr="00333F84" w:rsidRDefault="00F24D67" w:rsidP="00F24D67">
      <w:pPr>
        <w:pStyle w:val="a3"/>
        <w:rPr>
          <w:rFonts w:ascii="Times New Roman" w:hAnsi="Times New Roman"/>
          <w:sz w:val="24"/>
          <w:szCs w:val="24"/>
        </w:rPr>
      </w:pPr>
      <w:r w:rsidRPr="00333F84">
        <w:rPr>
          <w:rFonts w:ascii="Times New Roman" w:hAnsi="Times New Roman"/>
          <w:sz w:val="24"/>
          <w:szCs w:val="24"/>
        </w:rPr>
        <w:t xml:space="preserve"> </w:t>
      </w:r>
    </w:p>
    <w:p w:rsidR="00760578" w:rsidRPr="00F24D67" w:rsidRDefault="00760578">
      <w:pPr>
        <w:rPr>
          <w:rFonts w:ascii="Times New Roman" w:hAnsi="Times New Roman" w:cs="Times New Roman"/>
          <w:sz w:val="24"/>
          <w:szCs w:val="24"/>
        </w:rPr>
      </w:pPr>
    </w:p>
    <w:p w:rsidR="00BF278C" w:rsidRPr="00F24D67" w:rsidRDefault="00BF278C">
      <w:pPr>
        <w:rPr>
          <w:rFonts w:ascii="Times New Roman" w:hAnsi="Times New Roman" w:cs="Times New Roman"/>
          <w:sz w:val="24"/>
          <w:szCs w:val="24"/>
        </w:rPr>
      </w:pPr>
    </w:p>
    <w:sectPr w:rsidR="00BF278C" w:rsidRPr="00F24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3A3E"/>
    <w:multiLevelType w:val="hybridMultilevel"/>
    <w:tmpl w:val="00D2E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8C"/>
    <w:rsid w:val="0065188C"/>
    <w:rsid w:val="00760578"/>
    <w:rsid w:val="00BF278C"/>
    <w:rsid w:val="00F24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2014-03-16T02:08:00Z</dcterms:created>
  <dcterms:modified xsi:type="dcterms:W3CDTF">2014-03-16T02:33:00Z</dcterms:modified>
</cp:coreProperties>
</file>