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74" w:rsidRPr="001C4274" w:rsidRDefault="001C4274" w:rsidP="001C4274">
      <w:pPr>
        <w:rPr>
          <w:b/>
        </w:rPr>
      </w:pPr>
      <w:r w:rsidRPr="001C4274">
        <w:rPr>
          <w:b/>
        </w:rPr>
        <w:t xml:space="preserve">Приложение 4. </w:t>
      </w:r>
      <w:bookmarkStart w:id="0" w:name="_GoBack"/>
      <w:r w:rsidRPr="001C4274">
        <w:rPr>
          <w:b/>
        </w:rPr>
        <w:t xml:space="preserve">Программа </w:t>
      </w:r>
      <w:proofErr w:type="gramStart"/>
      <w:r w:rsidRPr="001C4274">
        <w:rPr>
          <w:b/>
        </w:rPr>
        <w:t xml:space="preserve">повышения  профессионального мастерства учителя начальных классов </w:t>
      </w:r>
      <w:bookmarkEnd w:id="0"/>
      <w:r w:rsidRPr="001C4274">
        <w:rPr>
          <w:b/>
        </w:rPr>
        <w:t>Максимовой Леси Анатольевны</w:t>
      </w:r>
      <w:proofErr w:type="gramEnd"/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2394"/>
        <w:gridCol w:w="3244"/>
        <w:gridCol w:w="2694"/>
        <w:gridCol w:w="2694"/>
        <w:gridCol w:w="2268"/>
        <w:gridCol w:w="2126"/>
      </w:tblGrid>
      <w:tr w:rsidR="001C4274" w:rsidRPr="001C4274" w:rsidTr="001C4274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Цели саморазвития  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Курсовая подготовка,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Семинары, </w:t>
            </w:r>
            <w:proofErr w:type="spellStart"/>
            <w:r w:rsidRPr="001C4274">
              <w:t>вебинары</w:t>
            </w:r>
            <w:proofErr w:type="spellEnd"/>
            <w:r w:rsidRPr="001C4274">
              <w:t>,  образовательные сессии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Диссимиляция опыта (площадки, ресурсные центры, ассоциации)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Методическая учеба в образовательном учреждении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Участие в профессиональных конкурсах </w:t>
            </w:r>
          </w:p>
        </w:tc>
      </w:tr>
      <w:tr w:rsidR="001C4274" w:rsidRPr="001C4274" w:rsidTr="001C4274">
        <w:tc>
          <w:tcPr>
            <w:tcW w:w="2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Освоение и практическое применение современных инновационных форм диагностики и учета образовательных результатов (в рамках ФГОС)</w:t>
            </w:r>
          </w:p>
          <w:p w:rsidR="001C4274" w:rsidRPr="001C4274" w:rsidRDefault="001C4274" w:rsidP="001C4274">
            <w:pPr>
              <w:spacing w:after="200" w:line="276" w:lineRule="auto"/>
            </w:pPr>
          </w:p>
          <w:p w:rsidR="001C4274" w:rsidRPr="001C4274" w:rsidRDefault="001C4274" w:rsidP="001C4274">
            <w:pPr>
              <w:spacing w:after="200" w:line="276" w:lineRule="auto"/>
            </w:pPr>
          </w:p>
          <w:p w:rsidR="001C4274" w:rsidRPr="001C4274" w:rsidRDefault="001C4274" w:rsidP="001C4274">
            <w:pPr>
              <w:spacing w:after="200" w:line="276" w:lineRule="auto"/>
            </w:pPr>
          </w:p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Освоение инновационных технологий духовно-нравственного воспитания в рамках реализации программы воспитательной </w:t>
            </w:r>
            <w:r w:rsidRPr="001C4274">
              <w:lastRenderedPageBreak/>
              <w:t>компоненты.</w:t>
            </w:r>
          </w:p>
          <w:p w:rsidR="001C4274" w:rsidRPr="001C4274" w:rsidRDefault="001C4274" w:rsidP="001C4274">
            <w:pPr>
              <w:spacing w:after="200" w:line="276" w:lineRule="auto"/>
            </w:pPr>
          </w:p>
          <w:p w:rsidR="001C4274" w:rsidRPr="001C4274" w:rsidRDefault="001C4274" w:rsidP="001C4274">
            <w:pPr>
              <w:spacing w:after="200" w:line="276" w:lineRule="auto"/>
            </w:pPr>
          </w:p>
          <w:p w:rsidR="001C4274" w:rsidRPr="001C4274" w:rsidRDefault="001C4274" w:rsidP="001C4274">
            <w:pPr>
              <w:spacing w:after="200" w:line="276" w:lineRule="auto"/>
            </w:pPr>
            <w:r w:rsidRPr="001C4274">
              <w:t>Целенаправленное применение современных   образовательных технологий, направленных на развитие коммуникативных  и познавательных навыков учащихся (</w:t>
            </w:r>
            <w:proofErr w:type="gramStart"/>
            <w:r w:rsidRPr="001C4274">
              <w:t>ИКТ-технологии</w:t>
            </w:r>
            <w:proofErr w:type="gramEnd"/>
            <w:r w:rsidRPr="001C4274">
              <w:t xml:space="preserve">, технология педагогических мастерских, технология проектной деятельности, технология развития критического мышления, кейс-технология)  </w:t>
            </w:r>
          </w:p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13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  <w:rPr>
                <w:b/>
              </w:rPr>
            </w:pPr>
            <w:r w:rsidRPr="001C4274">
              <w:rPr>
                <w:b/>
              </w:rPr>
              <w:lastRenderedPageBreak/>
              <w:t xml:space="preserve">2009 год 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«Теоретико-методические основы изучения и технология образовательного процесса интегрированного курса краеведения «Мы – дети природы» , 72 часа. 25.05.2009.-4.06.2009, ИПК и РРО ХМАО-Югры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«Подготовка к переходу на ФГОС 2-го поколения»,  Сургут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Практико-ориентированный семинар «Организация проектной деятельности. Социальные и исследовательские проекты»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Школьный этап конкурса «Учитель года»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13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  <w:rPr>
                <w:b/>
              </w:rPr>
            </w:pPr>
            <w:r w:rsidRPr="001C4274">
              <w:rPr>
                <w:b/>
              </w:rPr>
              <w:t xml:space="preserve">2010 год 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«Разработка </w:t>
            </w:r>
            <w:proofErr w:type="spellStart"/>
            <w:r w:rsidRPr="001C4274">
              <w:t>компетентностно</w:t>
            </w:r>
            <w:proofErr w:type="spellEnd"/>
            <w:r w:rsidRPr="001C4274">
              <w:t>-ориентированных заданий по учебным предметам», 36 часов,  февраль 2010 г., ЦРМ "Луч", сертификат №4-11-21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Образовательная сессия «Формирование базовых способностей. </w:t>
            </w:r>
            <w:proofErr w:type="spellStart"/>
            <w:r w:rsidRPr="001C4274">
              <w:t>Сценирование</w:t>
            </w:r>
            <w:proofErr w:type="spellEnd"/>
            <w:r w:rsidRPr="001C4274">
              <w:t xml:space="preserve"> в </w:t>
            </w:r>
            <w:proofErr w:type="spellStart"/>
            <w:r w:rsidRPr="001C4274">
              <w:t>мыследеятельностной</w:t>
            </w:r>
            <w:proofErr w:type="spellEnd"/>
            <w:r w:rsidRPr="001C4274">
              <w:t xml:space="preserve"> педагогике», 16 часов, 7-8.10.2010г., Москва. НИИ инновационных стратегий развития общего образования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Практико-ориентированный  семинар «Организация проектной деятельности. Социальные и исследовательские проекты»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Муниципальный конкурс воспитательных систем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13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  <w:rPr>
                <w:b/>
              </w:rPr>
            </w:pPr>
            <w:r w:rsidRPr="001C4274">
              <w:rPr>
                <w:b/>
              </w:rPr>
              <w:t xml:space="preserve">2011 год 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«Развитие читательской компетенции школьников как условие повышения качества образования», 80 часов, октябрь 2011г., НГПУ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«ФГОС: перспективы реализации и организационно-методическая поддержка учителя в условиях использования системы учебников «Начальная школа ХХІ века», Ханты-Мансийск,  февраль 2011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Участие в деятельности муниципальной группы «Проектная деятельность учащихся» (в рамках ассоциации «Мастерство+»)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Практико-ориентированные семинары и мастерские «Технология развития критического мышления через чтение и письмо»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Участие в школьном конкурсе сценариев внеурочной деятельности 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«Методика проведения компьютерных занятий на основе системы интенсивного развития способностей СИРС для школьников 1-11 классов», 72 часа, 23-29 декабря 2011г, АНО "ЦИТО" Новосибирск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«Основы православной культуры», Тобольск, Тобольская социально-педагогическая академия, март 2011 года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Участие в деятельности муниципальной группы «Проектная деятельность учащихся» (в рамках ассоциации «Мастерство+»)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Творческая группа «ФГОС-основа гарантии качества образования»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Участие в конкурсе педагогических проектов (ОУ)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13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  <w:rPr>
                <w:b/>
              </w:rPr>
            </w:pPr>
            <w:r w:rsidRPr="001C4274">
              <w:rPr>
                <w:b/>
              </w:rPr>
              <w:t xml:space="preserve">2012 год 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«Предметные компетентности в Федеральном государственном образовательном стандарте второго поколения», 36 часов, февраль 2012г., ЦРМ "Луч" (Екатеринбург)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Практико-ориентированный семинар из опыта работы в рамках введения ФГОС (региональная </w:t>
            </w:r>
            <w:proofErr w:type="spellStart"/>
            <w:r w:rsidRPr="001C4274">
              <w:t>стажировочная</w:t>
            </w:r>
            <w:proofErr w:type="spellEnd"/>
            <w:r w:rsidRPr="001C4274">
              <w:t xml:space="preserve"> площадка «Сообщество»)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Участие в деятельности муниципальной группы «Освоение  </w:t>
            </w:r>
            <w:proofErr w:type="spellStart"/>
            <w:r w:rsidRPr="001C4274">
              <w:t>деятельностных</w:t>
            </w:r>
            <w:proofErr w:type="spellEnd"/>
            <w:r w:rsidRPr="001C4274">
              <w:t xml:space="preserve"> технологий в воспитательной работе» (в рамках ассоциации «Мастерство+»)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Практико-ориентированные семинары и мастерские «Технология развития критического мышления через чтение и письмо» (на </w:t>
            </w:r>
            <w:r w:rsidRPr="001C4274">
              <w:lastRenderedPageBreak/>
              <w:t>базе школы)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lastRenderedPageBreak/>
              <w:t>Участие в муниципальном конкурсе педагогов дополнительного образования (программы по толерантности)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13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  <w:rPr>
                <w:b/>
              </w:rPr>
            </w:pPr>
            <w:r w:rsidRPr="001C4274">
              <w:rPr>
                <w:b/>
              </w:rPr>
              <w:t xml:space="preserve">2013 год 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«Программа духовно-</w:t>
            </w:r>
            <w:r w:rsidRPr="001C4274">
              <w:br/>
              <w:t>нравственного воспитания школьников: разработка и</w:t>
            </w:r>
            <w:r w:rsidRPr="001C4274">
              <w:br/>
              <w:t>внедрение в условиях реализации ФГОС», 72 часа, 15-24.01.2013г., НОУ «Институт образования человека» (Москва), удостоверение 2013020401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Семинар «Организация внеурочной деятельности» (из опыта работы МБОУ «Школа-сад №24» </w:t>
            </w:r>
            <w:proofErr w:type="spellStart"/>
            <w:r w:rsidRPr="001C4274">
              <w:t>г</w:t>
            </w:r>
            <w:proofErr w:type="gramStart"/>
            <w:r w:rsidRPr="001C4274">
              <w:t>.Н</w:t>
            </w:r>
            <w:proofErr w:type="gramEnd"/>
            <w:r w:rsidRPr="001C4274">
              <w:t>ефтеюганска</w:t>
            </w:r>
            <w:proofErr w:type="spellEnd"/>
            <w:r w:rsidRPr="001C4274">
              <w:t>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«Диссимиляция опыта работы в рамках введения ФГОС» (</w:t>
            </w:r>
            <w:proofErr w:type="spellStart"/>
            <w:r w:rsidRPr="001C4274">
              <w:t>г</w:t>
            </w:r>
            <w:proofErr w:type="gramStart"/>
            <w:r w:rsidRPr="001C4274">
              <w:t>.Н</w:t>
            </w:r>
            <w:proofErr w:type="gramEnd"/>
            <w:r w:rsidRPr="001C4274">
              <w:t>ефтеюганск</w:t>
            </w:r>
            <w:proofErr w:type="spellEnd"/>
            <w:r w:rsidRPr="001C4274">
              <w:t>, МБОУ «СОШ №10»)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Практико-ориентированный семинар «Педагогический инновационный проект: от теории к практике»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Региональный этап конкурса «Мой лучший урок» (фонд наследия Менделеева, </w:t>
            </w:r>
            <w:proofErr w:type="spellStart"/>
            <w:r w:rsidRPr="001C4274">
              <w:t>Лянтор</w:t>
            </w:r>
            <w:proofErr w:type="spellEnd"/>
            <w:r w:rsidRPr="001C4274">
              <w:t>)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13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  <w:rPr>
                <w:b/>
              </w:rPr>
            </w:pPr>
            <w:r w:rsidRPr="001C4274">
              <w:rPr>
                <w:b/>
              </w:rPr>
              <w:t xml:space="preserve">2014 год 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Формирование универсальных учебных действий в урочной и внеурочной деятельности в условиях реализации ФГОС. Система отслеживания результатов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Семинар ТРКМ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Участие в деятельности творческой группы педагогов города, реализующих УМК «Школа ХХ</w:t>
            </w:r>
            <w:proofErr w:type="gramStart"/>
            <w:r w:rsidRPr="001C4274">
              <w:t>1</w:t>
            </w:r>
            <w:proofErr w:type="gramEnd"/>
            <w:r w:rsidRPr="001C4274">
              <w:t xml:space="preserve"> века» (в рамках ассоциации «Мастерство+»)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Семинар «Профессиональный стандарт педагога. Критерии </w:t>
            </w:r>
            <w:proofErr w:type="spellStart"/>
            <w:r w:rsidRPr="001C4274">
              <w:t>самообследования</w:t>
            </w:r>
            <w:proofErr w:type="spellEnd"/>
            <w:r w:rsidRPr="001C4274"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Участие в дистанционном конкурсе конспектов уроков «Педагогическая мастерская»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13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  <w:rPr>
                <w:b/>
              </w:rPr>
            </w:pPr>
            <w:r w:rsidRPr="001C4274">
              <w:rPr>
                <w:b/>
              </w:rPr>
              <w:t xml:space="preserve">2015 год </w:t>
            </w:r>
          </w:p>
        </w:tc>
      </w:tr>
      <w:tr w:rsidR="001C4274" w:rsidRPr="001C4274" w:rsidTr="001C4274">
        <w:tc>
          <w:tcPr>
            <w:tcW w:w="23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4274" w:rsidRPr="001C4274" w:rsidRDefault="001C4274" w:rsidP="001C4274">
            <w:pPr>
              <w:spacing w:after="200" w:line="276" w:lineRule="auto"/>
            </w:pP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«Современные образовательные технологии, основанные на системно-</w:t>
            </w:r>
            <w:proofErr w:type="spellStart"/>
            <w:r w:rsidRPr="001C4274">
              <w:t>деятельностном</w:t>
            </w:r>
            <w:proofErr w:type="spellEnd"/>
            <w:r w:rsidRPr="001C4274">
              <w:t xml:space="preserve"> подходе»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>Семинар «Технология педагогических мастерских»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Участие в деятельности творческой группы педагогов города «Духовно-нравственное воспитание» (в рамках ассоциации </w:t>
            </w:r>
            <w:r w:rsidRPr="001C4274">
              <w:lastRenderedPageBreak/>
              <w:t>«Мастерство+»)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lastRenderedPageBreak/>
              <w:t xml:space="preserve">Семинар «Профессиональный стандарт педагога. Критерии </w:t>
            </w:r>
            <w:proofErr w:type="spellStart"/>
            <w:r w:rsidRPr="001C4274">
              <w:t>самообследования</w:t>
            </w:r>
            <w:proofErr w:type="spellEnd"/>
            <w:r w:rsidRPr="001C4274">
              <w:t xml:space="preserve">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274" w:rsidRPr="001C4274" w:rsidRDefault="001C4274" w:rsidP="001C4274">
            <w:pPr>
              <w:spacing w:after="200" w:line="276" w:lineRule="auto"/>
            </w:pPr>
            <w:r w:rsidRPr="001C4274">
              <w:t xml:space="preserve">Участие во всероссийском дистанционном конкурсе «Профессионалы в </w:t>
            </w:r>
            <w:r w:rsidRPr="001C4274">
              <w:lastRenderedPageBreak/>
              <w:t>образовании»</w:t>
            </w:r>
          </w:p>
        </w:tc>
      </w:tr>
    </w:tbl>
    <w:p w:rsidR="007402AE" w:rsidRDefault="007402AE"/>
    <w:sectPr w:rsidR="007402AE" w:rsidSect="001C42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3E"/>
    <w:rsid w:val="001C4274"/>
    <w:rsid w:val="007402AE"/>
    <w:rsid w:val="00A34121"/>
    <w:rsid w:val="00B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4300</Characters>
  <Application>Microsoft Office Word</Application>
  <DocSecurity>0</DocSecurity>
  <Lines>35</Lines>
  <Paragraphs>10</Paragraphs>
  <ScaleCrop>false</ScaleCrop>
  <Company>Bukmop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2014-10-07T17:05:00Z</dcterms:created>
  <dcterms:modified xsi:type="dcterms:W3CDTF">2014-10-07T17:08:00Z</dcterms:modified>
</cp:coreProperties>
</file>