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CBB" w:rsidRPr="003F044C" w:rsidRDefault="00E07EA0" w:rsidP="00502CBB">
      <w:pPr>
        <w:pStyle w:val="a3"/>
        <w:spacing w:before="0" w:beforeAutospacing="0" w:after="0" w:afterAutospacing="0" w:line="240" w:lineRule="atLeast"/>
        <w:ind w:firstLine="567"/>
        <w:jc w:val="center"/>
        <w:rPr>
          <w:b/>
          <w:bCs/>
        </w:rPr>
      </w:pPr>
      <w:r w:rsidRPr="00E07EA0">
        <w:rPr>
          <w:b/>
          <w:bCs/>
        </w:rPr>
        <w:t>Пути реализации системно-</w:t>
      </w:r>
      <w:proofErr w:type="spellStart"/>
      <w:r w:rsidRPr="00E07EA0">
        <w:rPr>
          <w:b/>
          <w:bCs/>
        </w:rPr>
        <w:t>деятельностного</w:t>
      </w:r>
      <w:proofErr w:type="spellEnd"/>
      <w:r w:rsidRPr="00E07EA0">
        <w:rPr>
          <w:b/>
          <w:bCs/>
        </w:rPr>
        <w:t xml:space="preserve"> подхода на уроках литературного чтения</w:t>
      </w:r>
      <w:r>
        <w:rPr>
          <w:b/>
          <w:bCs/>
        </w:rPr>
        <w:t xml:space="preserve"> и русского языка</w:t>
      </w:r>
    </w:p>
    <w:p w:rsidR="00502CBB" w:rsidRPr="003F044C" w:rsidRDefault="00502CBB" w:rsidP="00502CBB">
      <w:pPr>
        <w:pStyle w:val="a3"/>
        <w:spacing w:before="0" w:beforeAutospacing="0" w:after="0" w:afterAutospacing="0" w:line="240" w:lineRule="atLeast"/>
        <w:ind w:firstLine="567"/>
        <w:jc w:val="right"/>
      </w:pPr>
      <w:r w:rsidRPr="003F044C">
        <w:rPr>
          <w:bCs/>
        </w:rPr>
        <w:t>Ученик – это не сосуд,</w:t>
      </w:r>
    </w:p>
    <w:p w:rsidR="00502CBB" w:rsidRPr="003F044C" w:rsidRDefault="00502CBB" w:rsidP="00502CBB">
      <w:pPr>
        <w:pStyle w:val="a3"/>
        <w:spacing w:before="0" w:beforeAutospacing="0" w:after="0" w:afterAutospacing="0" w:line="240" w:lineRule="atLeast"/>
        <w:ind w:firstLine="567"/>
        <w:jc w:val="right"/>
        <w:rPr>
          <w:bCs/>
        </w:rPr>
      </w:pPr>
      <w:r w:rsidRPr="003F044C">
        <w:rPr>
          <w:bCs/>
        </w:rPr>
        <w:t>который нужно наполнить,</w:t>
      </w:r>
    </w:p>
    <w:p w:rsidR="00502CBB" w:rsidRPr="003F044C" w:rsidRDefault="00502CBB" w:rsidP="00502CBB">
      <w:pPr>
        <w:pStyle w:val="a3"/>
        <w:spacing w:before="0" w:beforeAutospacing="0" w:after="0" w:afterAutospacing="0" w:line="240" w:lineRule="atLeast"/>
        <w:ind w:firstLine="567"/>
        <w:jc w:val="right"/>
      </w:pPr>
      <w:r w:rsidRPr="003F044C">
        <w:rPr>
          <w:bCs/>
        </w:rPr>
        <w:t>а факел,</w:t>
      </w:r>
    </w:p>
    <w:p w:rsidR="00502CBB" w:rsidRPr="003F044C" w:rsidRDefault="00502CBB" w:rsidP="00502CBB">
      <w:pPr>
        <w:pStyle w:val="a3"/>
        <w:spacing w:before="0" w:beforeAutospacing="0" w:after="0" w:afterAutospacing="0" w:line="240" w:lineRule="atLeast"/>
        <w:ind w:firstLine="567"/>
        <w:jc w:val="right"/>
      </w:pPr>
      <w:r w:rsidRPr="003F044C">
        <w:rPr>
          <w:bCs/>
        </w:rPr>
        <w:t>который нужно зажечь</w:t>
      </w:r>
    </w:p>
    <w:p w:rsidR="00502CBB" w:rsidRPr="003F044C" w:rsidRDefault="00502CBB" w:rsidP="00502CBB">
      <w:pPr>
        <w:spacing w:after="0"/>
        <w:ind w:firstLine="567"/>
        <w:jc w:val="right"/>
        <w:rPr>
          <w:bCs/>
          <w:sz w:val="24"/>
          <w:szCs w:val="24"/>
        </w:rPr>
      </w:pPr>
      <w:r w:rsidRPr="003F044C">
        <w:rPr>
          <w:bCs/>
          <w:sz w:val="24"/>
          <w:szCs w:val="24"/>
        </w:rPr>
        <w:t>Б. Паскаль</w:t>
      </w:r>
    </w:p>
    <w:p w:rsidR="00502CBB" w:rsidRPr="003F044C" w:rsidRDefault="00502CBB" w:rsidP="00502CBB">
      <w:pPr>
        <w:spacing w:after="0"/>
        <w:ind w:firstLine="567"/>
        <w:jc w:val="right"/>
        <w:rPr>
          <w:rFonts w:ascii="Times New Roman" w:hAnsi="Times New Roman"/>
          <w:bCs/>
          <w:sz w:val="24"/>
          <w:szCs w:val="24"/>
        </w:rPr>
      </w:pPr>
    </w:p>
    <w:p w:rsidR="00502CBB" w:rsidRPr="003F044C" w:rsidRDefault="00502CBB" w:rsidP="00502CBB">
      <w:pPr>
        <w:pStyle w:val="a3"/>
        <w:spacing w:before="0" w:beforeAutospacing="0" w:after="0" w:afterAutospacing="0" w:line="360" w:lineRule="auto"/>
        <w:ind w:firstLine="567"/>
      </w:pPr>
      <w:r w:rsidRPr="003F044C">
        <w:t>Часто мы слышим фразу: «Дети – наше будущее». Но задумываемся ли, от кого зависит будущее наших детей? Сегодня изменились требования и к учителю, и к ученику. Человек XXI века - это творческая личность. Он должен быть активным, динамичным, работоспособным, волевым, уверенным в себе, компетентным. Становление и развитие гражданского общества рождает острую необходимость в педагогах, обладающих высокой профессиональной компетентностью.</w:t>
      </w:r>
    </w:p>
    <w:p w:rsidR="00502CBB" w:rsidRPr="003F044C" w:rsidRDefault="00502CBB" w:rsidP="00502CBB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3F044C">
        <w:rPr>
          <w:rFonts w:ascii="Times New Roman" w:hAnsi="Times New Roman"/>
          <w:sz w:val="24"/>
          <w:szCs w:val="24"/>
        </w:rPr>
        <w:t>Методологической основой ФГОС НОО является системно-</w:t>
      </w:r>
      <w:proofErr w:type="spellStart"/>
      <w:r w:rsidRPr="003F044C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3F044C">
        <w:rPr>
          <w:rFonts w:ascii="Times New Roman" w:hAnsi="Times New Roman"/>
          <w:sz w:val="24"/>
          <w:szCs w:val="24"/>
        </w:rPr>
        <w:t xml:space="preserve"> подход, который нацелен на развитие личности, формирование гражданской идентичности. Так как основной формой организации обучения является урок, то учителю необходимо знать принципы построения урока, примерную типологию уроков и критерии оценивания урока в рамках системно-</w:t>
      </w:r>
      <w:proofErr w:type="spellStart"/>
      <w:r w:rsidRPr="003F044C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3F044C">
        <w:rPr>
          <w:rFonts w:ascii="Times New Roman" w:hAnsi="Times New Roman"/>
          <w:sz w:val="24"/>
          <w:szCs w:val="24"/>
        </w:rPr>
        <w:t xml:space="preserve"> подхода</w:t>
      </w:r>
    </w:p>
    <w:p w:rsidR="00502CBB" w:rsidRPr="003F044C" w:rsidRDefault="00502CBB" w:rsidP="00502CBB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proofErr w:type="spellStart"/>
      <w:r w:rsidRPr="003F044C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3F044C">
        <w:rPr>
          <w:rFonts w:ascii="Times New Roman" w:hAnsi="Times New Roman"/>
          <w:sz w:val="24"/>
          <w:szCs w:val="24"/>
        </w:rPr>
        <w:t xml:space="preserve"> подход – это подход к организации процесса обучения, в котором на первый план выходит проблема самоопределения ребенка в учебном процессе.</w:t>
      </w:r>
    </w:p>
    <w:p w:rsidR="00502CBB" w:rsidRDefault="00502CBB" w:rsidP="00502CBB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3F044C">
        <w:rPr>
          <w:rFonts w:ascii="Times New Roman" w:hAnsi="Times New Roman"/>
          <w:sz w:val="24"/>
          <w:szCs w:val="24"/>
        </w:rPr>
        <w:t xml:space="preserve">Целью </w:t>
      </w:r>
      <w:proofErr w:type="spellStart"/>
      <w:r w:rsidRPr="003F044C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3F044C">
        <w:rPr>
          <w:rFonts w:ascii="Times New Roman" w:hAnsi="Times New Roman"/>
          <w:sz w:val="24"/>
          <w:szCs w:val="24"/>
        </w:rPr>
        <w:t xml:space="preserve"> подхода является воспитание личности ребенка как субъекта жизнедеятельности. В самом общем смысле быть субъектом – значит быть хозяином своей деятельности, своей жизни. </w:t>
      </w:r>
    </w:p>
    <w:p w:rsidR="00502CBB" w:rsidRPr="003F044C" w:rsidRDefault="00B80334" w:rsidP="00B8033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1AF0D3" wp14:editId="5695A93D">
                <wp:simplePos x="0" y="0"/>
                <wp:positionH relativeFrom="column">
                  <wp:posOffset>2887345</wp:posOffset>
                </wp:positionH>
                <wp:positionV relativeFrom="paragraph">
                  <wp:posOffset>246380</wp:posOffset>
                </wp:positionV>
                <wp:extent cx="0" cy="325120"/>
                <wp:effectExtent l="95250" t="0" r="76200" b="5588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51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27.35pt;margin-top:19.4pt;width:0;height:2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93EB8D" wp14:editId="09C031C1">
                <wp:simplePos x="0" y="0"/>
                <wp:positionH relativeFrom="column">
                  <wp:posOffset>3388360</wp:posOffset>
                </wp:positionH>
                <wp:positionV relativeFrom="paragraph">
                  <wp:posOffset>166370</wp:posOffset>
                </wp:positionV>
                <wp:extent cx="1558290" cy="356870"/>
                <wp:effectExtent l="0" t="0" r="41910" b="8128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8290" cy="3568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66.8pt;margin-top:13.1pt;width:122.7pt;height:2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416F10" wp14:editId="424E8A42">
                <wp:simplePos x="0" y="0"/>
                <wp:positionH relativeFrom="column">
                  <wp:posOffset>875665</wp:posOffset>
                </wp:positionH>
                <wp:positionV relativeFrom="paragraph">
                  <wp:posOffset>118745</wp:posOffset>
                </wp:positionV>
                <wp:extent cx="1661795" cy="405130"/>
                <wp:effectExtent l="38100" t="0" r="14605" b="9017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61795" cy="4051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68.95pt;margin-top:9.35pt;width:130.85pt;height:31.9pt;flip:x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" strokecolor="black [3040]">
                <v:stroke endarrow="open"/>
              </v:shape>
            </w:pict>
          </mc:Fallback>
        </mc:AlternateContent>
      </w:r>
      <w:r w:rsidR="00502CBB" w:rsidRPr="003F044C">
        <w:rPr>
          <w:rFonts w:ascii="Times New Roman" w:hAnsi="Times New Roman"/>
          <w:sz w:val="24"/>
          <w:szCs w:val="24"/>
        </w:rPr>
        <w:t>Он</w:t>
      </w:r>
      <w:r w:rsidR="00502CBB">
        <w:rPr>
          <w:rFonts w:ascii="Times New Roman" w:hAnsi="Times New Roman"/>
          <w:sz w:val="24"/>
          <w:szCs w:val="24"/>
        </w:rPr>
        <w:t xml:space="preserve"> (ученик)</w:t>
      </w:r>
    </w:p>
    <w:p w:rsidR="00B80334" w:rsidRDefault="00B80334" w:rsidP="00502CBB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</w:p>
    <w:p w:rsidR="00502CBB" w:rsidRPr="003F044C" w:rsidRDefault="00502CBB" w:rsidP="00502CBB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3F044C">
        <w:rPr>
          <w:rFonts w:ascii="Times New Roman" w:hAnsi="Times New Roman"/>
          <w:sz w:val="24"/>
          <w:szCs w:val="24"/>
        </w:rPr>
        <w:t>ставит цел</w:t>
      </w:r>
      <w:proofErr w:type="gramStart"/>
      <w:r w:rsidRPr="003F044C">
        <w:rPr>
          <w:rFonts w:ascii="Times New Roman" w:hAnsi="Times New Roman"/>
          <w:sz w:val="24"/>
          <w:szCs w:val="24"/>
        </w:rPr>
        <w:t>и-</w:t>
      </w:r>
      <w:proofErr w:type="gramEnd"/>
      <w:r w:rsidRPr="003F044C">
        <w:rPr>
          <w:rFonts w:ascii="Times New Roman" w:hAnsi="Times New Roman"/>
          <w:sz w:val="24"/>
          <w:szCs w:val="24"/>
        </w:rPr>
        <w:t xml:space="preserve"> </w:t>
      </w:r>
      <w:r w:rsidR="00B80334">
        <w:rPr>
          <w:rFonts w:ascii="Times New Roman" w:hAnsi="Times New Roman"/>
          <w:sz w:val="24"/>
          <w:szCs w:val="24"/>
        </w:rPr>
        <w:t xml:space="preserve">                        </w:t>
      </w:r>
      <w:r w:rsidRPr="003F044C">
        <w:rPr>
          <w:rFonts w:ascii="Times New Roman" w:hAnsi="Times New Roman"/>
          <w:sz w:val="24"/>
          <w:szCs w:val="24"/>
        </w:rPr>
        <w:t xml:space="preserve"> решает задачи-</w:t>
      </w:r>
      <w:r w:rsidR="00B80334">
        <w:rPr>
          <w:rFonts w:ascii="Times New Roman" w:hAnsi="Times New Roman"/>
          <w:sz w:val="24"/>
          <w:szCs w:val="24"/>
        </w:rPr>
        <w:t xml:space="preserve">                         </w:t>
      </w:r>
      <w:r w:rsidRPr="003F044C">
        <w:rPr>
          <w:rFonts w:ascii="Times New Roman" w:hAnsi="Times New Roman"/>
          <w:sz w:val="24"/>
          <w:szCs w:val="24"/>
        </w:rPr>
        <w:t xml:space="preserve">  отвечает за результаты</w:t>
      </w:r>
    </w:p>
    <w:p w:rsidR="00502CBB" w:rsidRPr="003F044C" w:rsidRDefault="00502CBB" w:rsidP="00502CBB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3F044C">
        <w:rPr>
          <w:rFonts w:ascii="Times New Roman" w:hAnsi="Times New Roman"/>
          <w:sz w:val="24"/>
          <w:szCs w:val="24"/>
        </w:rPr>
        <w:t>Главное средство субъекта – умение учиться, т.е. учить себя. Вот почему учебная деятельность является универсальным средством развития.</w:t>
      </w:r>
    </w:p>
    <w:p w:rsidR="00502CBB" w:rsidRPr="003F044C" w:rsidRDefault="00502CBB" w:rsidP="00502CBB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3F044C">
        <w:rPr>
          <w:rFonts w:ascii="Times New Roman" w:hAnsi="Times New Roman"/>
          <w:sz w:val="24"/>
          <w:szCs w:val="24"/>
        </w:rPr>
        <w:t>Что значит "деятельность"?</w:t>
      </w:r>
    </w:p>
    <w:p w:rsidR="00502CBB" w:rsidRPr="003F044C" w:rsidRDefault="00502CBB" w:rsidP="00502CBB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3F044C">
        <w:rPr>
          <w:rFonts w:ascii="Times New Roman" w:hAnsi="Times New Roman"/>
          <w:sz w:val="24"/>
          <w:szCs w:val="24"/>
        </w:rPr>
        <w:t>-  целеустремленная система;</w:t>
      </w:r>
    </w:p>
    <w:p w:rsidR="00502CBB" w:rsidRPr="003F044C" w:rsidRDefault="00502CBB" w:rsidP="00502CBB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3F044C">
        <w:rPr>
          <w:rFonts w:ascii="Times New Roman" w:hAnsi="Times New Roman"/>
          <w:sz w:val="24"/>
          <w:szCs w:val="24"/>
        </w:rPr>
        <w:t>-  есть обратная связь;</w:t>
      </w:r>
    </w:p>
    <w:p w:rsidR="00502CBB" w:rsidRPr="003F044C" w:rsidRDefault="00502CBB" w:rsidP="00502CBB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3F044C">
        <w:rPr>
          <w:rFonts w:ascii="Times New Roman" w:hAnsi="Times New Roman"/>
          <w:sz w:val="24"/>
          <w:szCs w:val="24"/>
        </w:rPr>
        <w:t>-  всегда имеет генетически развивающийся план анализа.</w:t>
      </w:r>
    </w:p>
    <w:p w:rsidR="00502CBB" w:rsidRDefault="00502CBB" w:rsidP="00502CBB">
      <w:pPr>
        <w:spacing w:after="0" w:line="36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3F044C">
        <w:rPr>
          <w:rFonts w:ascii="Times New Roman" w:hAnsi="Times New Roman"/>
          <w:color w:val="000000"/>
          <w:sz w:val="24"/>
          <w:szCs w:val="24"/>
        </w:rPr>
        <w:t xml:space="preserve">  В последние десятилетия произошло коренное переосмысление целей и ценностей современного образования. Логика развития общества и производства привела к осознанию того, что истинное совершенствование жизни связано не столько с внешней образованностью человека, усвоением им той или иной системы знаний и умений, сколько </w:t>
      </w:r>
      <w:r w:rsidRPr="003F044C">
        <w:rPr>
          <w:rFonts w:ascii="Times New Roman" w:hAnsi="Times New Roman"/>
          <w:color w:val="000000"/>
          <w:sz w:val="24"/>
          <w:szCs w:val="24"/>
        </w:rPr>
        <w:lastRenderedPageBreak/>
        <w:t>с развитием его ума и способностей, системы ценностей и мотивационных установок. Сегодня – это не просто вопрос успешности человека в жизни, что, естественно, очень важно. Но это еще и вопрос безопасности и конкурентоспособности страны, условие ее расцвета и мирного развития.</w:t>
      </w:r>
    </w:p>
    <w:p w:rsidR="006F291E" w:rsidRDefault="00E07EA0" w:rsidP="00502CBB">
      <w:pPr>
        <w:spacing w:after="0" w:line="36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Составила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Обидина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Яна Алексеевна</w:t>
      </w:r>
      <w:bookmarkStart w:id="0" w:name="_GoBack"/>
      <w:bookmarkEnd w:id="0"/>
    </w:p>
    <w:p w:rsidR="006F291E" w:rsidRPr="003F044C" w:rsidRDefault="006F291E" w:rsidP="00502CBB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Литература</w:t>
      </w:r>
    </w:p>
    <w:p w:rsidR="006F291E" w:rsidRPr="006F291E" w:rsidRDefault="006F291E" w:rsidP="006F291E">
      <w:pPr>
        <w:pStyle w:val="a5"/>
        <w:numPr>
          <w:ilvl w:val="0"/>
          <w:numId w:val="1"/>
        </w:numPr>
        <w:shd w:val="clear" w:color="auto" w:fill="FFFFFF"/>
        <w:spacing w:after="0" w:line="405" w:lineRule="atLeast"/>
        <w:ind w:right="150"/>
        <w:outlineLvl w:val="0"/>
        <w:rPr>
          <w:rFonts w:ascii="Times New Roman" w:hAnsi="Times New Roman"/>
          <w:kern w:val="36"/>
          <w:sz w:val="24"/>
          <w:szCs w:val="24"/>
        </w:rPr>
      </w:pPr>
      <w:proofErr w:type="spellStart"/>
      <w:r w:rsidRPr="006F291E">
        <w:rPr>
          <w:rFonts w:ascii="Times New Roman" w:hAnsi="Times New Roman"/>
          <w:kern w:val="36"/>
          <w:sz w:val="24"/>
          <w:szCs w:val="24"/>
        </w:rPr>
        <w:t>Бордовская</w:t>
      </w:r>
      <w:proofErr w:type="spellEnd"/>
      <w:r w:rsidRPr="006F291E">
        <w:rPr>
          <w:rFonts w:ascii="Times New Roman" w:hAnsi="Times New Roman"/>
          <w:kern w:val="36"/>
          <w:sz w:val="24"/>
          <w:szCs w:val="24"/>
        </w:rPr>
        <w:t xml:space="preserve"> Н.В., Розум С.И.: Психология и педагогика. Питер, 2014</w:t>
      </w:r>
      <w:r>
        <w:rPr>
          <w:rFonts w:ascii="Times New Roman" w:hAnsi="Times New Roman"/>
          <w:kern w:val="36"/>
          <w:sz w:val="24"/>
          <w:szCs w:val="24"/>
        </w:rPr>
        <w:t>.</w:t>
      </w:r>
      <w:r w:rsidRPr="006F291E">
        <w:rPr>
          <w:rFonts w:ascii="Times New Roman" w:hAnsi="Times New Roman"/>
          <w:kern w:val="36"/>
          <w:sz w:val="24"/>
          <w:szCs w:val="24"/>
        </w:rPr>
        <w:t xml:space="preserve"> </w:t>
      </w:r>
    </w:p>
    <w:p w:rsidR="006F291E" w:rsidRPr="006F291E" w:rsidRDefault="006F291E" w:rsidP="006F291E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6F291E">
        <w:rPr>
          <w:rFonts w:ascii="Times New Roman" w:hAnsi="Times New Roman"/>
          <w:sz w:val="24"/>
          <w:szCs w:val="24"/>
        </w:rPr>
        <w:t>Железнякова</w:t>
      </w:r>
      <w:proofErr w:type="spellEnd"/>
      <w:r w:rsidRPr="006F291E">
        <w:rPr>
          <w:rFonts w:ascii="Times New Roman" w:hAnsi="Times New Roman"/>
          <w:sz w:val="24"/>
          <w:szCs w:val="24"/>
        </w:rPr>
        <w:t xml:space="preserve"> О.А. </w:t>
      </w:r>
      <w:proofErr w:type="spellStart"/>
      <w:r w:rsidRPr="006F291E">
        <w:rPr>
          <w:rFonts w:ascii="Times New Roman" w:hAnsi="Times New Roman"/>
          <w:sz w:val="24"/>
          <w:szCs w:val="24"/>
        </w:rPr>
        <w:t>Петерсон</w:t>
      </w:r>
      <w:proofErr w:type="spellEnd"/>
      <w:r w:rsidRPr="006F291E">
        <w:rPr>
          <w:rFonts w:ascii="Times New Roman" w:hAnsi="Times New Roman"/>
          <w:sz w:val="24"/>
          <w:szCs w:val="24"/>
        </w:rPr>
        <w:t xml:space="preserve"> Л.Г. Концепция учебно – методического комплекта «Перспектива» М., 2013</w:t>
      </w:r>
      <w:r>
        <w:rPr>
          <w:rFonts w:ascii="Times New Roman" w:hAnsi="Times New Roman"/>
          <w:sz w:val="24"/>
          <w:szCs w:val="24"/>
        </w:rPr>
        <w:t>.</w:t>
      </w:r>
    </w:p>
    <w:p w:rsidR="006F291E" w:rsidRPr="006F291E" w:rsidRDefault="006F291E" w:rsidP="006F291E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6F291E">
        <w:rPr>
          <w:rFonts w:ascii="Times New Roman" w:hAnsi="Times New Roman"/>
          <w:sz w:val="24"/>
          <w:szCs w:val="24"/>
        </w:rPr>
        <w:t>Муштавинская</w:t>
      </w:r>
      <w:proofErr w:type="spellEnd"/>
      <w:r w:rsidRPr="006F291E">
        <w:rPr>
          <w:rFonts w:ascii="Times New Roman" w:hAnsi="Times New Roman"/>
          <w:sz w:val="24"/>
          <w:szCs w:val="24"/>
        </w:rPr>
        <w:t xml:space="preserve"> И.В. Технология развития критического мышления на уроке и в системе подготовки учителя </w:t>
      </w:r>
      <w:proofErr w:type="spellStart"/>
      <w:r w:rsidRPr="006F291E">
        <w:rPr>
          <w:rFonts w:ascii="Times New Roman" w:hAnsi="Times New Roman"/>
          <w:sz w:val="24"/>
          <w:szCs w:val="24"/>
        </w:rPr>
        <w:t>Каро</w:t>
      </w:r>
      <w:proofErr w:type="spellEnd"/>
      <w:r w:rsidRPr="006F291E">
        <w:rPr>
          <w:rFonts w:ascii="Times New Roman" w:hAnsi="Times New Roman"/>
          <w:sz w:val="24"/>
          <w:szCs w:val="24"/>
        </w:rPr>
        <w:t xml:space="preserve"> 2013</w:t>
      </w:r>
      <w:r>
        <w:rPr>
          <w:rFonts w:ascii="Times New Roman" w:hAnsi="Times New Roman"/>
          <w:sz w:val="24"/>
          <w:szCs w:val="24"/>
        </w:rPr>
        <w:t>.</w:t>
      </w:r>
    </w:p>
    <w:sectPr w:rsidR="006F291E" w:rsidRPr="006F2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665B9"/>
    <w:multiLevelType w:val="hybridMultilevel"/>
    <w:tmpl w:val="59300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CBB"/>
    <w:rsid w:val="00217511"/>
    <w:rsid w:val="00502CBB"/>
    <w:rsid w:val="006F291E"/>
    <w:rsid w:val="00942962"/>
    <w:rsid w:val="00B80334"/>
    <w:rsid w:val="00E07EA0"/>
    <w:rsid w:val="00FD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CB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6F291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2C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6F291E"/>
  </w:style>
  <w:style w:type="character" w:styleId="a4">
    <w:name w:val="Hyperlink"/>
    <w:basedOn w:val="a0"/>
    <w:uiPriority w:val="99"/>
    <w:semiHidden/>
    <w:unhideWhenUsed/>
    <w:rsid w:val="006F291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F29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6F29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CB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6F291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2C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6F291E"/>
  </w:style>
  <w:style w:type="character" w:styleId="a4">
    <w:name w:val="Hyperlink"/>
    <w:basedOn w:val="a0"/>
    <w:uiPriority w:val="99"/>
    <w:semiHidden/>
    <w:unhideWhenUsed/>
    <w:rsid w:val="006F291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F29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6F2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53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05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89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2014-10-13T05:06:00Z</dcterms:created>
  <dcterms:modified xsi:type="dcterms:W3CDTF">2014-10-24T09:43:00Z</dcterms:modified>
</cp:coreProperties>
</file>