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C2" w:rsidRDefault="00965D61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A9">
        <w:rPr>
          <w:rFonts w:ascii="Times New Roman" w:hAnsi="Times New Roman" w:cs="Times New Roman"/>
          <w:sz w:val="28"/>
          <w:szCs w:val="28"/>
        </w:rPr>
        <w:t>Добрый день</w:t>
      </w:r>
      <w:r w:rsidR="00A635A9">
        <w:rPr>
          <w:rFonts w:ascii="Times New Roman" w:hAnsi="Times New Roman" w:cs="Times New Roman"/>
          <w:sz w:val="28"/>
          <w:szCs w:val="28"/>
        </w:rPr>
        <w:t xml:space="preserve">. </w:t>
      </w:r>
      <w:r w:rsidRPr="00A635A9">
        <w:rPr>
          <w:rFonts w:ascii="Times New Roman" w:hAnsi="Times New Roman" w:cs="Times New Roman"/>
          <w:sz w:val="28"/>
          <w:szCs w:val="28"/>
        </w:rPr>
        <w:t>Тема моей работы « Формирование ключевых компетенций младших школьников п</w:t>
      </w:r>
      <w:r w:rsidR="00A635A9">
        <w:rPr>
          <w:rFonts w:ascii="Times New Roman" w:hAnsi="Times New Roman" w:cs="Times New Roman"/>
          <w:sz w:val="28"/>
          <w:szCs w:val="28"/>
        </w:rPr>
        <w:t>о средствам проблемного диалога»</w:t>
      </w:r>
    </w:p>
    <w:p w:rsidR="00A635A9" w:rsidRPr="00A635A9" w:rsidRDefault="00A635A9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D61" w:rsidRPr="00A635A9" w:rsidRDefault="00965D61" w:rsidP="00A635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5A9">
        <w:rPr>
          <w:rFonts w:ascii="Times New Roman" w:hAnsi="Times New Roman" w:cs="Times New Roman"/>
          <w:bCs/>
          <w:sz w:val="28"/>
          <w:szCs w:val="28"/>
        </w:rPr>
        <w:t>Проблемно-диалоговое обучение (ПДО) – это такой тип обучения, которое обеспечивает усвоение знаний посредством диалога с учителем. Это не просто интеграция двух технологий, это новое качество. Кроме того, ПДО базируется на психологии творчества. Таким образом, в основе ПДО лежит: проблемное обучение, диалоговое</w:t>
      </w:r>
      <w:r w:rsidR="00B64FCD" w:rsidRPr="00A635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5A9">
        <w:rPr>
          <w:rFonts w:ascii="Times New Roman" w:hAnsi="Times New Roman" w:cs="Times New Roman"/>
          <w:bCs/>
          <w:sz w:val="28"/>
          <w:szCs w:val="28"/>
        </w:rPr>
        <w:t>обучение и психология творчества.</w:t>
      </w:r>
    </w:p>
    <w:p w:rsidR="00B64FCD" w:rsidRDefault="00B64FCD" w:rsidP="00A635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5A9">
        <w:rPr>
          <w:rFonts w:ascii="Times New Roman" w:hAnsi="Times New Roman" w:cs="Times New Roman"/>
          <w:bCs/>
          <w:sz w:val="28"/>
          <w:szCs w:val="28"/>
        </w:rPr>
        <w:t xml:space="preserve">Как ни странно для проблемного диалога ключевым является понятия «творчество». Попробуем разобраться с основными положениями психологии творчества. Какой же вид творчества доступен ученику на уроке? </w:t>
      </w:r>
      <w:proofErr w:type="gramStart"/>
      <w:r w:rsidRPr="00A635A9">
        <w:rPr>
          <w:rFonts w:ascii="Times New Roman" w:hAnsi="Times New Roman" w:cs="Times New Roman"/>
          <w:bCs/>
          <w:sz w:val="28"/>
          <w:szCs w:val="28"/>
        </w:rPr>
        <w:t>Согласитесь на уроке чтения вряд ли получится</w:t>
      </w:r>
      <w:proofErr w:type="gramEnd"/>
      <w:r w:rsidRPr="00A635A9">
        <w:rPr>
          <w:rFonts w:ascii="Times New Roman" w:hAnsi="Times New Roman" w:cs="Times New Roman"/>
          <w:bCs/>
          <w:sz w:val="28"/>
          <w:szCs w:val="28"/>
        </w:rPr>
        <w:t xml:space="preserve"> изобретать новые механизмы, а на уроке математики, едва ли уместно будет предложить новое видение мира. Зато на уроке по любому предмету ученики могут занять позицию ученых и открывать новые знания для себя. Таким образом, основа школьного обучения – научное творчество.</w:t>
      </w:r>
    </w:p>
    <w:p w:rsidR="00A635A9" w:rsidRPr="00A635A9" w:rsidRDefault="00A635A9" w:rsidP="00A635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5737" w:rsidRPr="00A635A9" w:rsidRDefault="00B64FCD" w:rsidP="00A635A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C00000"/>
          <w:kern w:val="24"/>
          <w:sz w:val="28"/>
          <w:szCs w:val="28"/>
          <w:lang w:eastAsia="ru-RU"/>
        </w:rPr>
      </w:pPr>
      <w:r w:rsidRPr="00A635A9">
        <w:rPr>
          <w:rFonts w:ascii="Times New Roman" w:hAnsi="Times New Roman" w:cs="Times New Roman"/>
          <w:bCs/>
          <w:sz w:val="28"/>
          <w:szCs w:val="28"/>
        </w:rPr>
        <w:t>Проблема, над которой работает и определяет для себя учитель, должна носить актуальный характер</w:t>
      </w:r>
      <w:r w:rsidR="00025737" w:rsidRPr="00A635A9">
        <w:rPr>
          <w:rFonts w:ascii="Times New Roman" w:hAnsi="Times New Roman" w:cs="Times New Roman"/>
          <w:bCs/>
          <w:sz w:val="28"/>
          <w:szCs w:val="28"/>
        </w:rPr>
        <w:t xml:space="preserve"> и прежде всего со стороны новых требований ФГОС.</w:t>
      </w:r>
      <w:r w:rsidR="00025737" w:rsidRPr="00A635A9">
        <w:rPr>
          <w:rFonts w:ascii="Times New Roman" w:eastAsiaTheme="minorEastAsia" w:hAnsi="Times New Roman" w:cs="Times New Roman"/>
          <w:bCs/>
          <w:color w:val="C00000"/>
          <w:kern w:val="24"/>
          <w:sz w:val="28"/>
          <w:szCs w:val="28"/>
          <w:lang w:eastAsia="ru-RU"/>
        </w:rPr>
        <w:t xml:space="preserve"> </w:t>
      </w:r>
    </w:p>
    <w:p w:rsidR="00025737" w:rsidRPr="00A635A9" w:rsidRDefault="00025737" w:rsidP="00A635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5A9">
        <w:rPr>
          <w:rFonts w:ascii="Times New Roman" w:hAnsi="Times New Roman" w:cs="Times New Roman"/>
          <w:bCs/>
          <w:sz w:val="28"/>
          <w:szCs w:val="28"/>
        </w:rPr>
        <w:t xml:space="preserve">Целью моей работы стало формирование ключевых компетенций младших школьников посредством проблемного диалога.  Эта технология представляет собой современную образовательную технологию </w:t>
      </w:r>
      <w:proofErr w:type="spellStart"/>
      <w:r w:rsidRPr="00A635A9"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Pr="00A635A9">
        <w:rPr>
          <w:rFonts w:ascii="Times New Roman" w:hAnsi="Times New Roman" w:cs="Times New Roman"/>
          <w:bCs/>
          <w:sz w:val="28"/>
          <w:szCs w:val="28"/>
        </w:rPr>
        <w:t xml:space="preserve"> типа, и позволяет реализовать требования ФГОС.</w:t>
      </w:r>
    </w:p>
    <w:p w:rsidR="00A635A9" w:rsidRDefault="00A635A9" w:rsidP="00A635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5737" w:rsidRPr="00A635A9" w:rsidRDefault="00A635A9" w:rsidP="00A635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Технология </w:t>
      </w:r>
      <w:r w:rsidR="00025737" w:rsidRPr="00A635A9">
        <w:rPr>
          <w:rFonts w:ascii="Times New Roman" w:hAnsi="Times New Roman" w:cs="Times New Roman"/>
          <w:bCs/>
          <w:sz w:val="28"/>
          <w:szCs w:val="28"/>
        </w:rPr>
        <w:t xml:space="preserve">ПДО, </w:t>
      </w:r>
      <w:proofErr w:type="gramStart"/>
      <w:r w:rsidR="00025737" w:rsidRPr="00A635A9">
        <w:rPr>
          <w:rFonts w:ascii="Times New Roman" w:hAnsi="Times New Roman" w:cs="Times New Roman"/>
          <w:bCs/>
          <w:sz w:val="28"/>
          <w:szCs w:val="28"/>
        </w:rPr>
        <w:t>по-моему</w:t>
      </w:r>
      <w:proofErr w:type="gramEnd"/>
      <w:r w:rsidR="00025737" w:rsidRPr="00A635A9">
        <w:rPr>
          <w:rFonts w:ascii="Times New Roman" w:hAnsi="Times New Roman" w:cs="Times New Roman"/>
          <w:bCs/>
          <w:sz w:val="28"/>
          <w:szCs w:val="28"/>
        </w:rPr>
        <w:t xml:space="preserve"> мнению, как никогда актуальна в современн</w:t>
      </w:r>
      <w:r>
        <w:rPr>
          <w:rFonts w:ascii="Times New Roman" w:hAnsi="Times New Roman" w:cs="Times New Roman"/>
          <w:bCs/>
          <w:sz w:val="28"/>
          <w:szCs w:val="28"/>
        </w:rPr>
        <w:t>ом образовательном пространстве, т.к.</w:t>
      </w:r>
    </w:p>
    <w:p w:rsidR="00025737" w:rsidRPr="00A635A9" w:rsidRDefault="00025737" w:rsidP="00A635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5A9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 wp14:anchorId="71D39543" wp14:editId="5D122925">
            <wp:extent cx="5538951" cy="3615558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p w:rsidR="00B64FCD" w:rsidRPr="00A635A9" w:rsidRDefault="00B64FCD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5A9" w:rsidRDefault="00A635A9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37" w:rsidRPr="00A635A9" w:rsidRDefault="00025737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A9">
        <w:rPr>
          <w:rFonts w:ascii="Times New Roman" w:hAnsi="Times New Roman" w:cs="Times New Roman"/>
          <w:sz w:val="28"/>
          <w:szCs w:val="28"/>
        </w:rPr>
        <w:t>ПДО позволяет реализовывать формирование различных УУД на всех этапах обучения, что является одним из приоритетных направлений ФГОС.</w:t>
      </w:r>
    </w:p>
    <w:p w:rsidR="00025737" w:rsidRPr="00A635A9" w:rsidRDefault="00025737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A9">
        <w:rPr>
          <w:rFonts w:ascii="Times New Roman" w:hAnsi="Times New Roman" w:cs="Times New Roman"/>
          <w:sz w:val="28"/>
          <w:szCs w:val="28"/>
        </w:rPr>
        <w:t>Задачи</w:t>
      </w:r>
      <w:r w:rsidR="00A635A9">
        <w:rPr>
          <w:rFonts w:ascii="Times New Roman" w:hAnsi="Times New Roman" w:cs="Times New Roman"/>
          <w:sz w:val="28"/>
          <w:szCs w:val="28"/>
        </w:rPr>
        <w:t xml:space="preserve">, которые </w:t>
      </w:r>
      <w:proofErr w:type="spellStart"/>
      <w:r w:rsidR="00A635A9">
        <w:rPr>
          <w:rFonts w:ascii="Times New Roman" w:hAnsi="Times New Roman" w:cs="Times New Roman"/>
          <w:sz w:val="28"/>
          <w:szCs w:val="28"/>
        </w:rPr>
        <w:t>сравит</w:t>
      </w:r>
      <w:proofErr w:type="spellEnd"/>
      <w:r w:rsidR="00A635A9">
        <w:rPr>
          <w:rFonts w:ascii="Times New Roman" w:hAnsi="Times New Roman" w:cs="Times New Roman"/>
          <w:sz w:val="28"/>
          <w:szCs w:val="28"/>
        </w:rPr>
        <w:t xml:space="preserve"> перед педагогом ПДО </w:t>
      </w:r>
      <w:proofErr w:type="spellStart"/>
      <w:r w:rsidR="00A635A9">
        <w:rPr>
          <w:rFonts w:ascii="Times New Roman" w:hAnsi="Times New Roman" w:cs="Times New Roman"/>
          <w:sz w:val="28"/>
          <w:szCs w:val="28"/>
        </w:rPr>
        <w:t>являютя</w:t>
      </w:r>
      <w:proofErr w:type="spellEnd"/>
      <w:r w:rsidRPr="00A635A9">
        <w:rPr>
          <w:rFonts w:ascii="Times New Roman" w:hAnsi="Times New Roman" w:cs="Times New Roman"/>
          <w:sz w:val="28"/>
          <w:szCs w:val="28"/>
        </w:rPr>
        <w:t>:</w:t>
      </w:r>
    </w:p>
    <w:p w:rsidR="00000000" w:rsidRPr="00A635A9" w:rsidRDefault="002845D9" w:rsidP="00A635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A9">
        <w:rPr>
          <w:rFonts w:ascii="Times New Roman" w:hAnsi="Times New Roman" w:cs="Times New Roman"/>
          <w:bCs/>
          <w:sz w:val="28"/>
          <w:szCs w:val="28"/>
        </w:rPr>
        <w:t>созда</w:t>
      </w:r>
      <w:r w:rsidR="00A635A9">
        <w:rPr>
          <w:rFonts w:ascii="Times New Roman" w:hAnsi="Times New Roman" w:cs="Times New Roman"/>
          <w:bCs/>
          <w:sz w:val="28"/>
          <w:szCs w:val="28"/>
        </w:rPr>
        <w:t>ние</w:t>
      </w:r>
      <w:r w:rsidRPr="00A635A9">
        <w:rPr>
          <w:rFonts w:ascii="Times New Roman" w:hAnsi="Times New Roman" w:cs="Times New Roman"/>
          <w:bCs/>
          <w:sz w:val="28"/>
          <w:szCs w:val="28"/>
        </w:rPr>
        <w:t xml:space="preserve"> услови</w:t>
      </w:r>
      <w:r w:rsidR="00A635A9">
        <w:rPr>
          <w:rFonts w:ascii="Times New Roman" w:hAnsi="Times New Roman" w:cs="Times New Roman"/>
          <w:bCs/>
          <w:sz w:val="28"/>
          <w:szCs w:val="28"/>
        </w:rPr>
        <w:t>й</w:t>
      </w:r>
      <w:r w:rsidRPr="00A635A9">
        <w:rPr>
          <w:rFonts w:ascii="Times New Roman" w:hAnsi="Times New Roman" w:cs="Times New Roman"/>
          <w:bCs/>
          <w:sz w:val="28"/>
          <w:szCs w:val="28"/>
        </w:rPr>
        <w:t xml:space="preserve"> для развития научного творчества младшего школьника, продуктом к</w:t>
      </w:r>
      <w:r w:rsidRPr="00A635A9">
        <w:rPr>
          <w:rFonts w:ascii="Times New Roman" w:hAnsi="Times New Roman" w:cs="Times New Roman"/>
          <w:bCs/>
          <w:sz w:val="28"/>
          <w:szCs w:val="28"/>
        </w:rPr>
        <w:t>оторых станет новое видение мира;</w:t>
      </w:r>
    </w:p>
    <w:p w:rsidR="00000000" w:rsidRPr="00A635A9" w:rsidRDefault="002845D9" w:rsidP="00A635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A9">
        <w:rPr>
          <w:rFonts w:ascii="Times New Roman" w:hAnsi="Times New Roman" w:cs="Times New Roman"/>
          <w:bCs/>
          <w:sz w:val="28"/>
          <w:szCs w:val="28"/>
        </w:rPr>
        <w:t>научить школьников «открывать» новые знания посредством технологии проблемного диалога;</w:t>
      </w:r>
    </w:p>
    <w:p w:rsidR="00000000" w:rsidRPr="00A635A9" w:rsidRDefault="002845D9" w:rsidP="00A635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A9">
        <w:rPr>
          <w:rFonts w:ascii="Times New Roman" w:hAnsi="Times New Roman" w:cs="Times New Roman"/>
          <w:bCs/>
          <w:sz w:val="28"/>
          <w:szCs w:val="28"/>
        </w:rPr>
        <w:t xml:space="preserve">развивать у </w:t>
      </w:r>
      <w:proofErr w:type="gramStart"/>
      <w:r w:rsidRPr="00A635A9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A635A9">
        <w:rPr>
          <w:rFonts w:ascii="Times New Roman" w:hAnsi="Times New Roman" w:cs="Times New Roman"/>
          <w:bCs/>
          <w:sz w:val="28"/>
          <w:szCs w:val="28"/>
        </w:rPr>
        <w:t xml:space="preserve"> психологию мышления;</w:t>
      </w:r>
    </w:p>
    <w:p w:rsidR="00000000" w:rsidRPr="00A635A9" w:rsidRDefault="002845D9" w:rsidP="00A635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A9">
        <w:rPr>
          <w:rFonts w:ascii="Times New Roman" w:hAnsi="Times New Roman" w:cs="Times New Roman"/>
          <w:bCs/>
          <w:sz w:val="28"/>
          <w:szCs w:val="28"/>
        </w:rPr>
        <w:t>учить детей самостоятельному решению проблем;</w:t>
      </w:r>
    </w:p>
    <w:p w:rsidR="00000000" w:rsidRPr="00A635A9" w:rsidRDefault="002845D9" w:rsidP="00A635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A9">
        <w:rPr>
          <w:rFonts w:ascii="Times New Roman" w:hAnsi="Times New Roman" w:cs="Times New Roman"/>
          <w:bCs/>
          <w:sz w:val="28"/>
          <w:szCs w:val="28"/>
        </w:rPr>
        <w:t>предоставить каждому ребёнку возможность реализовать свой творческий потенциал;</w:t>
      </w:r>
    </w:p>
    <w:p w:rsidR="00000000" w:rsidRPr="00A635A9" w:rsidRDefault="002845D9" w:rsidP="00A635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A9">
        <w:rPr>
          <w:rFonts w:ascii="Times New Roman" w:hAnsi="Times New Roman" w:cs="Times New Roman"/>
          <w:bCs/>
          <w:sz w:val="28"/>
          <w:szCs w:val="28"/>
        </w:rPr>
        <w:t>применять технологию проблемного диалога, обеспечивающую творческое усвоение знаний.</w:t>
      </w:r>
    </w:p>
    <w:p w:rsidR="00025737" w:rsidRDefault="00025737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5A9" w:rsidRPr="00A635A9" w:rsidRDefault="00A635A9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37" w:rsidRPr="00A635A9" w:rsidRDefault="00025737" w:rsidP="00A635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5A9">
        <w:rPr>
          <w:rFonts w:ascii="Times New Roman" w:hAnsi="Times New Roman" w:cs="Times New Roman"/>
          <w:bCs/>
          <w:sz w:val="28"/>
          <w:szCs w:val="28"/>
        </w:rPr>
        <w:t xml:space="preserve">Такая работа должна носить системный характер, должны быть выделены </w:t>
      </w:r>
      <w:proofErr w:type="gramStart"/>
      <w:r w:rsidRPr="00A635A9">
        <w:rPr>
          <w:rFonts w:ascii="Times New Roman" w:hAnsi="Times New Roman" w:cs="Times New Roman"/>
          <w:bCs/>
          <w:sz w:val="28"/>
          <w:szCs w:val="28"/>
        </w:rPr>
        <w:t>этапы</w:t>
      </w:r>
      <w:proofErr w:type="gramEnd"/>
      <w:r w:rsidRPr="00A635A9">
        <w:rPr>
          <w:rFonts w:ascii="Times New Roman" w:hAnsi="Times New Roman" w:cs="Times New Roman"/>
          <w:bCs/>
          <w:sz w:val="28"/>
          <w:szCs w:val="28"/>
        </w:rPr>
        <w:t xml:space="preserve"> которые позволяют достичь решения данной проблемы.</w:t>
      </w:r>
    </w:p>
    <w:p w:rsidR="00A635A9" w:rsidRDefault="00A635A9" w:rsidP="00A635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35A9" w:rsidRDefault="00A635A9" w:rsidP="00A635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46ED" w:rsidRPr="00A635A9" w:rsidRDefault="008F46ED" w:rsidP="00A635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5A9">
        <w:rPr>
          <w:rFonts w:ascii="Times New Roman" w:hAnsi="Times New Roman" w:cs="Times New Roman"/>
          <w:bCs/>
          <w:sz w:val="28"/>
          <w:szCs w:val="28"/>
        </w:rPr>
        <w:t>Думаю, уже понятно, что смысл ТПД заключается в том, чтобы на уроке изучения нового материала «пропустить» школьников через все звенья научного творчества. Однако</w:t>
      </w:r>
      <w:proofErr w:type="gramStart"/>
      <w:r w:rsidRPr="00A635A9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A635A9">
        <w:rPr>
          <w:rFonts w:ascii="Times New Roman" w:hAnsi="Times New Roman" w:cs="Times New Roman"/>
          <w:bCs/>
          <w:sz w:val="28"/>
          <w:szCs w:val="28"/>
        </w:rPr>
        <w:t xml:space="preserve"> нужно еще разобраться, как при этом действует учитель?  Педагог волен выбирать между двумя видами диалога.</w:t>
      </w:r>
    </w:p>
    <w:p w:rsidR="004B5D90" w:rsidRPr="00A635A9" w:rsidRDefault="008F46ED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A9">
        <w:rPr>
          <w:rFonts w:ascii="Times New Roman" w:hAnsi="Times New Roman" w:cs="Times New Roman"/>
          <w:sz w:val="28"/>
          <w:szCs w:val="28"/>
        </w:rPr>
        <w:t>Побуждающий диалог</w:t>
      </w:r>
    </w:p>
    <w:p w:rsidR="00000000" w:rsidRPr="00A635A9" w:rsidRDefault="002845D9" w:rsidP="00A635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A9">
        <w:rPr>
          <w:rFonts w:ascii="Times New Roman" w:hAnsi="Times New Roman" w:cs="Times New Roman"/>
          <w:bCs/>
          <w:sz w:val="28"/>
          <w:szCs w:val="28"/>
        </w:rPr>
        <w:t>заключается в подаче учителем отдельных стимулирующих реплик, вопросов, которые помогают школьникам осознать противоречие и сформулировать учебную проблему</w:t>
      </w:r>
    </w:p>
    <w:p w:rsidR="008F46ED" w:rsidRPr="00A635A9" w:rsidRDefault="008F46ED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A9">
        <w:rPr>
          <w:rFonts w:ascii="Times New Roman" w:hAnsi="Times New Roman" w:cs="Times New Roman"/>
          <w:sz w:val="28"/>
          <w:szCs w:val="28"/>
        </w:rPr>
        <w:t>подводящий диалог</w:t>
      </w:r>
    </w:p>
    <w:p w:rsidR="008F46ED" w:rsidRPr="00A635A9" w:rsidRDefault="002845D9" w:rsidP="00A635A9">
      <w:pPr>
        <w:numPr>
          <w:ilvl w:val="8"/>
          <w:numId w:val="4"/>
        </w:numPr>
        <w:tabs>
          <w:tab w:val="clear" w:pos="6480"/>
          <w:tab w:val="num" w:pos="652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635A9">
        <w:rPr>
          <w:rFonts w:ascii="Times New Roman" w:hAnsi="Times New Roman" w:cs="Times New Roman"/>
          <w:bCs/>
          <w:sz w:val="28"/>
          <w:szCs w:val="28"/>
        </w:rPr>
        <w:t>это цепочка вопросов и заданий, которые подводят учеников к формулированию темы урока</w:t>
      </w:r>
    </w:p>
    <w:p w:rsidR="00A635A9" w:rsidRDefault="00A635A9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5A9" w:rsidRDefault="00A635A9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D90" w:rsidRDefault="004B5D90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A9">
        <w:rPr>
          <w:rFonts w:ascii="Times New Roman" w:hAnsi="Times New Roman" w:cs="Times New Roman"/>
          <w:sz w:val="28"/>
          <w:szCs w:val="28"/>
        </w:rPr>
        <w:t>После проведения проблемного диалога учебный материал, как показывает практика, закрепляется быстро и легко. Школьники учатся слушать друг друга, договариваться, распределять роли. Методы постановки проблемы</w:t>
      </w:r>
      <w:r w:rsidR="00233FAB" w:rsidRPr="00A635A9">
        <w:rPr>
          <w:rFonts w:ascii="Times New Roman" w:hAnsi="Times New Roman" w:cs="Times New Roman"/>
          <w:sz w:val="28"/>
          <w:szCs w:val="28"/>
        </w:rPr>
        <w:t xml:space="preserve"> развивают целеполагание, поскольку проблема – это и есть цель урока открытия нового материала. Методы поиска решения учат планированию  и контролю. Позиция активного деятеля, а не созерцателя воспитывает такие черты характера, как инициативность, смелость, трудолюбие. Таким </w:t>
      </w:r>
      <w:proofErr w:type="gramStart"/>
      <w:r w:rsidR="00233FAB" w:rsidRPr="00A635A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233FAB" w:rsidRPr="00A635A9">
        <w:rPr>
          <w:rFonts w:ascii="Times New Roman" w:hAnsi="Times New Roman" w:cs="Times New Roman"/>
          <w:sz w:val="28"/>
          <w:szCs w:val="28"/>
        </w:rPr>
        <w:t xml:space="preserve"> технология проблемного диалога действительно обеспечивает достижение установленных результатов и является эффективным средством реализации ФГОС.</w:t>
      </w:r>
    </w:p>
    <w:p w:rsidR="00A635A9" w:rsidRDefault="00A635A9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5A9" w:rsidRPr="00A635A9" w:rsidRDefault="00A635A9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FAB" w:rsidRPr="00A635A9" w:rsidRDefault="00233FAB" w:rsidP="00A635A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5A9">
        <w:rPr>
          <w:rFonts w:ascii="Times New Roman" w:hAnsi="Times New Roman" w:cs="Times New Roman"/>
          <w:bCs/>
          <w:sz w:val="28"/>
          <w:szCs w:val="28"/>
        </w:rPr>
        <w:t>Технология проблемно-диалогического обучения является</w:t>
      </w:r>
    </w:p>
    <w:p w:rsidR="00233FAB" w:rsidRPr="00A635A9" w:rsidRDefault="00233FAB" w:rsidP="00A635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5A9">
        <w:rPr>
          <w:rFonts w:ascii="Times New Roman" w:hAnsi="Times New Roman" w:cs="Times New Roman"/>
          <w:bCs/>
          <w:sz w:val="28"/>
          <w:szCs w:val="28"/>
        </w:rPr>
        <w:t>результативной</w:t>
      </w:r>
    </w:p>
    <w:p w:rsidR="00233FAB" w:rsidRPr="00A635A9" w:rsidRDefault="00233FAB" w:rsidP="00A635A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5A9">
        <w:rPr>
          <w:rFonts w:ascii="Times New Roman" w:hAnsi="Times New Roman" w:cs="Times New Roman"/>
          <w:bCs/>
          <w:sz w:val="28"/>
          <w:szCs w:val="28"/>
        </w:rPr>
        <w:t>обеспечивает высокое качество усвоения знаний, эффективное развитие интеллекта и творческих способностей младших школьников, воспитание активной личности обучающихся, развитие универсальных учебных действий;</w:t>
      </w:r>
    </w:p>
    <w:p w:rsidR="00233FAB" w:rsidRPr="00A635A9" w:rsidRDefault="00233FAB" w:rsidP="00A635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635A9">
        <w:rPr>
          <w:rFonts w:ascii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 w:rsidRPr="00A635A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3FAB" w:rsidRPr="00A635A9" w:rsidRDefault="00233FAB" w:rsidP="00A635A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5A9">
        <w:rPr>
          <w:rFonts w:ascii="Times New Roman" w:hAnsi="Times New Roman" w:cs="Times New Roman"/>
          <w:bCs/>
          <w:sz w:val="28"/>
          <w:szCs w:val="28"/>
        </w:rPr>
        <w:t>позволяет снижать нервно-психические нагрузки учащихся за счет стимуляции познавательной мотивации и «открытия» знаний;</w:t>
      </w:r>
    </w:p>
    <w:p w:rsidR="00233FAB" w:rsidRPr="00A635A9" w:rsidRDefault="00233FAB" w:rsidP="00A635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5A9">
        <w:rPr>
          <w:rFonts w:ascii="Times New Roman" w:hAnsi="Times New Roman" w:cs="Times New Roman"/>
          <w:bCs/>
          <w:sz w:val="28"/>
          <w:szCs w:val="28"/>
        </w:rPr>
        <w:t>общепедагогической</w:t>
      </w:r>
    </w:p>
    <w:p w:rsidR="00233FAB" w:rsidRPr="00A635A9" w:rsidRDefault="00233FAB" w:rsidP="00A635A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5A9">
        <w:rPr>
          <w:rFonts w:ascii="Times New Roman" w:hAnsi="Times New Roman" w:cs="Times New Roman"/>
          <w:bCs/>
          <w:sz w:val="28"/>
          <w:szCs w:val="28"/>
        </w:rPr>
        <w:t>реализуется на любом предметном содержании и любой образовательной ступени.</w:t>
      </w:r>
    </w:p>
    <w:p w:rsidR="004B5D90" w:rsidRDefault="004B5D90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5A9" w:rsidRPr="00A635A9" w:rsidRDefault="00A635A9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37" w:rsidRPr="00A635A9" w:rsidRDefault="00025737" w:rsidP="00A635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5A9">
        <w:rPr>
          <w:rFonts w:ascii="Times New Roman" w:hAnsi="Times New Roman" w:cs="Times New Roman"/>
          <w:sz w:val="28"/>
          <w:szCs w:val="28"/>
        </w:rPr>
        <w:t xml:space="preserve"> </w:t>
      </w:r>
      <w:r w:rsidRPr="00A635A9">
        <w:rPr>
          <w:rFonts w:ascii="Times New Roman" w:hAnsi="Times New Roman" w:cs="Times New Roman"/>
          <w:bCs/>
          <w:sz w:val="28"/>
          <w:szCs w:val="28"/>
        </w:rPr>
        <w:t>Из каких этапов состоит проблемно-диалогический урок?</w:t>
      </w:r>
    </w:p>
    <w:p w:rsidR="00025737" w:rsidRPr="00A635A9" w:rsidRDefault="00025737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A9">
        <w:rPr>
          <w:rFonts w:ascii="Times New Roman" w:hAnsi="Times New Roman" w:cs="Times New Roman"/>
          <w:bCs/>
          <w:sz w:val="28"/>
          <w:szCs w:val="28"/>
        </w:rPr>
        <w:t>1)</w:t>
      </w:r>
      <w:r w:rsidRPr="00A635A9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Pr="00A635A9">
        <w:rPr>
          <w:rFonts w:ascii="Times New Roman" w:hAnsi="Times New Roman" w:cs="Times New Roman"/>
          <w:bCs/>
          <w:sz w:val="28"/>
          <w:szCs w:val="28"/>
        </w:rPr>
        <w:t>проблемной ситуации</w:t>
      </w:r>
      <w:r w:rsidRPr="00A635A9">
        <w:rPr>
          <w:rFonts w:ascii="Times New Roman" w:hAnsi="Times New Roman" w:cs="Times New Roman"/>
          <w:sz w:val="28"/>
          <w:szCs w:val="28"/>
        </w:rPr>
        <w:t xml:space="preserve"> учителем и формулирование </w:t>
      </w:r>
      <w:r w:rsidRPr="00A635A9">
        <w:rPr>
          <w:rFonts w:ascii="Times New Roman" w:hAnsi="Times New Roman" w:cs="Times New Roman"/>
          <w:bCs/>
          <w:sz w:val="28"/>
          <w:szCs w:val="28"/>
        </w:rPr>
        <w:t>учебной проблемы</w:t>
      </w:r>
      <w:r w:rsidRPr="00A635A9">
        <w:rPr>
          <w:rFonts w:ascii="Times New Roman" w:hAnsi="Times New Roman" w:cs="Times New Roman"/>
          <w:sz w:val="28"/>
          <w:szCs w:val="28"/>
        </w:rPr>
        <w:t xml:space="preserve"> учениками.</w:t>
      </w:r>
    </w:p>
    <w:p w:rsidR="00025737" w:rsidRPr="00A635A9" w:rsidRDefault="00025737" w:rsidP="00A635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5A9">
        <w:rPr>
          <w:rFonts w:ascii="Times New Roman" w:hAnsi="Times New Roman" w:cs="Times New Roman"/>
          <w:bCs/>
          <w:sz w:val="28"/>
          <w:szCs w:val="28"/>
        </w:rPr>
        <w:t>2)</w:t>
      </w:r>
      <w:r w:rsidRPr="00A635A9">
        <w:rPr>
          <w:rFonts w:ascii="Times New Roman" w:hAnsi="Times New Roman" w:cs="Times New Roman"/>
          <w:sz w:val="28"/>
          <w:szCs w:val="28"/>
        </w:rPr>
        <w:t xml:space="preserve"> Выдвижение </w:t>
      </w:r>
      <w:r w:rsidRPr="00A635A9">
        <w:rPr>
          <w:rFonts w:ascii="Times New Roman" w:hAnsi="Times New Roman" w:cs="Times New Roman"/>
          <w:bCs/>
          <w:sz w:val="28"/>
          <w:szCs w:val="28"/>
        </w:rPr>
        <w:t>версий.</w:t>
      </w:r>
    </w:p>
    <w:p w:rsidR="00025737" w:rsidRPr="00A635A9" w:rsidRDefault="00025737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A9">
        <w:rPr>
          <w:rFonts w:ascii="Times New Roman" w:hAnsi="Times New Roman" w:cs="Times New Roman"/>
          <w:bCs/>
          <w:sz w:val="28"/>
          <w:szCs w:val="28"/>
        </w:rPr>
        <w:t xml:space="preserve">3) Актуализация </w:t>
      </w:r>
      <w:r w:rsidRPr="00A635A9">
        <w:rPr>
          <w:rFonts w:ascii="Times New Roman" w:hAnsi="Times New Roman" w:cs="Times New Roman"/>
          <w:sz w:val="28"/>
          <w:szCs w:val="28"/>
        </w:rPr>
        <w:t>имеющихся знаний.</w:t>
      </w:r>
    </w:p>
    <w:p w:rsidR="00025737" w:rsidRPr="00A635A9" w:rsidRDefault="00025737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A9">
        <w:rPr>
          <w:rFonts w:ascii="Times New Roman" w:hAnsi="Times New Roman" w:cs="Times New Roman"/>
          <w:bCs/>
          <w:sz w:val="28"/>
          <w:szCs w:val="28"/>
        </w:rPr>
        <w:t>4)</w:t>
      </w:r>
      <w:r w:rsidRPr="00A635A9">
        <w:rPr>
          <w:rFonts w:ascii="Times New Roman" w:hAnsi="Times New Roman" w:cs="Times New Roman"/>
          <w:sz w:val="28"/>
          <w:szCs w:val="28"/>
        </w:rPr>
        <w:t xml:space="preserve"> Составление </w:t>
      </w:r>
      <w:r w:rsidRPr="00A635A9">
        <w:rPr>
          <w:rFonts w:ascii="Times New Roman" w:hAnsi="Times New Roman" w:cs="Times New Roman"/>
          <w:bCs/>
          <w:sz w:val="28"/>
          <w:szCs w:val="28"/>
        </w:rPr>
        <w:t>плана</w:t>
      </w:r>
      <w:r w:rsidRPr="00A635A9">
        <w:rPr>
          <w:rFonts w:ascii="Times New Roman" w:hAnsi="Times New Roman" w:cs="Times New Roman"/>
          <w:sz w:val="28"/>
          <w:szCs w:val="28"/>
        </w:rPr>
        <w:t xml:space="preserve"> решения проблемы.</w:t>
      </w:r>
    </w:p>
    <w:p w:rsidR="00025737" w:rsidRPr="00A635A9" w:rsidRDefault="00025737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A9">
        <w:rPr>
          <w:rFonts w:ascii="Times New Roman" w:hAnsi="Times New Roman" w:cs="Times New Roman"/>
          <w:bCs/>
          <w:sz w:val="28"/>
          <w:szCs w:val="28"/>
        </w:rPr>
        <w:t>5)</w:t>
      </w:r>
      <w:r w:rsidRPr="00A635A9">
        <w:rPr>
          <w:rFonts w:ascii="Times New Roman" w:hAnsi="Times New Roman" w:cs="Times New Roman"/>
          <w:sz w:val="28"/>
          <w:szCs w:val="28"/>
        </w:rPr>
        <w:t xml:space="preserve"> Поиск </w:t>
      </w:r>
      <w:r w:rsidRPr="00A635A9">
        <w:rPr>
          <w:rFonts w:ascii="Times New Roman" w:hAnsi="Times New Roman" w:cs="Times New Roman"/>
          <w:bCs/>
          <w:sz w:val="28"/>
          <w:szCs w:val="28"/>
        </w:rPr>
        <w:t>решения проблемы</w:t>
      </w:r>
      <w:r w:rsidRPr="00A635A9">
        <w:rPr>
          <w:rFonts w:ascii="Times New Roman" w:hAnsi="Times New Roman" w:cs="Times New Roman"/>
          <w:sz w:val="28"/>
          <w:szCs w:val="28"/>
        </w:rPr>
        <w:t xml:space="preserve"> – открытие нового знания.</w:t>
      </w:r>
    </w:p>
    <w:p w:rsidR="00025737" w:rsidRPr="00A635A9" w:rsidRDefault="00025737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A9">
        <w:rPr>
          <w:rFonts w:ascii="Times New Roman" w:hAnsi="Times New Roman" w:cs="Times New Roman"/>
          <w:bCs/>
          <w:sz w:val="28"/>
          <w:szCs w:val="28"/>
        </w:rPr>
        <w:t>6)</w:t>
      </w:r>
      <w:r w:rsidRPr="00A635A9">
        <w:rPr>
          <w:rFonts w:ascii="Times New Roman" w:hAnsi="Times New Roman" w:cs="Times New Roman"/>
          <w:sz w:val="28"/>
          <w:szCs w:val="28"/>
        </w:rPr>
        <w:t xml:space="preserve"> </w:t>
      </w:r>
      <w:r w:rsidRPr="00A635A9">
        <w:rPr>
          <w:rFonts w:ascii="Times New Roman" w:hAnsi="Times New Roman" w:cs="Times New Roman"/>
          <w:bCs/>
          <w:sz w:val="28"/>
          <w:szCs w:val="28"/>
        </w:rPr>
        <w:t>Выражение</w:t>
      </w:r>
      <w:r w:rsidRPr="00A635A9">
        <w:rPr>
          <w:rFonts w:ascii="Times New Roman" w:hAnsi="Times New Roman" w:cs="Times New Roman"/>
          <w:sz w:val="28"/>
          <w:szCs w:val="28"/>
        </w:rPr>
        <w:t xml:space="preserve"> </w:t>
      </w:r>
      <w:r w:rsidRPr="00A635A9">
        <w:rPr>
          <w:rFonts w:ascii="Times New Roman" w:hAnsi="Times New Roman" w:cs="Times New Roman"/>
          <w:bCs/>
          <w:sz w:val="28"/>
          <w:szCs w:val="28"/>
        </w:rPr>
        <w:t>решения</w:t>
      </w:r>
      <w:r w:rsidRPr="00A635A9">
        <w:rPr>
          <w:rFonts w:ascii="Times New Roman" w:hAnsi="Times New Roman" w:cs="Times New Roman"/>
          <w:sz w:val="28"/>
          <w:szCs w:val="28"/>
        </w:rPr>
        <w:t xml:space="preserve"> проблемы и п</w:t>
      </w:r>
      <w:r w:rsidRPr="00A635A9">
        <w:rPr>
          <w:rFonts w:ascii="Times New Roman" w:hAnsi="Times New Roman" w:cs="Times New Roman"/>
          <w:bCs/>
          <w:sz w:val="28"/>
          <w:szCs w:val="28"/>
        </w:rPr>
        <w:t>рименение</w:t>
      </w:r>
      <w:r w:rsidRPr="00A635A9">
        <w:rPr>
          <w:rFonts w:ascii="Times New Roman" w:hAnsi="Times New Roman" w:cs="Times New Roman"/>
          <w:sz w:val="28"/>
          <w:szCs w:val="28"/>
        </w:rPr>
        <w:t xml:space="preserve"> нового знания на практике.</w:t>
      </w:r>
    </w:p>
    <w:p w:rsidR="00025737" w:rsidRPr="00A635A9" w:rsidRDefault="00025737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5A9" w:rsidRDefault="00A635A9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5D9" w:rsidRDefault="005359A4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A9">
        <w:rPr>
          <w:rFonts w:ascii="Times New Roman" w:hAnsi="Times New Roman" w:cs="Times New Roman"/>
          <w:sz w:val="28"/>
          <w:szCs w:val="28"/>
        </w:rPr>
        <w:t xml:space="preserve">Традиционные методы обучения всегда </w:t>
      </w:r>
      <w:proofErr w:type="spellStart"/>
      <w:r w:rsidRPr="00A635A9">
        <w:rPr>
          <w:rFonts w:ascii="Times New Roman" w:hAnsi="Times New Roman" w:cs="Times New Roman"/>
          <w:sz w:val="28"/>
          <w:szCs w:val="28"/>
        </w:rPr>
        <w:t>фронтальн</w:t>
      </w:r>
      <w:r w:rsidR="00A635A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635A9"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spellStart"/>
      <w:r w:rsidR="00A635A9">
        <w:rPr>
          <w:rFonts w:ascii="Times New Roman" w:hAnsi="Times New Roman" w:cs="Times New Roman"/>
          <w:sz w:val="28"/>
          <w:szCs w:val="28"/>
        </w:rPr>
        <w:t>способтвуют</w:t>
      </w:r>
      <w:proofErr w:type="spellEnd"/>
      <w:r w:rsidR="00A635A9">
        <w:rPr>
          <w:rFonts w:ascii="Times New Roman" w:hAnsi="Times New Roman" w:cs="Times New Roman"/>
          <w:sz w:val="28"/>
          <w:szCs w:val="28"/>
        </w:rPr>
        <w:t xml:space="preserve"> потребности </w:t>
      </w:r>
      <w:proofErr w:type="gramStart"/>
      <w:r w:rsidR="002845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845D9">
        <w:rPr>
          <w:rFonts w:ascii="Times New Roman" w:hAnsi="Times New Roman" w:cs="Times New Roman"/>
          <w:sz w:val="28"/>
          <w:szCs w:val="28"/>
        </w:rPr>
        <w:t xml:space="preserve"> добывать новые знания самостоятельно.</w:t>
      </w:r>
      <w:r w:rsidRPr="00A635A9">
        <w:rPr>
          <w:rFonts w:ascii="Times New Roman" w:hAnsi="Times New Roman" w:cs="Times New Roman"/>
          <w:sz w:val="28"/>
          <w:szCs w:val="28"/>
        </w:rPr>
        <w:t xml:space="preserve"> Согласитесь, </w:t>
      </w:r>
      <w:r w:rsidR="00A0210D" w:rsidRPr="00A635A9">
        <w:rPr>
          <w:rFonts w:ascii="Times New Roman" w:hAnsi="Times New Roman" w:cs="Times New Roman"/>
          <w:sz w:val="28"/>
          <w:szCs w:val="28"/>
        </w:rPr>
        <w:t xml:space="preserve">нет никакой необходимости разбивать класс на группы, чтобы сообщить тему урока и объяснить новый материал. Зато ПД методы  могут быть реализованы в разных формах. </w:t>
      </w:r>
    </w:p>
    <w:p w:rsidR="002845D9" w:rsidRDefault="002845D9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9A4" w:rsidRDefault="00A0210D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A9">
        <w:rPr>
          <w:rFonts w:ascii="Times New Roman" w:hAnsi="Times New Roman" w:cs="Times New Roman"/>
          <w:sz w:val="28"/>
          <w:szCs w:val="28"/>
        </w:rPr>
        <w:t xml:space="preserve">Например, из некоторых проблемных ситуаций одни лучше создавать в группе или паре, а другие только фронтально. Так же обстоит дело и с воспроизведением материала. Репродуктивные задания строго индивидуальны. Ну не получится группой выучить правило наизусть. </w:t>
      </w:r>
      <w:r w:rsidR="00C63E29" w:rsidRPr="00A635A9">
        <w:rPr>
          <w:rFonts w:ascii="Times New Roman" w:hAnsi="Times New Roman" w:cs="Times New Roman"/>
          <w:sz w:val="28"/>
          <w:szCs w:val="28"/>
        </w:rPr>
        <w:t xml:space="preserve"> </w:t>
      </w:r>
      <w:r w:rsidRPr="00A635A9">
        <w:rPr>
          <w:rFonts w:ascii="Times New Roman" w:hAnsi="Times New Roman" w:cs="Times New Roman"/>
          <w:sz w:val="28"/>
          <w:szCs w:val="28"/>
        </w:rPr>
        <w:t>Зато продуктивные задания (придумать, к примеру, схему) можно давать и группами, и парами. Иными словами, ТПД прицельно указывает на разные возможности варьирования форм обучения.</w:t>
      </w:r>
    </w:p>
    <w:p w:rsidR="002845D9" w:rsidRPr="00A635A9" w:rsidRDefault="002845D9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37" w:rsidRDefault="005359A4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A9">
        <w:rPr>
          <w:rFonts w:ascii="Times New Roman" w:hAnsi="Times New Roman" w:cs="Times New Roman"/>
          <w:sz w:val="28"/>
          <w:szCs w:val="28"/>
        </w:rPr>
        <w:t>В с</w:t>
      </w:r>
      <w:r w:rsidR="002845D9">
        <w:rPr>
          <w:rFonts w:ascii="Times New Roman" w:hAnsi="Times New Roman" w:cs="Times New Roman"/>
          <w:sz w:val="28"/>
          <w:szCs w:val="28"/>
        </w:rPr>
        <w:t>в</w:t>
      </w:r>
      <w:r w:rsidRPr="00A635A9">
        <w:rPr>
          <w:rFonts w:ascii="Times New Roman" w:hAnsi="Times New Roman" w:cs="Times New Roman"/>
          <w:sz w:val="28"/>
          <w:szCs w:val="28"/>
        </w:rPr>
        <w:t>оей</w:t>
      </w:r>
      <w:r w:rsidR="00C63E29" w:rsidRPr="00A635A9">
        <w:rPr>
          <w:rFonts w:ascii="Times New Roman" w:hAnsi="Times New Roman" w:cs="Times New Roman"/>
          <w:sz w:val="28"/>
          <w:szCs w:val="28"/>
        </w:rPr>
        <w:t xml:space="preserve"> </w:t>
      </w:r>
      <w:r w:rsidRPr="00A635A9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C63E29" w:rsidRPr="00A635A9">
        <w:rPr>
          <w:rFonts w:ascii="Times New Roman" w:hAnsi="Times New Roman" w:cs="Times New Roman"/>
          <w:sz w:val="28"/>
          <w:szCs w:val="28"/>
        </w:rPr>
        <w:t xml:space="preserve"> </w:t>
      </w:r>
      <w:r w:rsidRPr="00A635A9">
        <w:rPr>
          <w:rFonts w:ascii="Times New Roman" w:hAnsi="Times New Roman" w:cs="Times New Roman"/>
          <w:sz w:val="28"/>
          <w:szCs w:val="28"/>
        </w:rPr>
        <w:t>я стараюсь использовать различные средства обучения, которые  помогают достигать поставленных целей и задач, а также сделать мои уроки интереснее и разнообразнее.</w:t>
      </w:r>
    </w:p>
    <w:p w:rsidR="002845D9" w:rsidRPr="00A635A9" w:rsidRDefault="002845D9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10D" w:rsidRDefault="00A0210D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A9">
        <w:rPr>
          <w:rFonts w:ascii="Times New Roman" w:hAnsi="Times New Roman" w:cs="Times New Roman"/>
          <w:sz w:val="28"/>
          <w:szCs w:val="28"/>
        </w:rPr>
        <w:t xml:space="preserve">Позвольте представить вам несколько проблемных ситуации, которые могут быть использованы на уроках. </w:t>
      </w:r>
    </w:p>
    <w:p w:rsidR="002845D9" w:rsidRPr="00A635A9" w:rsidRDefault="002845D9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10D" w:rsidRDefault="00A0210D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A9">
        <w:rPr>
          <w:rFonts w:ascii="Times New Roman" w:hAnsi="Times New Roman" w:cs="Times New Roman"/>
          <w:sz w:val="28"/>
          <w:szCs w:val="28"/>
        </w:rPr>
        <w:t>Первая ситуация направлена  на выявление неправильно решенного  примера, который в свою очередь оказывается верным.</w:t>
      </w:r>
    </w:p>
    <w:p w:rsidR="002845D9" w:rsidRPr="00A635A9" w:rsidRDefault="002845D9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10D" w:rsidRDefault="00AB11BC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A9">
        <w:rPr>
          <w:rFonts w:ascii="Times New Roman" w:hAnsi="Times New Roman" w:cs="Times New Roman"/>
          <w:sz w:val="28"/>
          <w:szCs w:val="28"/>
        </w:rPr>
        <w:t>Далее детям предлагается порассуждать, что могут обозначать надписи под рисунками. В процессе диалога и предположения различных гипотез, выявляется истина.</w:t>
      </w:r>
    </w:p>
    <w:p w:rsidR="002845D9" w:rsidRPr="00A635A9" w:rsidRDefault="002845D9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1BC" w:rsidRDefault="00AB11BC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A9">
        <w:rPr>
          <w:rFonts w:ascii="Times New Roman" w:hAnsi="Times New Roman" w:cs="Times New Roman"/>
          <w:sz w:val="28"/>
          <w:szCs w:val="28"/>
        </w:rPr>
        <w:t>Следующее на первый взгляд простое задание заставляет учеников задуматься и актуализировать все свои знания полученные по данной теме, доказать правильность своих предположений и опять, найти истину.</w:t>
      </w:r>
    </w:p>
    <w:p w:rsidR="002845D9" w:rsidRPr="00A635A9" w:rsidRDefault="002845D9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1BC" w:rsidRPr="00A635A9" w:rsidRDefault="00AB11BC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A9">
        <w:rPr>
          <w:rFonts w:ascii="Times New Roman" w:hAnsi="Times New Roman" w:cs="Times New Roman"/>
          <w:sz w:val="28"/>
          <w:szCs w:val="28"/>
        </w:rPr>
        <w:t xml:space="preserve">ФГОС начально общего образования в качестве итогов освоения основной образовательной программы определяет личностные, </w:t>
      </w:r>
      <w:proofErr w:type="spellStart"/>
      <w:r w:rsidRPr="00A635A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635A9">
        <w:rPr>
          <w:rFonts w:ascii="Times New Roman" w:hAnsi="Times New Roman" w:cs="Times New Roman"/>
          <w:sz w:val="28"/>
          <w:szCs w:val="28"/>
        </w:rPr>
        <w:t xml:space="preserve"> и предметные результаты. Образовательная система «Школа 2100» </w:t>
      </w:r>
      <w:proofErr w:type="gramStart"/>
      <w:r w:rsidRPr="00A635A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635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5A9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C63E29" w:rsidRPr="00A635A9">
        <w:rPr>
          <w:rFonts w:ascii="Times New Roman" w:hAnsi="Times New Roman" w:cs="Times New Roman"/>
          <w:sz w:val="28"/>
          <w:szCs w:val="28"/>
        </w:rPr>
        <w:t xml:space="preserve"> </w:t>
      </w:r>
      <w:r w:rsidRPr="00A635A9">
        <w:rPr>
          <w:rFonts w:ascii="Times New Roman" w:hAnsi="Times New Roman" w:cs="Times New Roman"/>
          <w:sz w:val="28"/>
          <w:szCs w:val="28"/>
        </w:rPr>
        <w:t xml:space="preserve"> я работаю</w:t>
      </w:r>
      <w:r w:rsidR="00C63E29" w:rsidRPr="00A635A9">
        <w:rPr>
          <w:rFonts w:ascii="Times New Roman" w:hAnsi="Times New Roman" w:cs="Times New Roman"/>
          <w:sz w:val="28"/>
          <w:szCs w:val="28"/>
        </w:rPr>
        <w:t xml:space="preserve">, занимается решением проблемы выявления УУД начиная с 2004 года, диагностика которую я использую в своей работе, разработана для учащихся с 1 по 4 классы. Она включает в себя проверочные работы, которые носят комплексный характер и позволяют отследить формирование различных УУД. Фиксация результатов позволяет увидеть уровень каждого ученика и дает возможность в дальнейшем сравнивать достигнутые результаты </w:t>
      </w:r>
      <w:proofErr w:type="gramStart"/>
      <w:r w:rsidR="00C63E29" w:rsidRPr="00A635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63E29" w:rsidRPr="00A635A9">
        <w:rPr>
          <w:rFonts w:ascii="Times New Roman" w:hAnsi="Times New Roman" w:cs="Times New Roman"/>
          <w:sz w:val="28"/>
          <w:szCs w:val="28"/>
        </w:rPr>
        <w:t xml:space="preserve"> последующими. Стоит отметить, что </w:t>
      </w:r>
      <w:proofErr w:type="gramStart"/>
      <w:r w:rsidR="00C63E29" w:rsidRPr="00A635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63E29" w:rsidRPr="00A635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3E29" w:rsidRPr="00A635A9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="00C63E29" w:rsidRPr="00A635A9">
        <w:rPr>
          <w:rFonts w:ascii="Times New Roman" w:hAnsi="Times New Roman" w:cs="Times New Roman"/>
          <w:sz w:val="28"/>
          <w:szCs w:val="28"/>
        </w:rPr>
        <w:t xml:space="preserve"> диагностики личностные результаты, в соответствии с ФГОС  не обрабатываются, как индивидуальные, то есть не доводятся до сведения детей и родителей. Они оцениваются и осмысливаются педагогом для всего класса в целом. Общепринятыми являются следующие сроки проведения диагностики: в начале, в середине и в конце учебного года. Сравнив результаты, педагог делает вывод о достижениях каждого ребенка, темпе его продвижения по индивидуальному маршруту.</w:t>
      </w:r>
    </w:p>
    <w:p w:rsidR="005359A4" w:rsidRPr="00A635A9" w:rsidRDefault="00C63E29" w:rsidP="00A6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A9">
        <w:rPr>
          <w:rFonts w:ascii="Times New Roman" w:hAnsi="Times New Roman" w:cs="Times New Roman"/>
          <w:sz w:val="28"/>
          <w:szCs w:val="28"/>
        </w:rPr>
        <w:t>В конце своего выступления хотелось бы отметить</w:t>
      </w:r>
      <w:r w:rsidR="00C47E03" w:rsidRPr="00A635A9">
        <w:rPr>
          <w:rFonts w:ascii="Times New Roman" w:hAnsi="Times New Roman" w:cs="Times New Roman"/>
          <w:sz w:val="28"/>
          <w:szCs w:val="28"/>
        </w:rPr>
        <w:t>, что</w:t>
      </w:r>
      <w:r w:rsidR="002845D9">
        <w:rPr>
          <w:rFonts w:ascii="Times New Roman" w:hAnsi="Times New Roman" w:cs="Times New Roman"/>
          <w:sz w:val="28"/>
          <w:szCs w:val="28"/>
        </w:rPr>
        <w:t>, по-</w:t>
      </w:r>
      <w:r w:rsidR="002845D9" w:rsidRPr="00A635A9">
        <w:rPr>
          <w:rFonts w:ascii="Times New Roman" w:hAnsi="Times New Roman" w:cs="Times New Roman"/>
          <w:sz w:val="28"/>
          <w:szCs w:val="28"/>
        </w:rPr>
        <w:t>моему,</w:t>
      </w:r>
      <w:r w:rsidR="00C47E03" w:rsidRPr="00A635A9">
        <w:rPr>
          <w:rFonts w:ascii="Times New Roman" w:hAnsi="Times New Roman" w:cs="Times New Roman"/>
          <w:sz w:val="28"/>
          <w:szCs w:val="28"/>
        </w:rPr>
        <w:t xml:space="preserve"> мнению</w:t>
      </w:r>
      <w:r w:rsidR="002845D9">
        <w:rPr>
          <w:rFonts w:ascii="Times New Roman" w:hAnsi="Times New Roman" w:cs="Times New Roman"/>
          <w:sz w:val="28"/>
          <w:szCs w:val="28"/>
        </w:rPr>
        <w:t>,</w:t>
      </w:r>
      <w:r w:rsidR="00C47E03" w:rsidRPr="00A635A9">
        <w:rPr>
          <w:rFonts w:ascii="Times New Roman" w:hAnsi="Times New Roman" w:cs="Times New Roman"/>
          <w:sz w:val="28"/>
          <w:szCs w:val="28"/>
        </w:rPr>
        <w:t xml:space="preserve"> именно проблемно-диалогическое обучение способствует формированию целостной непротиворечивой личности, объективно оценивающей свои возможности, желающей и не боящейся учиться новому.</w:t>
      </w:r>
    </w:p>
    <w:sectPr w:rsidR="005359A4" w:rsidRPr="00A6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659B"/>
    <w:multiLevelType w:val="hybridMultilevel"/>
    <w:tmpl w:val="62886422"/>
    <w:lvl w:ilvl="0" w:tplc="C07AA6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363C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86B2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2D22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68F4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5075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8E6A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9048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AA48A2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8D6B1C"/>
    <w:multiLevelType w:val="hybridMultilevel"/>
    <w:tmpl w:val="DF52D2FE"/>
    <w:lvl w:ilvl="0" w:tplc="E4F887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103E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5090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CC4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A6B6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E2DD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8C9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9831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7657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BD2961"/>
    <w:multiLevelType w:val="hybridMultilevel"/>
    <w:tmpl w:val="32D475AC"/>
    <w:lvl w:ilvl="0" w:tplc="CB9A72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4264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52EB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899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E228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62F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5AE8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FACB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78A6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E324AE"/>
    <w:multiLevelType w:val="hybridMultilevel"/>
    <w:tmpl w:val="BAFE17A8"/>
    <w:lvl w:ilvl="0" w:tplc="DEBA20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8BF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CC45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3C432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F88C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877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E84E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1CD7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C8E6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94"/>
    <w:rsid w:val="00025737"/>
    <w:rsid w:val="00233FAB"/>
    <w:rsid w:val="002845D9"/>
    <w:rsid w:val="004B5D90"/>
    <w:rsid w:val="004C1C94"/>
    <w:rsid w:val="005359A4"/>
    <w:rsid w:val="005B31C2"/>
    <w:rsid w:val="008F46ED"/>
    <w:rsid w:val="00965D61"/>
    <w:rsid w:val="00A0210D"/>
    <w:rsid w:val="00A635A9"/>
    <w:rsid w:val="00AB11BC"/>
    <w:rsid w:val="00B64FCD"/>
    <w:rsid w:val="00C47E03"/>
    <w:rsid w:val="00C6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6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36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9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93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0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1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5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2544F3-4CDB-4D41-B9A8-977434EF4AC2}" type="doc">
      <dgm:prSet loTypeId="urn:microsoft.com/office/officeart/2005/8/layout/cycle6" loCatId="cycle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B59EED0D-0D6E-44CF-9058-0F3067A5F40B}">
      <dgm:prSet phldrT="[Текст]" custT="1"/>
      <dgm:spPr/>
      <dgm:t>
        <a:bodyPr/>
        <a:lstStyle/>
        <a:p>
          <a:r>
            <a:rPr lang="ru-RU" sz="1200" b="1" dirty="0" smtClean="0">
              <a:latin typeface="Times New Roman" pitchFamily="18" charset="0"/>
              <a:cs typeface="Times New Roman" pitchFamily="18" charset="0"/>
            </a:rPr>
            <a:t>низкая функциональная грамотность обучающихся</a:t>
          </a:r>
          <a:endParaRPr lang="ru-RU" sz="1200" dirty="0"/>
        </a:p>
      </dgm:t>
    </dgm:pt>
    <dgm:pt modelId="{8D9A84AB-435E-40FE-A647-67B62355F79D}" type="parTrans" cxnId="{350D09FF-8C71-4A84-B557-8946556A8185}">
      <dgm:prSet/>
      <dgm:spPr/>
      <dgm:t>
        <a:bodyPr/>
        <a:lstStyle/>
        <a:p>
          <a:endParaRPr lang="ru-RU"/>
        </a:p>
      </dgm:t>
    </dgm:pt>
    <dgm:pt modelId="{CF6E74FC-0D68-44DC-BE66-A338A9B9C0B3}" type="sibTrans" cxnId="{350D09FF-8C71-4A84-B557-8946556A8185}">
      <dgm:prSet/>
      <dgm:spPr/>
      <dgm:t>
        <a:bodyPr/>
        <a:lstStyle/>
        <a:p>
          <a:endParaRPr lang="ru-RU"/>
        </a:p>
      </dgm:t>
    </dgm:pt>
    <dgm:pt modelId="{83F35D8D-0C91-482C-A865-85B525DA5A9D}">
      <dgm:prSet phldrT="[Текст]" custT="1"/>
      <dgm:spPr/>
      <dgm:t>
        <a:bodyPr/>
        <a:lstStyle/>
        <a:p>
          <a:r>
            <a:rPr lang="ru-RU" sz="1200" b="1" dirty="0" smtClean="0">
              <a:latin typeface="Times New Roman" pitchFamily="18" charset="0"/>
              <a:cs typeface="Times New Roman" pitchFamily="18" charset="0"/>
            </a:rPr>
            <a:t>теоретические знания зачастую оторваны от их практического применения</a:t>
          </a:r>
          <a:endParaRPr lang="ru-RU" sz="1200" dirty="0"/>
        </a:p>
      </dgm:t>
    </dgm:pt>
    <dgm:pt modelId="{DE78CA58-E0C0-448D-B579-5FDDB1108D7A}" type="parTrans" cxnId="{165A0FC0-B6EC-4736-840F-C2AF7FB47A87}">
      <dgm:prSet/>
      <dgm:spPr/>
      <dgm:t>
        <a:bodyPr/>
        <a:lstStyle/>
        <a:p>
          <a:endParaRPr lang="ru-RU"/>
        </a:p>
      </dgm:t>
    </dgm:pt>
    <dgm:pt modelId="{8CDE949F-F4BD-4242-867A-2C76AA5EF0E3}" type="sibTrans" cxnId="{165A0FC0-B6EC-4736-840F-C2AF7FB47A87}">
      <dgm:prSet/>
      <dgm:spPr/>
      <dgm:t>
        <a:bodyPr/>
        <a:lstStyle/>
        <a:p>
          <a:endParaRPr lang="ru-RU"/>
        </a:p>
      </dgm:t>
    </dgm:pt>
    <dgm:pt modelId="{3280A43E-5A51-4D6E-AD21-0A4705F71461}">
      <dgm:prSet phldrT="[Текст]" custT="1"/>
      <dgm:spPr/>
      <dgm:t>
        <a:bodyPr/>
        <a:lstStyle/>
        <a:p>
          <a:r>
            <a:rPr lang="ru-RU" sz="1200" b="1" dirty="0" smtClean="0">
              <a:latin typeface="Times New Roman" pitchFamily="18" charset="0"/>
              <a:cs typeface="Times New Roman" pitchFamily="18" charset="0"/>
            </a:rPr>
            <a:t>обучающиеся не владеют целостным восприятием окружающего мира</a:t>
          </a:r>
          <a:endParaRPr lang="ru-RU" sz="1200" dirty="0"/>
        </a:p>
      </dgm:t>
    </dgm:pt>
    <dgm:pt modelId="{F86DD7C7-DA56-429D-A453-A31E92E92A29}" type="parTrans" cxnId="{42B49778-A7F3-4DFE-99EF-807A06C977C7}">
      <dgm:prSet/>
      <dgm:spPr/>
      <dgm:t>
        <a:bodyPr/>
        <a:lstStyle/>
        <a:p>
          <a:endParaRPr lang="ru-RU"/>
        </a:p>
      </dgm:t>
    </dgm:pt>
    <dgm:pt modelId="{D6C8913A-D93D-47BC-B434-EEFAB172578B}" type="sibTrans" cxnId="{42B49778-A7F3-4DFE-99EF-807A06C977C7}">
      <dgm:prSet/>
      <dgm:spPr/>
      <dgm:t>
        <a:bodyPr/>
        <a:lstStyle/>
        <a:p>
          <a:endParaRPr lang="ru-RU"/>
        </a:p>
      </dgm:t>
    </dgm:pt>
    <dgm:pt modelId="{19BC81BA-1823-4DD4-A7D1-DE564E1F29C2}">
      <dgm:prSet phldrT="[Текст]" custT="1"/>
      <dgm:spPr/>
      <dgm:t>
        <a:bodyPr/>
        <a:lstStyle/>
        <a:p>
          <a:r>
            <a:rPr lang="ru-RU" sz="1200" b="1" dirty="0" smtClean="0">
              <a:latin typeface="Times New Roman" pitchFamily="18" charset="0"/>
              <a:cs typeface="Times New Roman" pitchFamily="18" charset="0"/>
            </a:rPr>
            <a:t>обучающиеся привыкли к получению знаний репродуктивным способом и не умеют их добывать</a:t>
          </a:r>
          <a:endParaRPr lang="ru-RU" sz="1200" dirty="0"/>
        </a:p>
      </dgm:t>
    </dgm:pt>
    <dgm:pt modelId="{9E8CBFC3-18E7-46CF-AEA6-358135895207}" type="parTrans" cxnId="{D9A42AFA-E974-4D31-97FC-A4F291F51624}">
      <dgm:prSet/>
      <dgm:spPr/>
      <dgm:t>
        <a:bodyPr/>
        <a:lstStyle/>
        <a:p>
          <a:endParaRPr lang="ru-RU"/>
        </a:p>
      </dgm:t>
    </dgm:pt>
    <dgm:pt modelId="{82F4D34A-DBDF-4424-A639-6E93B07938A6}" type="sibTrans" cxnId="{D9A42AFA-E974-4D31-97FC-A4F291F51624}">
      <dgm:prSet/>
      <dgm:spPr/>
      <dgm:t>
        <a:bodyPr/>
        <a:lstStyle/>
        <a:p>
          <a:endParaRPr lang="ru-RU"/>
        </a:p>
      </dgm:t>
    </dgm:pt>
    <dgm:pt modelId="{81AB4D35-0D82-4E45-AE7A-A35156914C18}">
      <dgm:prSet phldrT="[Текст]" custT="1"/>
      <dgm:spPr/>
      <dgm:t>
        <a:bodyPr/>
        <a:lstStyle/>
        <a:p>
          <a:r>
            <a:rPr lang="ru-RU" sz="1200" b="1" dirty="0" smtClean="0">
              <a:latin typeface="Times New Roman" pitchFamily="18" charset="0"/>
              <a:cs typeface="Times New Roman" pitchFamily="18" charset="0"/>
            </a:rPr>
            <a:t>большинство обучающихся не привыкли работать самостоятельно, без подсказок, и мыслить творчески</a:t>
          </a:r>
          <a:endParaRPr lang="ru-RU" sz="1200" dirty="0"/>
        </a:p>
      </dgm:t>
    </dgm:pt>
    <dgm:pt modelId="{377DC62B-DECD-4183-94D7-DB0BAB48DD1E}" type="parTrans" cxnId="{5050A645-73D5-4275-A6FA-69FF9AB365B7}">
      <dgm:prSet/>
      <dgm:spPr/>
      <dgm:t>
        <a:bodyPr/>
        <a:lstStyle/>
        <a:p>
          <a:endParaRPr lang="ru-RU"/>
        </a:p>
      </dgm:t>
    </dgm:pt>
    <dgm:pt modelId="{1078E39E-4120-470E-99A2-F9C69C1BC35D}" type="sibTrans" cxnId="{5050A645-73D5-4275-A6FA-69FF9AB365B7}">
      <dgm:prSet/>
      <dgm:spPr/>
      <dgm:t>
        <a:bodyPr/>
        <a:lstStyle/>
        <a:p>
          <a:endParaRPr lang="ru-RU"/>
        </a:p>
      </dgm:t>
    </dgm:pt>
    <dgm:pt modelId="{62CDBE90-840E-485D-9EF3-052A8545C2BF}" type="pres">
      <dgm:prSet presAssocID="{302544F3-4CDB-4D41-B9A8-977434EF4AC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B719810-9531-4308-9E1D-75F759382CF0}" type="pres">
      <dgm:prSet presAssocID="{B59EED0D-0D6E-44CF-9058-0F3067A5F40B}" presName="node" presStyleLbl="node1" presStyleIdx="0" presStyleCnt="5" custScaleX="118868" custScaleY="98560" custRadScaleRad="88104" custRadScaleInc="165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4EAB35-952A-4B1B-9E6F-C5A320A89176}" type="pres">
      <dgm:prSet presAssocID="{B59EED0D-0D6E-44CF-9058-0F3067A5F40B}" presName="spNode" presStyleCnt="0"/>
      <dgm:spPr/>
    </dgm:pt>
    <dgm:pt modelId="{B26147D8-34C6-4246-8603-37B312BE05C2}" type="pres">
      <dgm:prSet presAssocID="{CF6E74FC-0D68-44DC-BE66-A338A9B9C0B3}" presName="sibTrans" presStyleLbl="sibTrans1D1" presStyleIdx="0" presStyleCnt="5"/>
      <dgm:spPr/>
      <dgm:t>
        <a:bodyPr/>
        <a:lstStyle/>
        <a:p>
          <a:endParaRPr lang="ru-RU"/>
        </a:p>
      </dgm:t>
    </dgm:pt>
    <dgm:pt modelId="{9C146055-D64F-4C46-AD0C-13A5371DC174}" type="pres">
      <dgm:prSet presAssocID="{83F35D8D-0C91-482C-A865-85B525DA5A9D}" presName="node" presStyleLbl="node1" presStyleIdx="1" presStyleCnt="5" custScaleX="105692" custScaleY="158693" custRadScaleRad="102623" custRadScaleInc="132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5D1A4C-9332-48A0-81FA-F92128108A9B}" type="pres">
      <dgm:prSet presAssocID="{83F35D8D-0C91-482C-A865-85B525DA5A9D}" presName="spNode" presStyleCnt="0"/>
      <dgm:spPr/>
    </dgm:pt>
    <dgm:pt modelId="{E8F3B3B9-0351-499A-AA73-933D5397B12F}" type="pres">
      <dgm:prSet presAssocID="{8CDE949F-F4BD-4242-867A-2C76AA5EF0E3}" presName="sibTrans" presStyleLbl="sibTrans1D1" presStyleIdx="1" presStyleCnt="5"/>
      <dgm:spPr/>
      <dgm:t>
        <a:bodyPr/>
        <a:lstStyle/>
        <a:p>
          <a:endParaRPr lang="ru-RU"/>
        </a:p>
      </dgm:t>
    </dgm:pt>
    <dgm:pt modelId="{5603861E-4F7E-494F-A21E-622EEAB52217}" type="pres">
      <dgm:prSet presAssocID="{3280A43E-5A51-4D6E-AD21-0A4705F71461}" presName="node" presStyleLbl="node1" presStyleIdx="2" presStyleCnt="5" custScaleX="142145" custScaleY="142555" custRadScaleRad="89518" custRadScaleInc="-568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F0DF1D-7E20-4865-A258-F76A80D98229}" type="pres">
      <dgm:prSet presAssocID="{3280A43E-5A51-4D6E-AD21-0A4705F71461}" presName="spNode" presStyleCnt="0"/>
      <dgm:spPr/>
    </dgm:pt>
    <dgm:pt modelId="{82DC4197-C010-4BDF-B2D2-1D2F8F84812A}" type="pres">
      <dgm:prSet presAssocID="{D6C8913A-D93D-47BC-B434-EEFAB172578B}" presName="sibTrans" presStyleLbl="sibTrans1D1" presStyleIdx="2" presStyleCnt="5"/>
      <dgm:spPr/>
      <dgm:t>
        <a:bodyPr/>
        <a:lstStyle/>
        <a:p>
          <a:endParaRPr lang="ru-RU"/>
        </a:p>
      </dgm:t>
    </dgm:pt>
    <dgm:pt modelId="{6A164697-4E42-4A69-AD46-8DEB2684947B}" type="pres">
      <dgm:prSet presAssocID="{19BC81BA-1823-4DD4-A7D1-DE564E1F29C2}" presName="node" presStyleLbl="node1" presStyleIdx="3" presStyleCnt="5" custScaleX="131688" custScaleY="141812" custRadScaleRad="85088" custRadScaleInc="580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F26CAD-0E44-4E15-8768-82EEEC2D6ECA}" type="pres">
      <dgm:prSet presAssocID="{19BC81BA-1823-4DD4-A7D1-DE564E1F29C2}" presName="spNode" presStyleCnt="0"/>
      <dgm:spPr/>
    </dgm:pt>
    <dgm:pt modelId="{83EA1AEA-CC53-4B62-BC74-960C4C1D8317}" type="pres">
      <dgm:prSet presAssocID="{82F4D34A-DBDF-4424-A639-6E93B07938A6}" presName="sibTrans" presStyleLbl="sibTrans1D1" presStyleIdx="3" presStyleCnt="5"/>
      <dgm:spPr/>
      <dgm:t>
        <a:bodyPr/>
        <a:lstStyle/>
        <a:p>
          <a:endParaRPr lang="ru-RU"/>
        </a:p>
      </dgm:t>
    </dgm:pt>
    <dgm:pt modelId="{2BA7BF96-49DA-4576-9974-33E0F46AA045}" type="pres">
      <dgm:prSet presAssocID="{81AB4D35-0D82-4E45-AE7A-A35156914C18}" presName="node" presStyleLbl="node1" presStyleIdx="4" presStyleCnt="5" custScaleX="114517" custScaleY="166601" custRadScaleRad="99353" custRadScaleInc="-21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31F054-A1FB-41B4-8DC0-40A9DE2643AF}" type="pres">
      <dgm:prSet presAssocID="{81AB4D35-0D82-4E45-AE7A-A35156914C18}" presName="spNode" presStyleCnt="0"/>
      <dgm:spPr/>
    </dgm:pt>
    <dgm:pt modelId="{B23536FC-9E7B-4DD7-BA38-2387602A8215}" type="pres">
      <dgm:prSet presAssocID="{1078E39E-4120-470E-99A2-F9C69C1BC35D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5050A645-73D5-4275-A6FA-69FF9AB365B7}" srcId="{302544F3-4CDB-4D41-B9A8-977434EF4AC2}" destId="{81AB4D35-0D82-4E45-AE7A-A35156914C18}" srcOrd="4" destOrd="0" parTransId="{377DC62B-DECD-4183-94D7-DB0BAB48DD1E}" sibTransId="{1078E39E-4120-470E-99A2-F9C69C1BC35D}"/>
    <dgm:cxn modelId="{165A0FC0-B6EC-4736-840F-C2AF7FB47A87}" srcId="{302544F3-4CDB-4D41-B9A8-977434EF4AC2}" destId="{83F35D8D-0C91-482C-A865-85B525DA5A9D}" srcOrd="1" destOrd="0" parTransId="{DE78CA58-E0C0-448D-B579-5FDDB1108D7A}" sibTransId="{8CDE949F-F4BD-4242-867A-2C76AA5EF0E3}"/>
    <dgm:cxn modelId="{82AA04A1-B960-4EA2-BE68-762C71FCFBBA}" type="presOf" srcId="{82F4D34A-DBDF-4424-A639-6E93B07938A6}" destId="{83EA1AEA-CC53-4B62-BC74-960C4C1D8317}" srcOrd="0" destOrd="0" presId="urn:microsoft.com/office/officeart/2005/8/layout/cycle6"/>
    <dgm:cxn modelId="{F3C08A83-55C2-4C73-ACAD-EAB26D024AB1}" type="presOf" srcId="{B59EED0D-0D6E-44CF-9058-0F3067A5F40B}" destId="{6B719810-9531-4308-9E1D-75F759382CF0}" srcOrd="0" destOrd="0" presId="urn:microsoft.com/office/officeart/2005/8/layout/cycle6"/>
    <dgm:cxn modelId="{6664BFC5-EF4E-4DDD-82AA-24D6645571E0}" type="presOf" srcId="{83F35D8D-0C91-482C-A865-85B525DA5A9D}" destId="{9C146055-D64F-4C46-AD0C-13A5371DC174}" srcOrd="0" destOrd="0" presId="urn:microsoft.com/office/officeart/2005/8/layout/cycle6"/>
    <dgm:cxn modelId="{350D09FF-8C71-4A84-B557-8946556A8185}" srcId="{302544F3-4CDB-4D41-B9A8-977434EF4AC2}" destId="{B59EED0D-0D6E-44CF-9058-0F3067A5F40B}" srcOrd="0" destOrd="0" parTransId="{8D9A84AB-435E-40FE-A647-67B62355F79D}" sibTransId="{CF6E74FC-0D68-44DC-BE66-A338A9B9C0B3}"/>
    <dgm:cxn modelId="{6FE80DC1-1E9F-4CF7-B43A-EB1917BCCA29}" type="presOf" srcId="{8CDE949F-F4BD-4242-867A-2C76AA5EF0E3}" destId="{E8F3B3B9-0351-499A-AA73-933D5397B12F}" srcOrd="0" destOrd="0" presId="urn:microsoft.com/office/officeart/2005/8/layout/cycle6"/>
    <dgm:cxn modelId="{3B37D599-F6C4-40B8-A60C-5CF549ACE863}" type="presOf" srcId="{D6C8913A-D93D-47BC-B434-EEFAB172578B}" destId="{82DC4197-C010-4BDF-B2D2-1D2F8F84812A}" srcOrd="0" destOrd="0" presId="urn:microsoft.com/office/officeart/2005/8/layout/cycle6"/>
    <dgm:cxn modelId="{0E8E0209-4BCE-4287-B406-6542EA050316}" type="presOf" srcId="{1078E39E-4120-470E-99A2-F9C69C1BC35D}" destId="{B23536FC-9E7B-4DD7-BA38-2387602A8215}" srcOrd="0" destOrd="0" presId="urn:microsoft.com/office/officeart/2005/8/layout/cycle6"/>
    <dgm:cxn modelId="{D9A42AFA-E974-4D31-97FC-A4F291F51624}" srcId="{302544F3-4CDB-4D41-B9A8-977434EF4AC2}" destId="{19BC81BA-1823-4DD4-A7D1-DE564E1F29C2}" srcOrd="3" destOrd="0" parTransId="{9E8CBFC3-18E7-46CF-AEA6-358135895207}" sibTransId="{82F4D34A-DBDF-4424-A639-6E93B07938A6}"/>
    <dgm:cxn modelId="{C7025C41-93D7-4E46-966F-CD4C9304560E}" type="presOf" srcId="{302544F3-4CDB-4D41-B9A8-977434EF4AC2}" destId="{62CDBE90-840E-485D-9EF3-052A8545C2BF}" srcOrd="0" destOrd="0" presId="urn:microsoft.com/office/officeart/2005/8/layout/cycle6"/>
    <dgm:cxn modelId="{2D003A12-BF6A-4483-8458-0B01003ABFBB}" type="presOf" srcId="{3280A43E-5A51-4D6E-AD21-0A4705F71461}" destId="{5603861E-4F7E-494F-A21E-622EEAB52217}" srcOrd="0" destOrd="0" presId="urn:microsoft.com/office/officeart/2005/8/layout/cycle6"/>
    <dgm:cxn modelId="{FE0FC4C7-CB3E-4CAF-B27F-5C90CEC65023}" type="presOf" srcId="{19BC81BA-1823-4DD4-A7D1-DE564E1F29C2}" destId="{6A164697-4E42-4A69-AD46-8DEB2684947B}" srcOrd="0" destOrd="0" presId="urn:microsoft.com/office/officeart/2005/8/layout/cycle6"/>
    <dgm:cxn modelId="{D68E9694-E0B7-468D-B0B4-B8F0336BF151}" type="presOf" srcId="{CF6E74FC-0D68-44DC-BE66-A338A9B9C0B3}" destId="{B26147D8-34C6-4246-8603-37B312BE05C2}" srcOrd="0" destOrd="0" presId="urn:microsoft.com/office/officeart/2005/8/layout/cycle6"/>
    <dgm:cxn modelId="{42B49778-A7F3-4DFE-99EF-807A06C977C7}" srcId="{302544F3-4CDB-4D41-B9A8-977434EF4AC2}" destId="{3280A43E-5A51-4D6E-AD21-0A4705F71461}" srcOrd="2" destOrd="0" parTransId="{F86DD7C7-DA56-429D-A453-A31E92E92A29}" sibTransId="{D6C8913A-D93D-47BC-B434-EEFAB172578B}"/>
    <dgm:cxn modelId="{B4504D22-9F1B-4876-B28D-E7EDDDEF28E0}" type="presOf" srcId="{81AB4D35-0D82-4E45-AE7A-A35156914C18}" destId="{2BA7BF96-49DA-4576-9974-33E0F46AA045}" srcOrd="0" destOrd="0" presId="urn:microsoft.com/office/officeart/2005/8/layout/cycle6"/>
    <dgm:cxn modelId="{A3266ED8-F417-48A8-B39F-8CAD37266636}" type="presParOf" srcId="{62CDBE90-840E-485D-9EF3-052A8545C2BF}" destId="{6B719810-9531-4308-9E1D-75F759382CF0}" srcOrd="0" destOrd="0" presId="urn:microsoft.com/office/officeart/2005/8/layout/cycle6"/>
    <dgm:cxn modelId="{F702F701-5E2D-4581-8EE6-C62B89953A0C}" type="presParOf" srcId="{62CDBE90-840E-485D-9EF3-052A8545C2BF}" destId="{664EAB35-952A-4B1B-9E6F-C5A320A89176}" srcOrd="1" destOrd="0" presId="urn:microsoft.com/office/officeart/2005/8/layout/cycle6"/>
    <dgm:cxn modelId="{42F165AD-87AE-4580-B500-DE44E6F4ED77}" type="presParOf" srcId="{62CDBE90-840E-485D-9EF3-052A8545C2BF}" destId="{B26147D8-34C6-4246-8603-37B312BE05C2}" srcOrd="2" destOrd="0" presId="urn:microsoft.com/office/officeart/2005/8/layout/cycle6"/>
    <dgm:cxn modelId="{3E15A50B-E0B0-4BB0-B5AD-6EDF4B098A5E}" type="presParOf" srcId="{62CDBE90-840E-485D-9EF3-052A8545C2BF}" destId="{9C146055-D64F-4C46-AD0C-13A5371DC174}" srcOrd="3" destOrd="0" presId="urn:microsoft.com/office/officeart/2005/8/layout/cycle6"/>
    <dgm:cxn modelId="{A6F69C6E-D10E-4430-B024-79ACB5B10CB9}" type="presParOf" srcId="{62CDBE90-840E-485D-9EF3-052A8545C2BF}" destId="{985D1A4C-9332-48A0-81FA-F92128108A9B}" srcOrd="4" destOrd="0" presId="urn:microsoft.com/office/officeart/2005/8/layout/cycle6"/>
    <dgm:cxn modelId="{B3600232-88F8-48EB-A6F0-890D91C865A3}" type="presParOf" srcId="{62CDBE90-840E-485D-9EF3-052A8545C2BF}" destId="{E8F3B3B9-0351-499A-AA73-933D5397B12F}" srcOrd="5" destOrd="0" presId="urn:microsoft.com/office/officeart/2005/8/layout/cycle6"/>
    <dgm:cxn modelId="{23374D83-DE0A-46D5-A8C6-DA574E4CE32B}" type="presParOf" srcId="{62CDBE90-840E-485D-9EF3-052A8545C2BF}" destId="{5603861E-4F7E-494F-A21E-622EEAB52217}" srcOrd="6" destOrd="0" presId="urn:microsoft.com/office/officeart/2005/8/layout/cycle6"/>
    <dgm:cxn modelId="{0D2EAA21-AE0C-475A-ACF5-C08466AE75D4}" type="presParOf" srcId="{62CDBE90-840E-485D-9EF3-052A8545C2BF}" destId="{5BF0DF1D-7E20-4865-A258-F76A80D98229}" srcOrd="7" destOrd="0" presId="urn:microsoft.com/office/officeart/2005/8/layout/cycle6"/>
    <dgm:cxn modelId="{38AABD56-4957-4727-AB61-AF53DFABD30E}" type="presParOf" srcId="{62CDBE90-840E-485D-9EF3-052A8545C2BF}" destId="{82DC4197-C010-4BDF-B2D2-1D2F8F84812A}" srcOrd="8" destOrd="0" presId="urn:microsoft.com/office/officeart/2005/8/layout/cycle6"/>
    <dgm:cxn modelId="{20532869-12D1-4727-BAC7-5DD3B215C9A5}" type="presParOf" srcId="{62CDBE90-840E-485D-9EF3-052A8545C2BF}" destId="{6A164697-4E42-4A69-AD46-8DEB2684947B}" srcOrd="9" destOrd="0" presId="urn:microsoft.com/office/officeart/2005/8/layout/cycle6"/>
    <dgm:cxn modelId="{D14FE906-0E24-43FD-A1BD-7379D897E16E}" type="presParOf" srcId="{62CDBE90-840E-485D-9EF3-052A8545C2BF}" destId="{C9F26CAD-0E44-4E15-8768-82EEEC2D6ECA}" srcOrd="10" destOrd="0" presId="urn:microsoft.com/office/officeart/2005/8/layout/cycle6"/>
    <dgm:cxn modelId="{AE52ECD3-B64A-4EED-B0F6-6419080F2FBD}" type="presParOf" srcId="{62CDBE90-840E-485D-9EF3-052A8545C2BF}" destId="{83EA1AEA-CC53-4B62-BC74-960C4C1D8317}" srcOrd="11" destOrd="0" presId="urn:microsoft.com/office/officeart/2005/8/layout/cycle6"/>
    <dgm:cxn modelId="{DCC165D0-2F12-4EB3-B5FF-078B5AD09A20}" type="presParOf" srcId="{62CDBE90-840E-485D-9EF3-052A8545C2BF}" destId="{2BA7BF96-49DA-4576-9974-33E0F46AA045}" srcOrd="12" destOrd="0" presId="urn:microsoft.com/office/officeart/2005/8/layout/cycle6"/>
    <dgm:cxn modelId="{74C981B7-3525-47FC-BC9C-C0879C281CAC}" type="presParOf" srcId="{62CDBE90-840E-485D-9EF3-052A8545C2BF}" destId="{9131F054-A1FB-41B4-8DC0-40A9DE2643AF}" srcOrd="13" destOrd="0" presId="urn:microsoft.com/office/officeart/2005/8/layout/cycle6"/>
    <dgm:cxn modelId="{C1AB8990-5D50-4782-8097-21EFE702B1DA}" type="presParOf" srcId="{62CDBE90-840E-485D-9EF3-052A8545C2BF}" destId="{B23536FC-9E7B-4DD7-BA38-2387602A8215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719810-9531-4308-9E1D-75F759382CF0}">
      <dsp:nvSpPr>
        <dsp:cNvPr id="0" name=""/>
        <dsp:cNvSpPr/>
      </dsp:nvSpPr>
      <dsp:spPr>
        <a:xfrm>
          <a:off x="2184265" y="135004"/>
          <a:ext cx="1411325" cy="76063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Times New Roman" pitchFamily="18" charset="0"/>
              <a:cs typeface="Times New Roman" pitchFamily="18" charset="0"/>
            </a:rPr>
            <a:t>низкая функциональная грамотность обучающихся</a:t>
          </a:r>
          <a:endParaRPr lang="ru-RU" sz="1200" kern="1200" dirty="0"/>
        </a:p>
      </dsp:txBody>
      <dsp:txXfrm>
        <a:off x="2221396" y="172135"/>
        <a:ext cx="1337063" cy="686372"/>
      </dsp:txXfrm>
    </dsp:sp>
    <dsp:sp modelId="{B26147D8-34C6-4246-8603-37B312BE05C2}">
      <dsp:nvSpPr>
        <dsp:cNvPr id="0" name=""/>
        <dsp:cNvSpPr/>
      </dsp:nvSpPr>
      <dsp:spPr>
        <a:xfrm>
          <a:off x="1966983" y="770166"/>
          <a:ext cx="3082812" cy="3082812"/>
        </a:xfrm>
        <a:custGeom>
          <a:avLst/>
          <a:gdLst/>
          <a:ahLst/>
          <a:cxnLst/>
          <a:rect l="0" t="0" r="0" b="0"/>
          <a:pathLst>
            <a:path>
              <a:moveTo>
                <a:pt x="1632794" y="2711"/>
              </a:moveTo>
              <a:arcTo wR="1541406" hR="1541406" stAng="16403940" swAng="919790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146055-D64F-4C46-AD0C-13A5371DC174}">
      <dsp:nvSpPr>
        <dsp:cNvPr id="0" name=""/>
        <dsp:cNvSpPr/>
      </dsp:nvSpPr>
      <dsp:spPr>
        <a:xfrm>
          <a:off x="3697447" y="853137"/>
          <a:ext cx="1254885" cy="122470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Times New Roman" pitchFamily="18" charset="0"/>
              <a:cs typeface="Times New Roman" pitchFamily="18" charset="0"/>
            </a:rPr>
            <a:t>теоретические знания зачастую оторваны от их практического применения</a:t>
          </a:r>
          <a:endParaRPr lang="ru-RU" sz="1200" kern="1200" dirty="0"/>
        </a:p>
      </dsp:txBody>
      <dsp:txXfrm>
        <a:off x="3757232" y="912922"/>
        <a:ext cx="1135315" cy="1105139"/>
      </dsp:txXfrm>
    </dsp:sp>
    <dsp:sp modelId="{E8F3B3B9-0351-499A-AA73-933D5397B12F}">
      <dsp:nvSpPr>
        <dsp:cNvPr id="0" name=""/>
        <dsp:cNvSpPr/>
      </dsp:nvSpPr>
      <dsp:spPr>
        <a:xfrm>
          <a:off x="1930600" y="-720789"/>
          <a:ext cx="3082812" cy="3082812"/>
        </a:xfrm>
        <a:custGeom>
          <a:avLst/>
          <a:gdLst/>
          <a:ahLst/>
          <a:cxnLst/>
          <a:rect l="0" t="0" r="0" b="0"/>
          <a:pathLst>
            <a:path>
              <a:moveTo>
                <a:pt x="2431012" y="2800189"/>
              </a:moveTo>
              <a:arcTo wR="1541406" hR="1541406" stAng="3285026" swAng="587680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03861E-4F7E-494F-A21E-622EEAB52217}">
      <dsp:nvSpPr>
        <dsp:cNvPr id="0" name=""/>
        <dsp:cNvSpPr/>
      </dsp:nvSpPr>
      <dsp:spPr>
        <a:xfrm>
          <a:off x="3003270" y="2213541"/>
          <a:ext cx="1687693" cy="110016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Times New Roman" pitchFamily="18" charset="0"/>
              <a:cs typeface="Times New Roman" pitchFamily="18" charset="0"/>
            </a:rPr>
            <a:t>обучающиеся не владеют целостным восприятием окружающего мира</a:t>
          </a:r>
          <a:endParaRPr lang="ru-RU" sz="1200" kern="1200" dirty="0"/>
        </a:p>
      </dsp:txBody>
      <dsp:txXfrm>
        <a:off x="3056976" y="2267247"/>
        <a:ext cx="1580281" cy="992753"/>
      </dsp:txXfrm>
    </dsp:sp>
    <dsp:sp modelId="{82DC4197-C010-4BDF-B2D2-1D2F8F84812A}">
      <dsp:nvSpPr>
        <dsp:cNvPr id="0" name=""/>
        <dsp:cNvSpPr/>
      </dsp:nvSpPr>
      <dsp:spPr>
        <a:xfrm>
          <a:off x="1497563" y="151818"/>
          <a:ext cx="3082812" cy="3082812"/>
        </a:xfrm>
        <a:custGeom>
          <a:avLst/>
          <a:gdLst/>
          <a:ahLst/>
          <a:cxnLst/>
          <a:rect l="0" t="0" r="0" b="0"/>
          <a:pathLst>
            <a:path>
              <a:moveTo>
                <a:pt x="1501352" y="3082292"/>
              </a:moveTo>
              <a:arcTo wR="1541406" hR="1541406" stAng="5489341" swAng="955289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164697-4E42-4A69-AD46-8DEB2684947B}">
      <dsp:nvSpPr>
        <dsp:cNvPr id="0" name=""/>
        <dsp:cNvSpPr/>
      </dsp:nvSpPr>
      <dsp:spPr>
        <a:xfrm>
          <a:off x="1010065" y="2166957"/>
          <a:ext cx="1563537" cy="109443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Times New Roman" pitchFamily="18" charset="0"/>
              <a:cs typeface="Times New Roman" pitchFamily="18" charset="0"/>
            </a:rPr>
            <a:t>обучающиеся привыкли к получению знаний репродуктивным способом и не умеют их добывать</a:t>
          </a:r>
          <a:endParaRPr lang="ru-RU" sz="1200" kern="1200" dirty="0"/>
        </a:p>
      </dsp:txBody>
      <dsp:txXfrm>
        <a:off x="1063491" y="2220383"/>
        <a:ext cx="1456685" cy="987579"/>
      </dsp:txXfrm>
    </dsp:sp>
    <dsp:sp modelId="{83EA1AEA-CC53-4B62-BC74-960C4C1D8317}">
      <dsp:nvSpPr>
        <dsp:cNvPr id="0" name=""/>
        <dsp:cNvSpPr/>
      </dsp:nvSpPr>
      <dsp:spPr>
        <a:xfrm>
          <a:off x="508697" y="-821157"/>
          <a:ext cx="3082812" cy="3082812"/>
        </a:xfrm>
        <a:custGeom>
          <a:avLst/>
          <a:gdLst/>
          <a:ahLst/>
          <a:cxnLst/>
          <a:rect l="0" t="0" r="0" b="0"/>
          <a:pathLst>
            <a:path>
              <a:moveTo>
                <a:pt x="1006941" y="2987186"/>
              </a:moveTo>
              <a:arcTo wR="1541406" hR="1541406" stAng="6617278" swAng="587660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A7BF96-49DA-4576-9974-33E0F46AA045}">
      <dsp:nvSpPr>
        <dsp:cNvPr id="0" name=""/>
        <dsp:cNvSpPr/>
      </dsp:nvSpPr>
      <dsp:spPr>
        <a:xfrm>
          <a:off x="655207" y="766949"/>
          <a:ext cx="1359665" cy="128573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Times New Roman" pitchFamily="18" charset="0"/>
              <a:cs typeface="Times New Roman" pitchFamily="18" charset="0"/>
            </a:rPr>
            <a:t>большинство обучающихся не привыкли работать самостоятельно, без подсказок, и мыслить творчески</a:t>
          </a:r>
          <a:endParaRPr lang="ru-RU" sz="1200" kern="1200" dirty="0"/>
        </a:p>
      </dsp:txBody>
      <dsp:txXfrm>
        <a:off x="717972" y="829714"/>
        <a:ext cx="1234135" cy="1160209"/>
      </dsp:txXfrm>
    </dsp:sp>
    <dsp:sp modelId="{B23536FC-9E7B-4DD7-BA38-2387602A8215}">
      <dsp:nvSpPr>
        <dsp:cNvPr id="0" name=""/>
        <dsp:cNvSpPr/>
      </dsp:nvSpPr>
      <dsp:spPr>
        <a:xfrm>
          <a:off x="777047" y="651611"/>
          <a:ext cx="3082812" cy="3082812"/>
        </a:xfrm>
        <a:custGeom>
          <a:avLst/>
          <a:gdLst/>
          <a:ahLst/>
          <a:cxnLst/>
          <a:rect l="0" t="0" r="0" b="0"/>
          <a:pathLst>
            <a:path>
              <a:moveTo>
                <a:pt x="960668" y="113584"/>
              </a:moveTo>
              <a:arcTo wR="1541406" hR="1541406" stAng="14872017" swAng="1017980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2013-03-14T17:28:00Z</dcterms:created>
  <dcterms:modified xsi:type="dcterms:W3CDTF">2013-03-14T19:25:00Z</dcterms:modified>
</cp:coreProperties>
</file>