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C2" w:rsidRPr="00D84BC2" w:rsidRDefault="00D84BC2" w:rsidP="00D84BC2">
      <w:pPr>
        <w:spacing w:after="0" w:line="240" w:lineRule="auto"/>
        <w:outlineLvl w:val="0"/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</w:pPr>
      <w:bookmarkStart w:id="0" w:name="_GoBack"/>
      <w:r w:rsidRPr="00D84BC2"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  <w:t>Использование новых форм</w:t>
      </w:r>
      <w:r w:rsidR="000F0BE8" w:rsidRPr="000F0BE8"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  <w:t xml:space="preserve">, </w:t>
      </w:r>
      <w:r w:rsidRPr="000F0BE8"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  <w:t xml:space="preserve"> методов </w:t>
      </w:r>
      <w:r w:rsidRPr="00D84BC2"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  <w:t xml:space="preserve"> </w:t>
      </w:r>
      <w:r w:rsidR="000F0BE8" w:rsidRPr="000F0BE8">
        <w:rPr>
          <w:rFonts w:ascii="Constantia" w:eastAsia="Times New Roman" w:hAnsi="Constantia" w:cs="Times New Roman"/>
          <w:b/>
          <w:i/>
          <w:kern w:val="36"/>
          <w:sz w:val="44"/>
          <w:szCs w:val="44"/>
          <w:lang w:eastAsia="ru-RU"/>
        </w:rPr>
        <w:t>и приёмов работы с родителями.</w:t>
      </w:r>
    </w:p>
    <w:bookmarkEnd w:id="0"/>
    <w:p w:rsidR="000F0BE8" w:rsidRDefault="00D84BC2" w:rsidP="000F0BE8">
      <w:pPr>
        <w:spacing w:before="120" w:after="216" w:line="240" w:lineRule="atLeast"/>
        <w:jc w:val="right"/>
        <w:rPr>
          <w:b/>
          <w:bCs/>
          <w:i/>
          <w:iCs/>
          <w:color w:val="000000"/>
          <w:sz w:val="29"/>
          <w:szCs w:val="29"/>
          <w:shd w:val="clear" w:color="auto" w:fill="FFFFFF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E8">
        <w:rPr>
          <w:b/>
          <w:bCs/>
          <w:i/>
          <w:iCs/>
          <w:color w:val="000000"/>
          <w:sz w:val="29"/>
          <w:szCs w:val="29"/>
          <w:shd w:val="clear" w:color="auto" w:fill="FFFFFF"/>
        </w:rPr>
        <w:t>Возьмите чашу терпенья, влейте в нее полное сердце любви, добавьте в нее две горсти щедрости, посыпьте добротой, плесните немного юмора, и добавьте как можно больше веры. Все это хорошо перемешайте. Намажьте на кусок отпущенной вам жизни и предлагайте каждому, кого встретите на своем пути.</w:t>
      </w:r>
    </w:p>
    <w:p w:rsidR="00D84BC2" w:rsidRPr="00D84BC2" w:rsidRDefault="00D84BC2" w:rsidP="000F0BE8">
      <w:pPr>
        <w:spacing w:before="120" w:after="216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етство – уникальный период в жизни человека, когда формируется его здоровье и осуществляется личностное развитие. В то же время, это период, в течение которого ребенок находится в полной зависимости от окружающих взрослых – родителей, педагогов. Воспитательные функции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семьи различны, но для всестороннего развития ребенка необходимо их взаимодействие.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обществе идет становление новой системы образования. Федеральный закон «Об утверждении федеральной программы развития образования» обязывает работников образования развивать разнообразные формы взаимодействия с семьями воспитанников, а закон РФ «Об образовании» указывает педагогам и родителям стать не только равноправными, но и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равноответственными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образовательного процесса.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одной из основных задач является вовлечение семьи в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с целью улучшения эмоционального самочувствия детей, обогащения воспитательного опыта родителей, повышение их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компетентности.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Сегодня все специалисты признают важность привлечения родителей к участию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в реальных взаимоотношениях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–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вовлечения родителей в единое пространство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решается в трех направлениях:</w:t>
      </w:r>
    </w:p>
    <w:p w:rsidR="00D84BC2" w:rsidRPr="00D84BC2" w:rsidRDefault="00D84BC2" w:rsidP="00D84BC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коллективом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взаимодействия с семьей, ознакомление педагогов с системой новых форм работы с родителями.</w:t>
      </w:r>
    </w:p>
    <w:p w:rsidR="00D84BC2" w:rsidRPr="00D84BC2" w:rsidRDefault="00D84BC2" w:rsidP="00D84BC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родителей.</w:t>
      </w:r>
    </w:p>
    <w:p w:rsidR="00D84BC2" w:rsidRPr="00D84BC2" w:rsidRDefault="00D84BC2" w:rsidP="00D84BC2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родителей в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D84BC2" w:rsidRPr="00D84BC2" w:rsidRDefault="006843DD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Одной из важнейших форм взаимодействия семьи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школы</w:t>
      </w:r>
      <w:r w:rsidRPr="006843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является</w:t>
      </w:r>
      <w:r w:rsidRPr="006843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6843DD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индивидуальная работа</w:t>
      </w:r>
      <w:r w:rsidRPr="006843D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</w:rPr>
        <w:t> </w:t>
      </w:r>
      <w:r w:rsidRPr="006843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 каждым родителем. Преимущество такой формы состоит в том, что через изучение специфики семьи, беседы с родителями (с каждым в отдельности), наблюдение за общением родителей с </w:t>
      </w:r>
      <w:proofErr w:type="gramStart"/>
      <w:r w:rsidRPr="006843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детьми</w:t>
      </w:r>
      <w:proofErr w:type="gramEnd"/>
      <w:r w:rsidRPr="006843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 в группе, так и дома, педагоги намечают конкретные пути совместного взаимодействия с ребенком</w:t>
      </w:r>
      <w:r w:rsidRPr="006843DD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у взрослых в современном обществе нет лишнего времени, работу стара</w:t>
      </w:r>
      <w:r w:rsid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минимально </w:t>
      </w:r>
      <w:proofErr w:type="gramStart"/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</w:t>
      </w:r>
      <w:r w:rsid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атной</w:t>
      </w:r>
      <w:proofErr w:type="gramEnd"/>
      <w:r w:rsid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времени, но эффективно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анкетирования «Сотрудничество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семьи». Получив реальную картину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собранных данных, анализировать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семьи и семейного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школьника, степень «включенности» родителей в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«включенности» можно выделить три группы родителей:</w:t>
      </w:r>
    </w:p>
    <w:p w:rsidR="00D84BC2" w:rsidRPr="00D84BC2" w:rsidRDefault="00D84BC2" w:rsidP="00D84BC2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– лидеры, которые умеют и с удовольствием участвуют в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процессе, видят ценность любой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(активные участники педагогического процесса, заинтересованные в успешности своих детей).</w:t>
      </w:r>
    </w:p>
    <w:p w:rsidR="00D84BC2" w:rsidRPr="00D84BC2" w:rsidRDefault="00D84BC2" w:rsidP="00D84BC2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исполнители, которые принимают участие при условии значимой мотивации (заинтересованные, но желающие решить проблему с помощью специалистов).</w:t>
      </w:r>
    </w:p>
    <w:p w:rsidR="00D84BC2" w:rsidRPr="00D84BC2" w:rsidRDefault="00D84BC2" w:rsidP="00D84BC2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критические наблюдатели, равнодушные, живущие по принципу: «меня воспитывали так же».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нравится делать то, что ему интересно, в чем он заинтересован. Следовательно, родителей важно заинтересовать работой в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показать, что может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для их детей, объяснить необходимость тесного сотрудничества. Используя принцип индивидуального подхода к участию родителей,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дополним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формы работы с родителями новыми, способствующими вовлечению в работу большей части семей.</w:t>
      </w:r>
    </w:p>
    <w:p w:rsidR="00D84BC2" w:rsidRPr="00D84BC2" w:rsidRDefault="000F0BE8" w:rsidP="00D84BC2">
      <w:pPr>
        <w:spacing w:before="150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Активные формы, </w:t>
      </w:r>
      <w:r w:rsidR="00D84BC2" w:rsidRPr="00D8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40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любящих родителей» – основным направлением деятельности школы является оказание психолого-педагогической помощи родителям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пропаганда положительного опыта семейного воспитания, повышение компетентности родителей в вопросах подготовки детей к обучению.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учреждения. Цели: показать (фрагментарно) все виды деятельности по развитию личности каждого ребенка, его психических процессов.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мероприятия с детьми в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родителей. Родители знакомятся со структурой и с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пецификой проведения занятий в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 Проводится заблаговременно, чтобы выявить основные тенденции во мнениях родителей по обсуждаемой проблеме.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консультации. Проводятся плановые и неплановые, индивидуальные и групповые консультации. Темы консультаций формируются из поступающих запросов родителей.</w:t>
      </w:r>
    </w:p>
    <w:p w:rsidR="00D84BC2" w:rsidRP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собрания родителей. На групповых собраниях родители знакомятся с содержанием, задачами и методами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определенного возраста в условиях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семьи.</w:t>
      </w:r>
    </w:p>
    <w:p w:rsidR="00D84BC2" w:rsidRDefault="00D84BC2" w:rsidP="00D84BC2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"Круглый стол" с родителями. В нетрадиционной обстановке с обязательным участием специалистов обсуждаются с родителями актуальные проблемы воспитания и развития детей. На заседание "круглого стола" приглашаются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родители, письменно или устно выразившие желание участвовать в обсуждении той или иной темы со специалистами. На заседаниях круглого стола успешно используется прием работы – решение педагогических ситуаций. Обсуждение ситуаций активизирует родителей и делает общение с педагогами и специалистами полезным для обеих сторон.</w:t>
      </w:r>
    </w:p>
    <w:p w:rsidR="000F0BE8" w:rsidRPr="000F0BE8" w:rsidRDefault="000F0BE8" w:rsidP="000F0BE8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 настоящее время все больший интерес вызывают такие формы работы с родителями, как</w:t>
      </w:r>
      <w:r w:rsidRPr="000F0B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Pr="000F0BE8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исследовательско</w:t>
      </w:r>
      <w:r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0F0BE8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-п</w:t>
      </w:r>
      <w:proofErr w:type="gramEnd"/>
      <w:r w:rsidRPr="000F0BE8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роектные, ролевые, имитационные и деловые игры.</w:t>
      </w:r>
      <w:r w:rsidRPr="000F0BE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Pr="000F0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</w:r>
    </w:p>
    <w:p w:rsidR="000F0BE8" w:rsidRPr="00D84BC2" w:rsidRDefault="000F0BE8" w:rsidP="000F0BE8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«Использование игровых приемов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родительских собраниях, </w:t>
      </w:r>
      <w:r w:rsidRPr="000F0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 развития коммуникативной  компетентности родителей».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работы с родителями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понятий. Берется всем известное понятие, которому следует дать "научное" определение. Например, слово "гора". Гора – это возвышенность на поверхности земли, имеющая разнообразную форму. В определении необходимо указать существенные и несущественные признаки. Они должны раскрывать сущность предмета и отличать данное понятие от других. Это своего рода разминка, а далее переходят к понятиям, которые связаны с темой родительского собрания. Определяя понятия, родители будут лучше осознавать проблему и, возможно, выделят для себя какие-то направления в работе с детьми.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Высказать мысль другими словами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Берется фраза, которая может быть связана с темой обсуждения. Предлагается высказать эту же мысль, но другими словами. Ни одного слова из первого предложения использовать нельзя. Например: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всегда настроен благожелательно.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Меня нельзя упрекнуть в негативном отношении.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родителям потренироваться делать замечания детям или высказывать слова одобрения не так, как они обычно делают, а используя другие слова и выражения.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наоборот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 предлагается изменить какое-то качество или свойство объекта </w:t>
      </w:r>
      <w:proofErr w:type="gramStart"/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противоположное. Можно и сам факт переиначить и пофантазировать, что получится. А затем следует перейти к формам воспитания и взаимодействия с детьми, попробовав все сделать наоборот: например, вместо того, чтобы наказывать – поощрить; вместо того, чтобы шлепнуть, – приласкать и т. д.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Объединить объекты в систему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Вырезать из газет различные заголовки, раздать каждой группе участников по 3–4 заголовка. Предлагается составить короткий рассказ, используя имеющиеся заголовки, и связать его с обсуждаемой на родительском собрании проблемой.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Клубок вопросов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родительского собрания учитель выявляет круг вопросов, которые волнуют его участников. Вопросов должно быть больше, чем участников. Каждый из родителей записывает свои вопросы на узких полосках бумаги, которые сматывают в один общий клубок. Учитель предлагает одному из родителей, разматывая 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клубок, ответить на вопрос. Если человек медлит с ответом, то на помощь ему приходят другие. Один участник может отвечать только на один вопрос, а затем должен передать клубок дальше. И так до тех пор, пока не будут рассмотрены все вопросы.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Карусель проблем</w:t>
      </w: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родительского собрания делятся на группы. Общая проблема разбивается на более </w:t>
      </w:r>
      <w:proofErr w:type="gramStart"/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маленькой проблемы пишется в верхней части большого листа. Получив по одному такому листу, в течение 3–5 мин каждая группа обсуждает проблему и записывает свой подход к ее решению. Затем идет обмен листами таким образом, чтобы каждая группа поработала с каждой выделенной проблемой. Как только группа получает свои листы назад, работа по обсуждению прекращается, ее участники обобщают полученные ответы и представляют их всем. Обсуждение выделенных проблем дает представление о том, как решать общую проблему. Ее целесообразно формулировать в русле общей темы родительского собрания. Например, тема родительского собрания "Как помочь ребенку учиться самостоятельно" может быть представлена такими вопросами: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ребенка быть внимательным?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целесообразнее выполнять задание вместе?</w:t>
      </w:r>
    </w:p>
    <w:p w:rsidR="004046EC" w:rsidRPr="004046EC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проконтролировать учебу ребенка? и др.</w:t>
      </w:r>
    </w:p>
    <w:p w:rsidR="00D84BC2" w:rsidRPr="00D84BC2" w:rsidRDefault="004046EC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узкие проблемы с трудом поддаются дифференциации.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Повышению продуктивности взаимодействия с родителями, объединению усилий родителей и детей способствует и проведение различных конкурсов, ежегодных акций, выставок совместных работ родителей и детей.</w:t>
      </w:r>
    </w:p>
    <w:p w:rsidR="00D84BC2" w:rsidRPr="00D84BC2" w:rsidRDefault="005E3787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0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умения педагогов вовлекать родителей в </w:t>
      </w:r>
      <w:proofErr w:type="spellStart"/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84BC2"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 На консультациях, мини-лекциях, семинарах-практикумах, тренингах, деловых играх они обучаются умению гибко планировать время общения с родителями и показывать значимость таких контактов для развития ребенка.</w:t>
      </w:r>
    </w:p>
    <w:p w:rsidR="00D84BC2" w:rsidRPr="00D84BC2" w:rsidRDefault="00D84BC2" w:rsidP="0040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работа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способствовать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внимания родителей и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переживаниям ребенка в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адаптационный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жизни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повысится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родителей, что способствует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их творческой инициативы, </w:t>
      </w:r>
      <w:r w:rsidR="005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 получат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теоретические знания, но и практические навыки общения с родителями.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разнообразных форм работы даст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результаты: родители из «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зрителей» и «наблюдателей» станут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активными участниками встреч и помощниками 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будет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атмосфера взаимоуважения.</w:t>
      </w:r>
    </w:p>
    <w:p w:rsidR="00D84BC2" w:rsidRPr="00D84BC2" w:rsidRDefault="00D84BC2" w:rsidP="00D84BC2">
      <w:pPr>
        <w:spacing w:before="120" w:after="21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будет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только благодаря объединению сил и сотрудничеству. Постепенно 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уйдут  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непонимание, недоверие родителей. Взаимодействие родителей и 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возникает сразу. Это длительный процесс, долгий и кропотливый труд, требующий терпеливого, неуклонного следования выбранно</w:t>
      </w:r>
      <w:r w:rsidR="006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цели</w:t>
      </w:r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Хочется верить, что наши дети, когда вырастут, будут любить и оберегать </w:t>
      </w:r>
      <w:proofErr w:type="gramStart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D8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296704" w:rsidRPr="00D84BC2" w:rsidRDefault="00296704">
      <w:pPr>
        <w:rPr>
          <w:rFonts w:ascii="Times New Roman" w:hAnsi="Times New Roman" w:cs="Times New Roman"/>
          <w:sz w:val="24"/>
          <w:szCs w:val="24"/>
        </w:rPr>
      </w:pPr>
    </w:p>
    <w:sectPr w:rsidR="00296704" w:rsidRPr="00D8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75E"/>
    <w:multiLevelType w:val="multilevel"/>
    <w:tmpl w:val="A5D6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F3750"/>
    <w:multiLevelType w:val="multilevel"/>
    <w:tmpl w:val="51AE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77BBD"/>
    <w:multiLevelType w:val="multilevel"/>
    <w:tmpl w:val="B8B0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356D"/>
    <w:multiLevelType w:val="multilevel"/>
    <w:tmpl w:val="AEB2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2"/>
    <w:rsid w:val="000F0BE8"/>
    <w:rsid w:val="00296704"/>
    <w:rsid w:val="004046EC"/>
    <w:rsid w:val="005E3787"/>
    <w:rsid w:val="006843DD"/>
    <w:rsid w:val="00D8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3DD"/>
  </w:style>
  <w:style w:type="character" w:styleId="a3">
    <w:name w:val="Emphasis"/>
    <w:basedOn w:val="a0"/>
    <w:uiPriority w:val="20"/>
    <w:qFormat/>
    <w:rsid w:val="006843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3DD"/>
  </w:style>
  <w:style w:type="character" w:styleId="a3">
    <w:name w:val="Emphasis"/>
    <w:basedOn w:val="a0"/>
    <w:uiPriority w:val="20"/>
    <w:qFormat/>
    <w:rsid w:val="00684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487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40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2013-12-16T19:06:00Z</dcterms:created>
  <dcterms:modified xsi:type="dcterms:W3CDTF">2013-12-16T19:52:00Z</dcterms:modified>
</cp:coreProperties>
</file>