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C1" w:rsidRDefault="002529C1" w:rsidP="00601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9C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529C1" w:rsidRDefault="002529C1" w:rsidP="00E2010A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9C1" w:rsidRPr="002529C1" w:rsidRDefault="002529C1" w:rsidP="00E2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«Окружающий мир» </w:t>
      </w:r>
      <w:r w:rsidRPr="0025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25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класса создана на основе следующих нормативных документов и методических рекомендаций:</w:t>
      </w:r>
    </w:p>
    <w:p w:rsidR="002529C1" w:rsidRPr="002529C1" w:rsidRDefault="002529C1" w:rsidP="00E20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образования.</w:t>
      </w:r>
    </w:p>
    <w:p w:rsidR="002529C1" w:rsidRDefault="002529C1" w:rsidP="00E20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образовательной программы по УМК «Перспектива»</w:t>
      </w:r>
    </w:p>
    <w:p w:rsidR="00551BE3" w:rsidRPr="00551BE3" w:rsidRDefault="00551BE3" w:rsidP="00E2010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E3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А.А.Плешакова, М.Ю.Новицкой «Окружающий мир» </w:t>
      </w:r>
      <w:r w:rsidRPr="00551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– 4 классы, 2011г. </w:t>
      </w:r>
    </w:p>
    <w:p w:rsidR="00551BE3" w:rsidRPr="002529C1" w:rsidRDefault="00551BE3" w:rsidP="00E20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школы.</w:t>
      </w:r>
    </w:p>
    <w:p w:rsidR="00424107" w:rsidRDefault="00424107" w:rsidP="00E20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07" w:rsidRDefault="00424107" w:rsidP="00E20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107">
        <w:rPr>
          <w:rFonts w:ascii="Times New Roman" w:hAnsi="Times New Roman" w:cs="Times New Roman"/>
          <w:b/>
          <w:sz w:val="24"/>
          <w:szCs w:val="24"/>
        </w:rPr>
        <w:t xml:space="preserve">Цели изучения предмета: </w:t>
      </w:r>
    </w:p>
    <w:p w:rsidR="00424107" w:rsidRPr="00424107" w:rsidRDefault="00424107" w:rsidP="00E20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107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эмоциональноценностного осмысления ребёнком личного опыта общения с людьми и природой;  </w:t>
      </w:r>
    </w:p>
    <w:p w:rsidR="00424107" w:rsidRPr="00424107" w:rsidRDefault="00424107" w:rsidP="00E20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107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424107" w:rsidRDefault="00424107" w:rsidP="00E20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07" w:rsidRPr="00424107" w:rsidRDefault="00424107" w:rsidP="00E20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107">
        <w:rPr>
          <w:rFonts w:ascii="Times New Roman" w:hAnsi="Times New Roman" w:cs="Times New Roman"/>
          <w:b/>
          <w:sz w:val="24"/>
          <w:szCs w:val="24"/>
        </w:rPr>
        <w:t xml:space="preserve">Основной задачей реализации содержания предмета является формирование у ребёнка: </w:t>
      </w:r>
    </w:p>
    <w:p w:rsidR="00424107" w:rsidRPr="00424107" w:rsidRDefault="00424107" w:rsidP="00E20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107">
        <w:rPr>
          <w:rFonts w:ascii="Times New Roman" w:hAnsi="Times New Roman" w:cs="Times New Roman"/>
          <w:sz w:val="24"/>
          <w:szCs w:val="24"/>
        </w:rPr>
        <w:t xml:space="preserve">уважительного отношения к семье, к городу или деревне, а также к региону, в котором проживают дети, к России, её природе и культуре, истории; </w:t>
      </w:r>
    </w:p>
    <w:p w:rsidR="00424107" w:rsidRPr="00424107" w:rsidRDefault="00424107" w:rsidP="00E20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107">
        <w:rPr>
          <w:rFonts w:ascii="Times New Roman" w:hAnsi="Times New Roman" w:cs="Times New Roman"/>
          <w:sz w:val="24"/>
          <w:szCs w:val="24"/>
        </w:rPr>
        <w:t xml:space="preserve">понимания ценности, целостности и многообразия окружающего мира, понимание своего места в нём; </w:t>
      </w:r>
    </w:p>
    <w:p w:rsidR="00424107" w:rsidRPr="00424107" w:rsidRDefault="00424107" w:rsidP="00E20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107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 </w:t>
      </w:r>
    </w:p>
    <w:p w:rsidR="00424107" w:rsidRDefault="00424107" w:rsidP="00E20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107">
        <w:rPr>
          <w:rFonts w:ascii="Times New Roman" w:hAnsi="Times New Roman" w:cs="Times New Roman"/>
          <w:sz w:val="24"/>
          <w:szCs w:val="24"/>
        </w:rPr>
        <w:t xml:space="preserve">психологической культуры и компетенции для обеспечения эффективного и безопасного взаимодействия в социуме.  </w:t>
      </w:r>
    </w:p>
    <w:p w:rsidR="00AF0AFA" w:rsidRDefault="00AF0AFA" w:rsidP="00E201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F0AFA" w:rsidRPr="006B718E" w:rsidRDefault="00AF0AFA" w:rsidP="00E201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718E">
        <w:rPr>
          <w:rFonts w:ascii="Times New Roman" w:hAnsi="Times New Roman"/>
          <w:sz w:val="24"/>
          <w:szCs w:val="24"/>
        </w:rPr>
        <w:t>Преподавание ведётся по учебно-методическому комплек</w:t>
      </w:r>
      <w:r>
        <w:rPr>
          <w:rFonts w:ascii="Times New Roman" w:hAnsi="Times New Roman"/>
          <w:sz w:val="24"/>
          <w:szCs w:val="24"/>
        </w:rPr>
        <w:t>ту</w:t>
      </w:r>
      <w:r w:rsidRPr="006B718E"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Окружающий мир</w:t>
      </w:r>
      <w:r w:rsidRPr="006B718E">
        <w:rPr>
          <w:rFonts w:ascii="Times New Roman" w:hAnsi="Times New Roman"/>
          <w:sz w:val="24"/>
          <w:szCs w:val="24"/>
        </w:rPr>
        <w:t xml:space="preserve">» </w:t>
      </w:r>
      <w:r w:rsidRPr="00AF0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Плешаков А.А., Новицкая М.Ю.</w:t>
      </w:r>
    </w:p>
    <w:p w:rsidR="00AF0AFA" w:rsidRPr="00AF0AFA" w:rsidRDefault="00AF0AFA" w:rsidP="00E201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0AFA">
        <w:rPr>
          <w:rFonts w:ascii="Times New Roman" w:hAnsi="Times New Roman"/>
          <w:sz w:val="24"/>
          <w:szCs w:val="24"/>
        </w:rPr>
        <w:t xml:space="preserve">В соответствии с учебным планом МБОУ СОШ </w:t>
      </w:r>
      <w:bookmarkStart w:id="0" w:name="_GoBack"/>
      <w:bookmarkEnd w:id="0"/>
      <w:r w:rsidRPr="00AF0AFA">
        <w:rPr>
          <w:rFonts w:ascii="Times New Roman" w:hAnsi="Times New Roman"/>
          <w:sz w:val="24"/>
          <w:szCs w:val="24"/>
        </w:rPr>
        <w:t xml:space="preserve">на изучение окружающего мира в 4 классе отводится </w:t>
      </w:r>
      <w:r>
        <w:rPr>
          <w:rFonts w:ascii="Times New Roman" w:hAnsi="Times New Roman"/>
          <w:sz w:val="24"/>
          <w:szCs w:val="24"/>
        </w:rPr>
        <w:t>70</w:t>
      </w:r>
      <w:r w:rsidRPr="00AF0AFA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асов</w:t>
      </w:r>
      <w:r w:rsidRPr="00AF0AFA">
        <w:rPr>
          <w:rFonts w:ascii="Times New Roman" w:hAnsi="Times New Roman"/>
          <w:sz w:val="24"/>
          <w:szCs w:val="24"/>
        </w:rPr>
        <w:t xml:space="preserve">, из расчёта </w:t>
      </w:r>
      <w:r>
        <w:rPr>
          <w:rFonts w:ascii="Times New Roman" w:hAnsi="Times New Roman"/>
          <w:sz w:val="24"/>
          <w:szCs w:val="24"/>
        </w:rPr>
        <w:t>2</w:t>
      </w:r>
      <w:r w:rsidRPr="00AF0AFA">
        <w:rPr>
          <w:rFonts w:ascii="Times New Roman" w:hAnsi="Times New Roman"/>
          <w:sz w:val="24"/>
          <w:szCs w:val="24"/>
        </w:rPr>
        <w:t xml:space="preserve"> часа в неделю (35 учебных недель).</w:t>
      </w:r>
    </w:p>
    <w:p w:rsidR="00AF0AFA" w:rsidRPr="00AF0AFA" w:rsidRDefault="003234A5" w:rsidP="00E201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авторскую программу внесены изменения. В связи с пожеланиями родителей, запланировано проведение внешнего мониторинга оценки качества обучения учеников начальной школы.</w:t>
      </w:r>
    </w:p>
    <w:p w:rsidR="00D43120" w:rsidRDefault="00D43120" w:rsidP="00E20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120" w:rsidRDefault="00D43120" w:rsidP="00601B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408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D43120" w:rsidRDefault="00D43120" w:rsidP="00E201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43120" w:rsidRPr="00D43120" w:rsidRDefault="00D43120" w:rsidP="00E20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D43120" w:rsidRPr="00D43120" w:rsidRDefault="00D43120" w:rsidP="00E20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43120" w:rsidRPr="00D43120" w:rsidRDefault="00D43120" w:rsidP="00E20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Формирование уважительного отношения к иному мнению, истории и культуре других народов. </w:t>
      </w:r>
    </w:p>
    <w:p w:rsidR="00D43120" w:rsidRPr="00D43120" w:rsidRDefault="00D43120" w:rsidP="00E20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Овладение начальными навыками адаптации в динамично изменяющемся и развивающемся мире.</w:t>
      </w:r>
    </w:p>
    <w:p w:rsidR="00D43120" w:rsidRPr="00D43120" w:rsidRDefault="00D43120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43120" w:rsidRPr="00D43120" w:rsidRDefault="00D43120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43120" w:rsidRPr="00D43120" w:rsidRDefault="00D43120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Формирование эстетических потребностей, ценностей и чувств.</w:t>
      </w:r>
    </w:p>
    <w:p w:rsidR="00D43120" w:rsidRPr="00D43120" w:rsidRDefault="00D43120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43120" w:rsidRPr="00D43120" w:rsidRDefault="00D43120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43120" w:rsidRDefault="00D43120" w:rsidP="00E201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424DC" w:rsidRPr="003424DC" w:rsidRDefault="003424DC" w:rsidP="00601B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4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2.Освоение способов решения проблем творческого и поискового характера.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3424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Познавательные: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424DC" w:rsidRPr="003424DC" w:rsidRDefault="003424DC" w:rsidP="00E2010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3424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Коммуникативные:</w:t>
      </w:r>
    </w:p>
    <w:p w:rsidR="003424DC" w:rsidRPr="003424DC" w:rsidRDefault="003424DC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3424DC" w:rsidRPr="003424DC" w:rsidRDefault="00194488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424DC"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="003424DC"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3424DC"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3424DC" w:rsidRPr="00691408" w:rsidRDefault="003424DC" w:rsidP="00E2010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4DC" w:rsidRPr="003424DC" w:rsidRDefault="003424DC" w:rsidP="00601B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424DC" w:rsidRPr="003424DC" w:rsidRDefault="003424DC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3424DC" w:rsidRPr="003424DC" w:rsidRDefault="003424DC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3424DC" w:rsidRPr="003424DC" w:rsidRDefault="003424DC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3424DC" w:rsidRPr="003424DC" w:rsidRDefault="003424DC" w:rsidP="00E201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424107" w:rsidRDefault="003424DC" w:rsidP="00E20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4DC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Развитие навыков устанавливать и выявлять причинно-следственные связи в окружающем мире.</w:t>
      </w:r>
    </w:p>
    <w:p w:rsidR="00424107" w:rsidRDefault="00424107" w:rsidP="00E20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98" w:rsidRPr="000D0998" w:rsidRDefault="000D0998" w:rsidP="0060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 организации контроляпо окружающему миру</w:t>
      </w:r>
    </w:p>
    <w:p w:rsidR="000D0998" w:rsidRPr="000D0998" w:rsidRDefault="000D0998" w:rsidP="00E201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Специфичность содержания предметов, со</w:t>
      </w: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ставляющих образовательную область «Окру</w:t>
      </w: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жающий мир», оказывает влияние на содержа</w:t>
      </w: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формы контроля. Основная цель контро</w:t>
      </w: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- проверка знания фактов учебного матери</w:t>
      </w: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ала, умения детей делать простейшие выводы, высказывать обобщенные суждения, приво</w:t>
      </w:r>
      <w:r w:rsidRPr="000D0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примеры из дополнительных источников, применять комплексные знания.</w:t>
      </w:r>
    </w:p>
    <w:p w:rsidR="000D0998" w:rsidRPr="000D0998" w:rsidRDefault="000D0998" w:rsidP="00E2010A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0D09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делями, лабораторным оборудованием.</w:t>
      </w:r>
    </w:p>
    <w:p w:rsidR="00424107" w:rsidRPr="00424107" w:rsidRDefault="00424107" w:rsidP="00E20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10A" w:rsidRPr="00E2010A" w:rsidRDefault="00E2010A" w:rsidP="00601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2010A" w:rsidRPr="00E2010A" w:rsidRDefault="00E2010A" w:rsidP="00E2010A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E2010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Человек и природа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Природные явления в творчестве народов России и мира.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Грибы съедобные и ядовитые. Правила сбора грибов.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Лес, луг, водоём — единство живой и неживой природы (солнечный свет, воздух, вода, почва, растения, животные).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E2010A" w:rsidRPr="00E2010A" w:rsidRDefault="00E2010A" w:rsidP="00E2010A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bookmarkStart w:id="1" w:name="_Toc279052298"/>
      <w:bookmarkStart w:id="2" w:name="_Toc279055314"/>
      <w:r w:rsidRPr="00E2010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Человек и общество</w:t>
      </w:r>
      <w:bookmarkEnd w:id="1"/>
      <w:bookmarkEnd w:id="2"/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E2010A" w:rsidRPr="00E2010A" w:rsidRDefault="00E2010A" w:rsidP="00E201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E20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Внутренний мир человека: общее представление о человеческих свойствах и качествах.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(очная или заочная с помощью ИКТ) в портретную галерею художественного музея.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0A">
        <w:rPr>
          <w:rFonts w:ascii="Times New Roman" w:eastAsia="Calibri" w:hAnsi="Times New Roman" w:cs="Times New Roman"/>
          <w:sz w:val="24"/>
          <w:szCs w:val="24"/>
        </w:rPr>
        <w:lastRenderedPageBreak/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0A">
        <w:rPr>
          <w:rFonts w:ascii="Times New Roman" w:eastAsia="Calibri" w:hAnsi="Times New Roman" w:cs="Times New Roman"/>
          <w:sz w:val="24"/>
          <w:szCs w:val="24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мнению друг друга, духовная солидарность.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0A">
        <w:rPr>
          <w:rFonts w:ascii="Times New Roman" w:eastAsia="Calibri" w:hAnsi="Times New Roman" w:cs="Times New Roman"/>
          <w:sz w:val="24"/>
          <w:szCs w:val="24"/>
        </w:rPr>
        <w:t>Прошлое семьи. Источники знаний о прошлом: воспоминания старших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0A">
        <w:rPr>
          <w:rFonts w:ascii="Times New Roman" w:eastAsia="Calibri" w:hAnsi="Times New Roman" w:cs="Times New Roman"/>
          <w:sz w:val="24"/>
          <w:szCs w:val="24"/>
        </w:rPr>
        <w:t>Экскурсия в краеведческий музей для знакомства с семейной культурой народов своего края (по выбору).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школьный музей для знакомства с историей школы и достижениями её выдающихся выпускников.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средств связи в жизни человека и общества: почта, телеграф, телефон, электронная почта. Краткая история средств связи. Телефоны экстренной помощи.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краеведческий музей для знакомства с традиционной культурой народов своего края.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</w:t>
      </w:r>
      <w:r w:rsidR="00601B7F"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охране</w:t>
      </w: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  <w:bookmarkStart w:id="3" w:name="_Toc279052299"/>
      <w:bookmarkStart w:id="4" w:name="_Toc279055315"/>
    </w:p>
    <w:p w:rsidR="00E2010A" w:rsidRPr="00E2010A" w:rsidRDefault="00E2010A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201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Правила безопасной жизни</w:t>
      </w:r>
      <w:bookmarkEnd w:id="3"/>
      <w:bookmarkEnd w:id="4"/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здоровья и здорового образа жизни.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в природе. </w:t>
      </w:r>
    </w:p>
    <w:p w:rsidR="00E2010A" w:rsidRPr="00E2010A" w:rsidRDefault="00E2010A" w:rsidP="00E2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здоровье и безопасности окружающих людей — нравственный долг каждого человека. </w:t>
      </w:r>
    </w:p>
    <w:p w:rsidR="00E2010A" w:rsidRPr="00E2010A" w:rsidRDefault="00E2010A" w:rsidP="00E2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010A" w:rsidRDefault="00E2010A" w:rsidP="00601B7F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10A">
        <w:rPr>
          <w:rFonts w:ascii="Times New Roman" w:eastAsia="Calibri" w:hAnsi="Times New Roman" w:cs="Times New Roman"/>
          <w:b/>
          <w:sz w:val="24"/>
          <w:szCs w:val="24"/>
        </w:rPr>
        <w:t>Учебный материал распределён по разделам</w:t>
      </w:r>
      <w:r w:rsidRPr="00E2010A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681" w:tblpY="18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53"/>
        <w:gridCol w:w="2049"/>
      </w:tblGrid>
      <w:tr w:rsidR="00601B7F" w:rsidRPr="00E2010A" w:rsidTr="00FB1381">
        <w:trPr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01B7F" w:rsidRPr="00E2010A" w:rsidTr="00FB1381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7F" w:rsidRPr="00E2010A" w:rsidRDefault="00601B7F" w:rsidP="00FB138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Мы- граждане единого Отечеств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0B3C8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01B7F" w:rsidRPr="00E2010A" w:rsidTr="00FB1381">
        <w:trPr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7F" w:rsidRPr="00E2010A" w:rsidRDefault="00601B7F" w:rsidP="00FB138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родным просторам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20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01B7F" w:rsidRPr="00E2010A" w:rsidTr="00FB1381">
        <w:trPr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7F" w:rsidRPr="00E2010A" w:rsidRDefault="00601B7F" w:rsidP="00FB138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реке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E20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01B7F" w:rsidRPr="00E2010A" w:rsidTr="00FB1381">
        <w:trPr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601B7F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7F" w:rsidRPr="00E2010A" w:rsidRDefault="00601B7F" w:rsidP="00FB138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строим будущее России.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7F" w:rsidRPr="00E2010A" w:rsidRDefault="00BB23D8" w:rsidP="00B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01B7F" w:rsidRPr="00E20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B23D8" w:rsidRPr="00E2010A" w:rsidTr="00FB1381">
        <w:trPr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D8" w:rsidRPr="00E2010A" w:rsidRDefault="00BB23D8" w:rsidP="00F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D8" w:rsidRPr="00E2010A" w:rsidRDefault="00BB23D8" w:rsidP="00BB23D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часы.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D8" w:rsidRDefault="00BB23D8" w:rsidP="00BB2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601B7F" w:rsidRPr="00E2010A" w:rsidTr="00FB1381">
        <w:trPr>
          <w:trHeight w:val="464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7F" w:rsidRPr="00E2010A" w:rsidRDefault="00601B7F" w:rsidP="00FB1381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7F" w:rsidRDefault="00601B7F" w:rsidP="00FB1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 w:rsidRPr="00E2010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E2010A" w:rsidRPr="00E2010A" w:rsidRDefault="00E2010A" w:rsidP="00E2010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1" w:rsidRPr="00424107" w:rsidRDefault="002529C1" w:rsidP="00E201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1" w:rsidRPr="00424107" w:rsidRDefault="002529C1" w:rsidP="000D0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1" w:rsidRDefault="002529C1" w:rsidP="000D09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0D09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0D09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C1" w:rsidRDefault="002529C1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0A" w:rsidRDefault="00E2010A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0A" w:rsidRDefault="00E2010A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0A" w:rsidRDefault="00E2010A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0A" w:rsidRDefault="00E2010A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0A" w:rsidRDefault="00E2010A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2010A" w:rsidSect="00040AF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077F" w:rsidRPr="00D8077F" w:rsidRDefault="00D8077F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7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8077F" w:rsidRPr="00D8077F" w:rsidRDefault="00D8077F" w:rsidP="00D807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D807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класс</w:t>
      </w:r>
    </w:p>
    <w:p w:rsidR="00D8077F" w:rsidRPr="00D8077F" w:rsidRDefault="00D8077F" w:rsidP="00D8077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7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УМК «Перспектива» </w:t>
      </w:r>
      <w:r w:rsidRPr="00D8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А.А.Плешаков, М.Ю.Новицкая</w:t>
      </w:r>
    </w:p>
    <w:p w:rsidR="00D8077F" w:rsidRPr="00D8077F" w:rsidRDefault="00D8077F" w:rsidP="00D807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99"/>
        <w:gridCol w:w="784"/>
        <w:gridCol w:w="2162"/>
        <w:gridCol w:w="2366"/>
        <w:gridCol w:w="3827"/>
        <w:gridCol w:w="1814"/>
      </w:tblGrid>
      <w:tr w:rsidR="00FE094C" w:rsidRPr="00B44EA6" w:rsidTr="00B44EA6">
        <w:trPr>
          <w:trHeight w:val="517"/>
        </w:trPr>
        <w:tc>
          <w:tcPr>
            <w:tcW w:w="540" w:type="dxa"/>
            <w:vMerge w:val="restart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9" w:type="dxa"/>
            <w:vMerge w:val="restart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</w:p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62" w:type="dxa"/>
            <w:vMerge w:val="restart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элементы содержания программы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14" w:type="dxa"/>
            <w:vMerge w:val="restart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7F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контроля, измерители</w:t>
            </w:r>
          </w:p>
        </w:tc>
      </w:tr>
      <w:tr w:rsidR="00FE094C" w:rsidRPr="00B44EA6" w:rsidTr="00B44EA6">
        <w:trPr>
          <w:trHeight w:val="517"/>
        </w:trPr>
        <w:tc>
          <w:tcPr>
            <w:tcW w:w="540" w:type="dxa"/>
            <w:vMerge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8077F" w:rsidRPr="00D8077F" w:rsidRDefault="00D8077F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77F" w:rsidRPr="00D8077F" w:rsidTr="00B44EA6">
        <w:tc>
          <w:tcPr>
            <w:tcW w:w="14992" w:type="dxa"/>
            <w:gridSpan w:val="7"/>
          </w:tcPr>
          <w:p w:rsidR="00D8077F" w:rsidRPr="00BB23D8" w:rsidRDefault="00D8077F" w:rsidP="00BB23D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Мы- граждане единого Отечества</w:t>
            </w:r>
            <w:r w:rsidR="00FE094C" w:rsidRPr="00BB2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(13</w:t>
            </w:r>
            <w:r w:rsidRPr="00BB2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4D250A" w:rsidRPr="00BB2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="00FE094C" w:rsidRPr="00BB2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E094C" w:rsidRPr="00B44EA6" w:rsidTr="00B44EA6">
        <w:tc>
          <w:tcPr>
            <w:tcW w:w="540" w:type="dxa"/>
          </w:tcPr>
          <w:p w:rsidR="00FE094C" w:rsidRPr="00B44EA6" w:rsidRDefault="00FE094C" w:rsidP="00B44E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FE094C" w:rsidRPr="00B44EA6" w:rsidRDefault="00FE094C" w:rsidP="00B44E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Общество-это мы.</w:t>
            </w:r>
          </w:p>
        </w:tc>
        <w:tc>
          <w:tcPr>
            <w:tcW w:w="784" w:type="dxa"/>
          </w:tcPr>
          <w:p w:rsidR="00FE094C" w:rsidRPr="00D8077F" w:rsidRDefault="00FE094C" w:rsidP="00B44E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E094C" w:rsidRPr="00B44EA6" w:rsidRDefault="00FE094C" w:rsidP="00B44E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366" w:type="dxa"/>
          </w:tcPr>
          <w:p w:rsidR="00FE094C" w:rsidRPr="00D8077F" w:rsidRDefault="00FE094C" w:rsidP="00B44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и разделен е труда в сообществах.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E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ичностные умения: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проявлять интерес к познанию мира;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проявлять уважительное отношение к государственной символике, к историческому прошлому страны.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умения: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раскрывать значение понятий «мы», «общество», «объединение», «сообщество», «земляк», «землячество», «гражданин», «гражданское общество», «соотечественник», «паспорт», «дубликат», «отечественная война» и использовать их в активном словаре;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объяснять смысл крылатых выражений и обосновывать своё мнение;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определять различные виды обществ и обосновывать своё мнение;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обосновывать условия принадлежности человека к </w:t>
            </w: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определённому обществу/сообществу;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отмечать показатели все народного единства и обосновывать своё мнение.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умения: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выполнять взаимопроверку и корректировку учебного задания.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умения: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адекватно взаимодействовать с партнёром в рамках учебного диалога;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учитывать разные мнения и стремиться к сотрудничеству в рамках учебного диалога.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умения: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составлять и оформлять паспорт ученика;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составлять и оформлять </w:t>
            </w:r>
            <w:r w:rsidRPr="00B4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рассказ</w:t>
            </w: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общности народов России;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подготавливать и проводить презентацию о событиях Отечественной войны 1812 года; 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составлять и оформлять проект «Мой проект на благо России».</w:t>
            </w:r>
          </w:p>
          <w:p w:rsidR="00FE094C" w:rsidRPr="00FE094C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рассказывать о структуре Конституции; о правах и обязанностях граждан России; о расширении прав и обязанностей ребёнка по мере взросления; о правах ребёнка и законах, их гарантирующих в РФ; </w:t>
            </w:r>
          </w:p>
          <w:p w:rsidR="00FE094C" w:rsidRPr="00B44EA6" w:rsidRDefault="00FE094C" w:rsidP="00B4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определять принципы Декларации прав ребёнка ООН и </w:t>
            </w:r>
            <w:r w:rsidRPr="00FE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их с правами и обязанностями, утверждёнными статьями Конституции РФ.</w:t>
            </w:r>
          </w:p>
        </w:tc>
        <w:tc>
          <w:tcPr>
            <w:tcW w:w="1814" w:type="dxa"/>
          </w:tcPr>
          <w:p w:rsidR="00FE094C" w:rsidRPr="00B44EA6" w:rsidRDefault="004D250A" w:rsidP="00B44E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Российский народ.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D8077F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Факторы, объединяющие граждан России.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Конституция России.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Конституция России как документ, раскрывающий вопросы государственного устройства страны.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Права ребенка, гарантированные Федеральным законом.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государственного устройства.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Российский союз равных.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Особенности субъектов РФ.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rPr>
          <w:trHeight w:val="841"/>
        </w:trPr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Устройство государственной границы.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Путешествие в Беларусь и Монголию.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Сокровища России и их хранители.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Творческое сотрудничество как общественно значимая ценность в культуре народов.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Творческий союз.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Диалог культур народов России.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8D4BDD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D250A" w:rsidRPr="003234A5" w:rsidRDefault="004D250A" w:rsidP="00323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234A5" w:rsidRPr="00B44EA6" w:rsidRDefault="003234A5" w:rsidP="003234A5">
            <w:pPr>
              <w:pStyle w:val="a3"/>
            </w:pPr>
            <w:r w:rsidRPr="003234A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и </w:t>
            </w:r>
            <w:proofErr w:type="spellStart"/>
            <w:r w:rsidRPr="003234A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34A5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Урок повторения,</w:t>
            </w:r>
          </w:p>
          <w:p w:rsidR="004D250A" w:rsidRPr="00B44EA6" w:rsidRDefault="004D250A" w:rsidP="004D25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систематизации и обобщения знаний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воображаемых путешествий.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3234A5" w:rsidP="004D25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Наши проекты. «/За страницами учебника».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Урок применение знаний на практике</w:t>
            </w:r>
          </w:p>
        </w:tc>
        <w:tc>
          <w:tcPr>
            <w:tcW w:w="2366" w:type="dxa"/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Продолжение воображаемых путешествий.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B44EA6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полученные знания.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</w:p>
        </w:tc>
      </w:tr>
      <w:tr w:rsidR="004D250A" w:rsidRPr="00B44EA6" w:rsidTr="00B44EA6">
        <w:tc>
          <w:tcPr>
            <w:tcW w:w="14992" w:type="dxa"/>
            <w:gridSpan w:val="7"/>
          </w:tcPr>
          <w:p w:rsidR="004D250A" w:rsidRPr="00B44EA6" w:rsidRDefault="004D250A" w:rsidP="004D250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родным просторам (20 часов</w:t>
            </w:r>
            <w:r w:rsidRPr="00B44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250A" w:rsidRPr="00B44EA6" w:rsidTr="008D4BDD">
        <w:trPr>
          <w:trHeight w:val="477"/>
        </w:trPr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Карта – наш экскурсовод.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Личностные умения: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проявлять интерес к познанию мира;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проявлять уважительное отношение к государственному устройству Российской Федерации.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Познавательные умения: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актуализировать значение понятий «федерация», «субъект РФ», «республика»;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раскрывать значение понятий «государство», «выборы», «функция власти», «министр», «министерство», «советник», «референдум», «президент», «суд» и использовать их в активном словаре;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определять особенности государственного устройства РФ и обосновывать своё мнение;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определять три ветви власти, роль каждой из них в России и обосновывать своё мнение;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определять главу государства, его обязанности перед народом и обосновывать своё мнение.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Регулятивные умения: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выполнять взаимопроверку и корректировку учебного задания;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выполнять учебное задание, </w:t>
            </w: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используя план.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Коммуникативные умения: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формулировать высказывание в рамках учебного диалога, используя термины;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учитывать разные мнения и стремиться к сотрудничеству в рамках учебного диалога.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Предметные умения: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рассказывать об особенностях государственного устройства России и о Конституции РФ;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рассказывать о трёх ветвях власти в России;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рассказывать о роли действующего Президента РФ и его обязанностях; </w:t>
            </w: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— рассказывать о субъектах РФ (местоположение на географической карте, граница, соседи, столица, символика и её значение, природные и культурные достопримечательности, современные достижения); </w:t>
            </w:r>
          </w:p>
          <w:p w:rsidR="004D250A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B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— оформлять и представлять презентацию заочного путешествия в субъект РФ</w:t>
            </w:r>
          </w:p>
          <w:p w:rsidR="004D250A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D250A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D250A" w:rsidRPr="008D4BDD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 равнинам и горам.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Наши реки.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Реки России и их значение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Озера – краса земли.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Озера России и их значение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С севера на юг.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В ледяной пустыне.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В холодной тундре.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Зона тундры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Среди лесов.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Лесотундра, как переходная зона между тундрой и лесами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8D4BDD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В широкой степи.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 xml:space="preserve">Лесостепь как переходная зона </w:t>
            </w: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лесами и степями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44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В жаркой пустыне.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Полупустыня как переходная зона между степями и пустынями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У теплого моря.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Черноморское побережье 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Мы- дети родной земли.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хозяйственной жизни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Особенности кочевого и оседлого образа жизни некоторых народов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охрана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из Красной книги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По заповедникам и национальным паркам.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из Красной книги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Наши проекты. «/За страницами учебника».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применение знаний на </w:t>
            </w: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и животные из 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книги России.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784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полученные знания.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4D250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4D250A" w:rsidRPr="00B44EA6" w:rsidTr="008D4BDD">
        <w:tc>
          <w:tcPr>
            <w:tcW w:w="14992" w:type="dxa"/>
            <w:gridSpan w:val="7"/>
          </w:tcPr>
          <w:p w:rsidR="004D250A" w:rsidRPr="00BB23D8" w:rsidRDefault="004D250A" w:rsidP="00BB23D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3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Путешествие по реке времени (26часов)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Героико-эпические песни, предания, сказания, легенды.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умения: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проявлять интерес к изучению языка;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проявлять уважительное отношение к многообразию культур народов России.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умения: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раскрывать значение понятий «сокровище», «духовные сокровища», «хранитель», «алфавит», «культурное достояние народов РФ» и использовать их в активном словаре;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определять значение родного языка для сохранения культурного достояния народов РФ и обосновывать своё мнение;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определять происхождение названий природных объектов и обосновывать своё мнение.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умения: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выполнять взаимопроверку, корректировку и взаимооценку учебного задания;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выполнять учебное действие в соответствии с планом.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умения: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формулировать высказывание в рамках учебного диалога, используя термины;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учитывать разные мнения и стремиться к сотрудничеству в рамках учебного диалога.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умения: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рассказывать о происхождении названий природных объектов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рассказывать о хранителях языков народов России;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рассказывать о жизни и деятельности создателя национальной письменности;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определять на карте местоположение различных природных объектов;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исследовать название природного объекта родного края и рассказывать о нём, используя план; </w:t>
            </w: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подбирать и писать пословицы разных народов, близкие по значению; </w:t>
            </w:r>
          </w:p>
          <w:p w:rsidR="004D250A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составлять и оформлять презентацию о хранителе языка одного из народов России.</w:t>
            </w:r>
          </w:p>
          <w:p w:rsidR="000B3C8C" w:rsidRDefault="000B3C8C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C8C" w:rsidRDefault="000B3C8C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0A" w:rsidRPr="00100CD0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Роль археологии в изучении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По страницам летописи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- древнерусская летопись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Истоки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Древние торговые пути, их значение в объединении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Важнейшие деяния княгини Ольги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Роль князей Владимира Святого, Ярослава Мудрого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Москва- преемница Владимира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Эпоха княжеских междоусобиц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 xml:space="preserve">Эпоха укрепления и расширения Московского 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Подвижники Руси и землепроходцы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самых разных направлений </w:t>
            </w:r>
            <w:proofErr w:type="spellStart"/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D4BD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События смутного времени в жизни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8D4BDD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Преобразования в жизни страны во времена первых царей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«Жизнь- Отечеству, честь- никому»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Деятельность великих соотечественников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 и народная историческая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Великий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Российская империя 19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Золотой век театра и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Развитие театрального и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Развитие изобразительного искусства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В поисках справедливости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революция, большевики и меньшевики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пери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од до начала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«Вставай страна огромная»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СССР в период начала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СССР в период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«Нет в России семьи такой»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СССР в период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СССР в период после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Экспонаты ВОВ.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9" w:type="dxa"/>
          </w:tcPr>
          <w:p w:rsidR="004D250A" w:rsidRPr="008D4BDD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1950- 1970</w:t>
            </w: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Достижения науки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Наши проекты. «/За страницами учебника».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>Урок применение знаний на практике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0A5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D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полученные знания.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4D250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4D250A" w:rsidRPr="00B44EA6" w:rsidTr="00E2010A">
        <w:tc>
          <w:tcPr>
            <w:tcW w:w="14992" w:type="dxa"/>
            <w:gridSpan w:val="7"/>
          </w:tcPr>
          <w:p w:rsidR="004D250A" w:rsidRPr="00B44EA6" w:rsidRDefault="004D250A" w:rsidP="004D2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</w:t>
            </w:r>
            <w:r w:rsidRPr="00100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строим будущее России </w:t>
            </w:r>
            <w:r w:rsidR="00BB2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</w:t>
            </w:r>
            <w:r w:rsidRPr="00100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асов)</w:t>
            </w:r>
          </w:p>
        </w:tc>
      </w:tr>
      <w:tr w:rsidR="004D250A" w:rsidRPr="00B44EA6" w:rsidTr="00E2010A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Особенности периода перестройки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умения: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25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проявлять желание определять происхождение названия </w:t>
            </w:r>
            <w:r w:rsidRPr="0025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природного объекта по его значению.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умения: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25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приобретённые знания для определения названия природного объекта по его значению.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умения: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25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соотносить поставленную цель и полученный результат деятельности.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умения: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— адекватно использовать речевые средства для представления результата.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умения: </w:t>
            </w:r>
          </w:p>
          <w:p w:rsidR="004D250A" w:rsidRPr="002529C1" w:rsidRDefault="004D250A" w:rsidP="004D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25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и писать название природного объекта по его значению.</w:t>
            </w: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D250A" w:rsidRPr="00B44EA6" w:rsidTr="00E2010A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Хороша честь, когда есть, что есть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Default="004D250A" w:rsidP="004D250A">
            <w:r w:rsidRPr="00B040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Особенности периода перестройки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FE65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FE65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Сотрудничество науки и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Начни с себя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FE65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Выдающие явления в современной культурной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CD0">
              <w:rPr>
                <w:rFonts w:ascii="Times New Roman" w:hAnsi="Times New Roman" w:cs="Times New Roman"/>
                <w:sz w:val="24"/>
                <w:szCs w:val="24"/>
              </w:rPr>
              <w:t>Я строю будущее России.</w:t>
            </w:r>
            <w:r w:rsidRPr="00100C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Отправимся на экскурсию.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Default="004D250A" w:rsidP="004D250A">
            <w:r w:rsidRPr="00FE65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Положительный опыт развития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4D250A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4D250A" w:rsidRPr="00B44EA6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A6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4D0769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полученные знания.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E2010A">
        <w:tc>
          <w:tcPr>
            <w:tcW w:w="540" w:type="dxa"/>
          </w:tcPr>
          <w:p w:rsidR="004D250A" w:rsidRPr="00B44EA6" w:rsidRDefault="00BB23D8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 w:rsidR="004D250A" w:rsidRPr="00100CD0" w:rsidRDefault="004D250A" w:rsidP="004D2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за год.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4D0769" w:rsidRDefault="004D250A" w:rsidP="004D25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Урок повторения,</w:t>
            </w:r>
          </w:p>
          <w:p w:rsidR="004D250A" w:rsidRPr="00B44EA6" w:rsidRDefault="004D250A" w:rsidP="004D250A">
            <w:pPr>
              <w:pStyle w:val="a3"/>
              <w:jc w:val="center"/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систематизации и обобщения знаний</w:t>
            </w:r>
          </w:p>
        </w:tc>
        <w:tc>
          <w:tcPr>
            <w:tcW w:w="2366" w:type="dxa"/>
          </w:tcPr>
          <w:p w:rsidR="004D250A" w:rsidRPr="004D0769" w:rsidRDefault="004D250A" w:rsidP="004D25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материалов за учебный год.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 w:rsidRPr="0022507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250A" w:rsidRPr="00B44EA6" w:rsidTr="008D4BDD">
        <w:tc>
          <w:tcPr>
            <w:tcW w:w="540" w:type="dxa"/>
          </w:tcPr>
          <w:p w:rsidR="004D250A" w:rsidRPr="00B44EA6" w:rsidRDefault="00BB23D8" w:rsidP="004D2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 w:rsidR="004D250A" w:rsidRPr="004D0769" w:rsidRDefault="004D250A" w:rsidP="004D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</w:t>
            </w: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</w:p>
        </w:tc>
        <w:tc>
          <w:tcPr>
            <w:tcW w:w="784" w:type="dxa"/>
          </w:tcPr>
          <w:p w:rsidR="004D250A" w:rsidRDefault="004D250A" w:rsidP="004D250A">
            <w:pPr>
              <w:jc w:val="center"/>
            </w:pPr>
            <w:r w:rsidRPr="009B1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A" w:rsidRPr="008D4BDD" w:rsidRDefault="004D250A" w:rsidP="004D2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9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полученные знания.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50A" w:rsidRPr="00B44EA6" w:rsidRDefault="004D250A" w:rsidP="004D25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D250A" w:rsidRDefault="004D250A" w:rsidP="004D25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BB23D8" w:rsidRPr="00B44EA6" w:rsidTr="00BB23D8">
        <w:tc>
          <w:tcPr>
            <w:tcW w:w="14992" w:type="dxa"/>
            <w:gridSpan w:val="7"/>
          </w:tcPr>
          <w:p w:rsidR="00BB23D8" w:rsidRPr="00BB23D8" w:rsidRDefault="00BB23D8" w:rsidP="00BB2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BB2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(2часа)</w:t>
            </w:r>
          </w:p>
        </w:tc>
      </w:tr>
    </w:tbl>
    <w:p w:rsidR="002529C1" w:rsidRDefault="002529C1">
      <w:pPr>
        <w:sectPr w:rsidR="002529C1" w:rsidSect="00E2010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443BC" w:rsidRDefault="006443BC" w:rsidP="006443B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43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Требования к уровню подготовки обучающихся</w:t>
      </w:r>
    </w:p>
    <w:p w:rsidR="00536EC5" w:rsidRDefault="00536EC5" w:rsidP="006443B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536EC5" w:rsidRPr="006443BC" w:rsidRDefault="00536EC5" w:rsidP="00536EC5">
      <w:pPr>
        <w:shd w:val="clear" w:color="auto" w:fill="FFFFFF"/>
        <w:spacing w:before="11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C5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Обучающиеся смогут использовать приобретенные знания и умения в практической де</w:t>
      </w:r>
      <w:r w:rsidRPr="00536EC5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softHyphen/>
      </w:r>
      <w:r w:rsidRPr="00536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ятельности и повседневной жизни</w:t>
      </w:r>
      <w:r w:rsidRPr="0064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536EC5" w:rsidRPr="006443BC" w:rsidRDefault="00536EC5" w:rsidP="00536EC5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обогащения жизненного опыта, решения практических задач с </w:t>
      </w: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наблюдения, измерения, сравнения;</w:t>
      </w:r>
    </w:p>
    <w:p w:rsidR="00536EC5" w:rsidRPr="006443BC" w:rsidRDefault="00536EC5" w:rsidP="00536EC5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ориентирования на местности с помощью компаса;</w:t>
      </w:r>
    </w:p>
    <w:p w:rsidR="00536EC5" w:rsidRPr="006443BC" w:rsidRDefault="00536EC5" w:rsidP="00536E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удовлетворения познавательных интересов, поиска дополнитель</w:t>
      </w:r>
      <w:r w:rsidRPr="006443B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ной информации о родном крае, родной стране, нашей. </w:t>
      </w:r>
    </w:p>
    <w:p w:rsidR="00536EC5" w:rsidRPr="006443BC" w:rsidRDefault="00536EC5" w:rsidP="006443B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443BC" w:rsidRPr="006443BC" w:rsidRDefault="006443BC" w:rsidP="006443BC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 </w:t>
      </w:r>
      <w:r w:rsidR="0048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научаться</w:t>
      </w:r>
      <w:r w:rsidRPr="0064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 и общества;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 неживой и живой природой, внутри живой природы;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гигиены, основы здорового образа жизни;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быту и на улице, основные дорожные знаки, правила противоположной безопасности, основы экологической безопасности;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людей, товары и услуги; 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богатств в экономике, основные отрасли сельского хозяйства и промышленности, роль денег в экономике, основы семейного бюджета;</w:t>
      </w:r>
    </w:p>
    <w:p w:rsidR="006443BC" w:rsidRPr="006443BC" w:rsidRDefault="006443BC" w:rsidP="006443BC">
      <w:pPr>
        <w:numPr>
          <w:ilvl w:val="0"/>
          <w:numId w:val="8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города России, их главные достопримечательности, страны, граничащие с Россией (с опорой на карту), страны зарубежной Европы, их </w:t>
      </w:r>
      <w:r w:rsidR="00E2010A"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 (</w:t>
      </w: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карту).</w:t>
      </w:r>
    </w:p>
    <w:p w:rsidR="006443BC" w:rsidRPr="006443BC" w:rsidRDefault="006443BC" w:rsidP="006443BC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</w:t>
      </w:r>
      <w:r w:rsidR="0048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 возможность научиться</w:t>
      </w:r>
      <w:r w:rsidRPr="00644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43BC" w:rsidRPr="006443BC" w:rsidRDefault="006443BC" w:rsidP="006443BC">
      <w:pPr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природные объекты с помощью атласа – определителя, различать наиболее распространенные в данной местности растения, животных, съедобные и несъедобные грибы;</w:t>
      </w:r>
    </w:p>
    <w:p w:rsidR="006443BC" w:rsidRPr="006443BC" w:rsidRDefault="006443BC" w:rsidP="006443BC">
      <w:pPr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6443BC" w:rsidRPr="006443BC" w:rsidRDefault="006443BC" w:rsidP="006443BC">
      <w:pPr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6443BC" w:rsidRPr="006443BC" w:rsidRDefault="006443BC" w:rsidP="006443BC">
      <w:pPr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личного поведения в природе, обосновывать их необходимость, выполнять посильную работу по охране природы;</w:t>
      </w:r>
    </w:p>
    <w:p w:rsidR="006443BC" w:rsidRPr="006443BC" w:rsidRDefault="006443BC" w:rsidP="006443BC">
      <w:pPr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личной гигиены и безопасности, оказывать первую помощь при небольших повреждениях кожи, обращаться с бытовым фильтром для очистки воды;</w:t>
      </w:r>
    </w:p>
    <w:p w:rsidR="006443BC" w:rsidRPr="006443BC" w:rsidRDefault="006443BC" w:rsidP="006443BC">
      <w:pPr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городов России, стран – соседей России, стран зарубежной Европы и их столиц. </w:t>
      </w:r>
    </w:p>
    <w:p w:rsidR="006443BC" w:rsidRPr="006443BC" w:rsidRDefault="006443BC" w:rsidP="006443BC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определять признаки различных объектов природы (цвет, форму, </w:t>
      </w: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сравнительные размеры);</w:t>
      </w:r>
    </w:p>
    <w:p w:rsidR="006443BC" w:rsidRPr="006443BC" w:rsidRDefault="006443BC" w:rsidP="000D0998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различать объекты природы и изделия; объекты неживой и живой </w:t>
      </w:r>
      <w:r w:rsidRPr="0064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природы;</w:t>
      </w:r>
    </w:p>
    <w:p w:rsidR="006443BC" w:rsidRPr="006443BC" w:rsidRDefault="006443BC" w:rsidP="000D0998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6443BC" w:rsidRPr="006443BC" w:rsidRDefault="006443BC" w:rsidP="000D0998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6443B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вотных;</w:t>
      </w:r>
    </w:p>
    <w:p w:rsidR="006443BC" w:rsidRPr="006443BC" w:rsidRDefault="006443BC" w:rsidP="000D0998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показывать на карте, глобусе материки и океаны, горы; равнины, </w:t>
      </w:r>
      <w:r w:rsidRPr="006443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моря, реки</w:t>
      </w:r>
      <w:r w:rsidRPr="006443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6443BC" w:rsidRPr="006443BC" w:rsidRDefault="006443BC" w:rsidP="000D0998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601B7F" w:rsidRDefault="00601B7F" w:rsidP="000D0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98" w:rsidRPr="00601B7F" w:rsidRDefault="00536EC5" w:rsidP="000D0998">
      <w:pPr>
        <w:jc w:val="center"/>
        <w:rPr>
          <w:rStyle w:val="t6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0D0998" w:rsidRPr="00601B7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 «Окружающий</w:t>
      </w:r>
      <w:r w:rsidR="000D0998" w:rsidRPr="00601B7F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D0998" w:rsidRDefault="000D0998" w:rsidP="000D0998">
      <w:pPr>
        <w:jc w:val="both"/>
        <w:rPr>
          <w:rFonts w:ascii="Times New Roman" w:hAnsi="Times New Roman" w:cs="Times New Roman"/>
          <w:sz w:val="24"/>
          <w:szCs w:val="24"/>
        </w:rPr>
      </w:pPr>
      <w:r w:rsidRPr="00601B7F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601B7F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осознанно и логично излагает</w:t>
      </w:r>
      <w:r w:rsidRPr="000D0998">
        <w:rPr>
          <w:rFonts w:ascii="Times New Roman" w:hAnsi="Times New Roman" w:cs="Times New Roman"/>
          <w:sz w:val="24"/>
          <w:szCs w:val="24"/>
        </w:rPr>
        <w:t xml:space="preserve">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0D0998" w:rsidRDefault="000D0998" w:rsidP="000D0998">
      <w:pPr>
        <w:jc w:val="both"/>
        <w:rPr>
          <w:rFonts w:ascii="Times New Roman" w:hAnsi="Times New Roman" w:cs="Times New Roman"/>
          <w:sz w:val="24"/>
          <w:szCs w:val="24"/>
        </w:rPr>
      </w:pPr>
      <w:r w:rsidRPr="00601B7F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0D0998">
        <w:rPr>
          <w:rFonts w:ascii="Times New Roman" w:hAnsi="Times New Roman" w:cs="Times New Roman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</w:t>
      </w:r>
      <w:r w:rsidRPr="000D0998">
        <w:rPr>
          <w:rFonts w:ascii="Times New Roman" w:hAnsi="Times New Roman" w:cs="Times New Roman"/>
          <w:sz w:val="24"/>
          <w:szCs w:val="24"/>
        </w:rPr>
        <w:lastRenderedPageBreak/>
        <w:t>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0D0998" w:rsidRDefault="000D0998" w:rsidP="000D0998">
      <w:pPr>
        <w:jc w:val="both"/>
        <w:rPr>
          <w:rFonts w:ascii="Times New Roman" w:hAnsi="Times New Roman" w:cs="Times New Roman"/>
          <w:sz w:val="24"/>
          <w:szCs w:val="24"/>
        </w:rPr>
      </w:pPr>
      <w:r w:rsidRPr="00601B7F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0D0998">
        <w:rPr>
          <w:rFonts w:ascii="Times New Roman" w:hAnsi="Times New Roman" w:cs="Times New Roman"/>
          <w:sz w:val="24"/>
          <w:szCs w:val="24"/>
        </w:rPr>
        <w:t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0D0998" w:rsidRPr="000D0998" w:rsidRDefault="000D0998" w:rsidP="000D09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7F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0D0998">
        <w:rPr>
          <w:rFonts w:ascii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0D0998" w:rsidRPr="000D0998" w:rsidRDefault="000D0998" w:rsidP="000D0998">
      <w:pPr>
        <w:pStyle w:val="p2"/>
        <w:jc w:val="center"/>
        <w:rPr>
          <w:rStyle w:val="t51"/>
          <w:i w:val="0"/>
        </w:rPr>
      </w:pPr>
      <w:r w:rsidRPr="000D0998">
        <w:rPr>
          <w:rStyle w:val="t51"/>
          <w:i w:val="0"/>
        </w:rPr>
        <w:t>Классификация ошибок и недочетов, влияющих на снижение оценки</w:t>
      </w:r>
    </w:p>
    <w:p w:rsidR="000D0998" w:rsidRPr="000D0998" w:rsidRDefault="000D0998" w:rsidP="000D0998">
      <w:pPr>
        <w:pStyle w:val="p2"/>
      </w:pPr>
      <w:r w:rsidRPr="000D0998">
        <w:rPr>
          <w:rStyle w:val="t41"/>
          <w:b/>
          <w:i w:val="0"/>
        </w:rPr>
        <w:t>Ошибки:</w:t>
      </w:r>
    </w:p>
    <w:p w:rsidR="000D0998" w:rsidRPr="000D0998" w:rsidRDefault="000D0998" w:rsidP="00DE63F3">
      <w:pPr>
        <w:pStyle w:val="p2"/>
      </w:pPr>
      <w:r>
        <w:rPr>
          <w:rStyle w:val="t41"/>
        </w:rPr>
        <w:t xml:space="preserve">- </w:t>
      </w:r>
      <w:r w:rsidRPr="000D0998">
        <w:rPr>
          <w:rStyle w:val="t61"/>
        </w:rPr>
        <w:t xml:space="preserve">неправильное определение </w:t>
      </w:r>
      <w:r w:rsidRPr="000D0998">
        <w:rPr>
          <w:rStyle w:val="t31"/>
        </w:rPr>
        <w:t xml:space="preserve">понятия, </w:t>
      </w:r>
      <w:r w:rsidRPr="000D0998">
        <w:rPr>
          <w:rStyle w:val="t61"/>
        </w:rPr>
        <w:t>замена существенной характеристики понятия несущественной;</w:t>
      </w:r>
    </w:p>
    <w:p w:rsidR="00DE63F3" w:rsidRDefault="000D0998" w:rsidP="00DE63F3">
      <w:pPr>
        <w:pStyle w:val="p3"/>
        <w:jc w:val="both"/>
        <w:rPr>
          <w:rStyle w:val="t61"/>
        </w:rPr>
      </w:pPr>
      <w:r>
        <w:rPr>
          <w:rStyle w:val="t61"/>
        </w:rPr>
        <w:t xml:space="preserve">- </w:t>
      </w:r>
      <w:r w:rsidRPr="000D0998">
        <w:rPr>
          <w:rStyle w:val="t61"/>
        </w:rPr>
        <w:t>нарушение последовательности в описании объекта (явления) в тех случаях, когда она является существенной;</w:t>
      </w:r>
    </w:p>
    <w:p w:rsidR="00DE63F3" w:rsidRDefault="00DE63F3" w:rsidP="00DE63F3">
      <w:pPr>
        <w:pStyle w:val="p3"/>
        <w:jc w:val="both"/>
        <w:rPr>
          <w:rStyle w:val="t61"/>
        </w:rPr>
      </w:pPr>
      <w:r>
        <w:rPr>
          <w:rStyle w:val="t61"/>
        </w:rPr>
        <w:t xml:space="preserve">- </w:t>
      </w:r>
      <w:r w:rsidR="000D0998" w:rsidRPr="000D0998">
        <w:rPr>
          <w:rStyle w:val="t61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DE63F3" w:rsidRDefault="00DE63F3" w:rsidP="00DE63F3">
      <w:pPr>
        <w:pStyle w:val="p3"/>
        <w:jc w:val="both"/>
        <w:rPr>
          <w:color w:val="000000"/>
        </w:rPr>
      </w:pPr>
      <w:r>
        <w:rPr>
          <w:rStyle w:val="t61"/>
        </w:rPr>
        <w:t>-  </w:t>
      </w:r>
      <w:r w:rsidR="000D0998" w:rsidRPr="000D0998">
        <w:rPr>
          <w:rStyle w:val="t61"/>
        </w:rPr>
        <w:t xml:space="preserve">ошибки в сравнении объектов, их классификации на группы по существенным </w:t>
      </w:r>
      <w:r w:rsidRPr="000D0998">
        <w:rPr>
          <w:rStyle w:val="t61"/>
        </w:rPr>
        <w:t>признакам;</w:t>
      </w:r>
    </w:p>
    <w:p w:rsidR="00DE63F3" w:rsidRDefault="00DE63F3" w:rsidP="00DE63F3">
      <w:pPr>
        <w:pStyle w:val="p3"/>
        <w:jc w:val="both"/>
        <w:rPr>
          <w:rStyle w:val="t61"/>
        </w:rPr>
      </w:pPr>
      <w:r w:rsidRPr="000D0998">
        <w:rPr>
          <w:color w:val="000000"/>
        </w:rPr>
        <w:t>-</w:t>
      </w:r>
      <w:r w:rsidR="000D0998" w:rsidRPr="000D0998">
        <w:rPr>
          <w:rStyle w:val="t61"/>
        </w:rPr>
        <w:t>незнание фактического материала, неумение привести самостоятельные примеры, подтверждающие высказанное суждение:</w:t>
      </w:r>
    </w:p>
    <w:p w:rsidR="00DE63F3" w:rsidRDefault="000D0998" w:rsidP="00DE63F3">
      <w:pPr>
        <w:pStyle w:val="p3"/>
        <w:jc w:val="both"/>
        <w:rPr>
          <w:color w:val="000000"/>
        </w:rPr>
      </w:pPr>
      <w:r>
        <w:rPr>
          <w:rStyle w:val="t61"/>
        </w:rPr>
        <w:t xml:space="preserve">- </w:t>
      </w:r>
      <w:r w:rsidRPr="000D0998">
        <w:rPr>
          <w:rStyle w:val="t61"/>
        </w:rPr>
        <w:t xml:space="preserve">отсутствие умения выполнять рисунок, схему, неправильное заполнение таблицы; неумение подтвердить свой ответ схемой, рисунком, иллюстративным </w:t>
      </w:r>
      <w:r w:rsidR="00DE63F3" w:rsidRPr="000D0998">
        <w:rPr>
          <w:rStyle w:val="t61"/>
        </w:rPr>
        <w:t>материалом;</w:t>
      </w:r>
    </w:p>
    <w:p w:rsidR="00DE63F3" w:rsidRDefault="00DE63F3" w:rsidP="00DE63F3">
      <w:pPr>
        <w:pStyle w:val="p3"/>
        <w:jc w:val="both"/>
        <w:rPr>
          <w:rStyle w:val="t61"/>
        </w:rPr>
      </w:pPr>
      <w:r w:rsidRPr="000D0998">
        <w:rPr>
          <w:color w:val="000000"/>
        </w:rPr>
        <w:t>-</w:t>
      </w:r>
      <w:r w:rsidR="000D0998" w:rsidRPr="000D0998">
        <w:rPr>
          <w:rStyle w:val="t61"/>
        </w:rPr>
        <w:t>ошибки при постановке опыта, приводящие к неправильному результату;</w:t>
      </w:r>
    </w:p>
    <w:p w:rsidR="000D0998" w:rsidRPr="000D0998" w:rsidRDefault="000D0998" w:rsidP="00DE63F3">
      <w:pPr>
        <w:pStyle w:val="p3"/>
        <w:jc w:val="both"/>
      </w:pPr>
      <w:r w:rsidRPr="000D0998">
        <w:rPr>
          <w:rStyle w:val="t61"/>
        </w:rPr>
        <w:t>-    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0D0998" w:rsidRPr="000D0998" w:rsidRDefault="000D0998" w:rsidP="00DE63F3">
      <w:pPr>
        <w:pStyle w:val="p3"/>
        <w:jc w:val="both"/>
        <w:rPr>
          <w:b/>
          <w:i/>
        </w:rPr>
      </w:pPr>
      <w:r w:rsidRPr="000D0998">
        <w:rPr>
          <w:rStyle w:val="t161"/>
          <w:b/>
          <w:i w:val="0"/>
        </w:rPr>
        <w:t>Недочеты:</w:t>
      </w:r>
    </w:p>
    <w:p w:rsidR="00DE63F3" w:rsidRDefault="000D0998" w:rsidP="00DE63F3">
      <w:pPr>
        <w:pStyle w:val="a3"/>
        <w:jc w:val="both"/>
        <w:rPr>
          <w:rStyle w:val="t61"/>
        </w:rPr>
      </w:pPr>
      <w:r>
        <w:rPr>
          <w:rStyle w:val="t61"/>
        </w:rPr>
        <w:t>- </w:t>
      </w:r>
      <w:r w:rsidRPr="000D0998">
        <w:rPr>
          <w:rStyle w:val="t61"/>
        </w:rPr>
        <w:t>преобладание при описании объекта несущественных его признаков;</w:t>
      </w:r>
    </w:p>
    <w:p w:rsidR="00DE63F3" w:rsidRDefault="00DE63F3" w:rsidP="00DE63F3">
      <w:pPr>
        <w:pStyle w:val="a3"/>
        <w:jc w:val="both"/>
        <w:rPr>
          <w:rStyle w:val="t61"/>
        </w:rPr>
      </w:pPr>
      <w:r>
        <w:rPr>
          <w:rStyle w:val="t61"/>
        </w:rPr>
        <w:t xml:space="preserve">- </w:t>
      </w:r>
      <w:r w:rsidR="000D0998" w:rsidRPr="000D0998">
        <w:rPr>
          <w:rStyle w:val="t61"/>
        </w:rPr>
        <w:t xml:space="preserve">неточности при выполнении рисунков, схем, таблиц, не влияющих отрицательно на результат работы; </w:t>
      </w:r>
      <w:r w:rsidR="000D0998" w:rsidRPr="000D0998">
        <w:rPr>
          <w:rStyle w:val="t31"/>
        </w:rPr>
        <w:t xml:space="preserve">отсутствие </w:t>
      </w:r>
      <w:r w:rsidR="000D0998" w:rsidRPr="000D0998">
        <w:rPr>
          <w:rStyle w:val="t61"/>
        </w:rPr>
        <w:t>обозначений и подписей;</w:t>
      </w:r>
    </w:p>
    <w:p w:rsidR="00DE63F3" w:rsidRDefault="00DE63F3" w:rsidP="00DE63F3">
      <w:pPr>
        <w:pStyle w:val="a3"/>
        <w:jc w:val="both"/>
        <w:rPr>
          <w:rStyle w:val="t61"/>
        </w:rPr>
      </w:pPr>
      <w:r>
        <w:rPr>
          <w:rStyle w:val="t61"/>
        </w:rPr>
        <w:t xml:space="preserve">- </w:t>
      </w:r>
      <w:r w:rsidR="000D0998" w:rsidRPr="000D0998">
        <w:rPr>
          <w:rStyle w:val="t61"/>
        </w:rPr>
        <w:t xml:space="preserve">отдельные нарушения последовательности операций при проведении опыта, не приводящие к неправильному </w:t>
      </w:r>
      <w:r>
        <w:rPr>
          <w:rStyle w:val="t61"/>
        </w:rPr>
        <w:t>результату.</w:t>
      </w:r>
    </w:p>
    <w:p w:rsidR="00DE63F3" w:rsidRDefault="00DE63F3" w:rsidP="00D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381" w:rsidRDefault="00FB1381" w:rsidP="00FB1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56EC">
        <w:rPr>
          <w:rFonts w:ascii="Times New Roman" w:hAnsi="Times New Roman"/>
          <w:b/>
          <w:sz w:val="24"/>
          <w:szCs w:val="24"/>
        </w:rPr>
        <w:t>Примерный график проведения контроля</w:t>
      </w:r>
    </w:p>
    <w:p w:rsidR="00FB1381" w:rsidRDefault="00FB1381" w:rsidP="00FB1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925"/>
        <w:gridCol w:w="4394"/>
      </w:tblGrid>
      <w:tr w:rsidR="00536EC5" w:rsidRPr="00ED0D65" w:rsidTr="00536EC5">
        <w:tc>
          <w:tcPr>
            <w:tcW w:w="1686" w:type="dxa"/>
          </w:tcPr>
          <w:p w:rsidR="00536EC5" w:rsidRPr="00A201D9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1D9">
              <w:rPr>
                <w:rFonts w:ascii="Times New Roman" w:hAnsi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3925" w:type="dxa"/>
          </w:tcPr>
          <w:p w:rsidR="00536EC5" w:rsidRPr="00A201D9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1D9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94" w:type="dxa"/>
          </w:tcPr>
          <w:p w:rsidR="00536EC5" w:rsidRPr="00A201D9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1D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:rsidR="00536EC5" w:rsidRPr="00ED0D6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7668C6" w:rsidRDefault="00536EC5" w:rsidP="007668C6">
            <w:pPr>
              <w:pStyle w:val="a6"/>
              <w:spacing w:before="0" w:beforeAutospacing="0" w:after="0" w:afterAutospacing="0"/>
              <w:ind w:right="113"/>
              <w:contextualSpacing/>
            </w:pPr>
            <w:r w:rsidRPr="007668C6">
              <w:t>Мы- граждане единого Отечества</w:t>
            </w:r>
            <w:r>
              <w:t>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5" w:type="dxa"/>
          </w:tcPr>
          <w:p w:rsidR="00536EC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предметных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7668C6" w:rsidRDefault="00536EC5" w:rsidP="007668C6">
            <w:pPr>
              <w:pStyle w:val="a6"/>
              <w:spacing w:before="0" w:beforeAutospacing="0" w:after="0" w:afterAutospacing="0"/>
              <w:ind w:right="113"/>
              <w:contextualSpacing/>
            </w:pPr>
            <w:r w:rsidRPr="003234A5">
              <w:t>Мы- граждане единого Отечества.</w:t>
            </w:r>
          </w:p>
        </w:tc>
      </w:tr>
      <w:tr w:rsidR="00536EC5" w:rsidRPr="00ED0D65" w:rsidTr="00536EC5">
        <w:trPr>
          <w:trHeight w:val="533"/>
        </w:trPr>
        <w:tc>
          <w:tcPr>
            <w:tcW w:w="1686" w:type="dxa"/>
          </w:tcPr>
          <w:p w:rsidR="00536EC5" w:rsidRPr="00ED0D6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5" w:type="dxa"/>
          </w:tcPr>
          <w:p w:rsidR="00536EC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7668C6" w:rsidRDefault="00536EC5" w:rsidP="007668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8C6">
              <w:rPr>
                <w:rFonts w:ascii="Times New Roman" w:hAnsi="Times New Roman" w:cs="Times New Roman"/>
                <w:sz w:val="24"/>
                <w:szCs w:val="24"/>
              </w:rPr>
              <w:t>Мы- граждане единого Отечества.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5" w:type="dxa"/>
          </w:tcPr>
          <w:p w:rsidR="00536EC5" w:rsidRDefault="00536EC5" w:rsidP="00766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0B6783" w:rsidRDefault="00536EC5" w:rsidP="007668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родным просторам.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25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0B6783" w:rsidRDefault="00536EC5" w:rsidP="00434B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родным просторам.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25" w:type="dxa"/>
          </w:tcPr>
          <w:p w:rsidR="00536EC5" w:rsidRPr="00ED0D6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0B6783" w:rsidRDefault="00536EC5" w:rsidP="00434B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родным просторам.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25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5" w:rsidRPr="000B6783" w:rsidRDefault="00536EC5" w:rsidP="00434B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родным просторам.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25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F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536EC5" w:rsidRPr="00434BF9" w:rsidRDefault="00536EC5" w:rsidP="0043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BF9">
              <w:rPr>
                <w:rFonts w:ascii="Times New Roman" w:hAnsi="Times New Roman"/>
                <w:sz w:val="24"/>
                <w:szCs w:val="24"/>
              </w:rPr>
              <w:t>Путешествие по реке времени.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Pr="00ED0D6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25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F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536EC5" w:rsidRPr="000B6783" w:rsidRDefault="00536EC5" w:rsidP="00434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BF9">
              <w:rPr>
                <w:rFonts w:ascii="Times New Roman" w:eastAsia="Times New Roman" w:hAnsi="Times New Roman"/>
                <w:sz w:val="24"/>
                <w:szCs w:val="24"/>
              </w:rPr>
              <w:t>Путешествие по реке времени.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25" w:type="dxa"/>
          </w:tcPr>
          <w:p w:rsidR="00536EC5" w:rsidRPr="00434BF9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F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</w:tcPr>
          <w:p w:rsidR="00536EC5" w:rsidRPr="00434BF9" w:rsidRDefault="00536EC5" w:rsidP="00434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BF9">
              <w:rPr>
                <w:rFonts w:ascii="Times New Roman" w:eastAsia="Times New Roman" w:hAnsi="Times New Roman"/>
                <w:sz w:val="24"/>
                <w:szCs w:val="24"/>
              </w:rPr>
              <w:t>Путешествие по реке времени.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25" w:type="dxa"/>
          </w:tcPr>
          <w:p w:rsidR="00536EC5" w:rsidRPr="00434BF9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F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536EC5" w:rsidRPr="00F42B79" w:rsidRDefault="00536EC5" w:rsidP="00434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B79">
              <w:rPr>
                <w:rFonts w:ascii="Times New Roman" w:eastAsia="Times New Roman" w:hAnsi="Times New Roman"/>
                <w:sz w:val="24"/>
                <w:szCs w:val="24"/>
              </w:rPr>
              <w:t>Мы строим будущее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25" w:type="dxa"/>
          </w:tcPr>
          <w:p w:rsidR="00536EC5" w:rsidRPr="00434BF9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B7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394" w:type="dxa"/>
          </w:tcPr>
          <w:p w:rsidR="00536EC5" w:rsidRPr="00434BF9" w:rsidRDefault="00536EC5" w:rsidP="00434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B79">
              <w:rPr>
                <w:rFonts w:ascii="Times New Roman" w:eastAsia="Times New Roman" w:hAnsi="Times New Roman"/>
                <w:sz w:val="24"/>
                <w:szCs w:val="24"/>
              </w:rPr>
              <w:t>Мы строим будущее России.</w:t>
            </w:r>
          </w:p>
        </w:tc>
      </w:tr>
      <w:tr w:rsidR="00536EC5" w:rsidRPr="00ED0D65" w:rsidTr="00536EC5">
        <w:tc>
          <w:tcPr>
            <w:tcW w:w="1686" w:type="dxa"/>
          </w:tcPr>
          <w:p w:rsidR="00536EC5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25" w:type="dxa"/>
          </w:tcPr>
          <w:p w:rsidR="00536EC5" w:rsidRPr="00434BF9" w:rsidRDefault="00536EC5" w:rsidP="0043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</w:tcPr>
          <w:p w:rsidR="00536EC5" w:rsidRPr="00434BF9" w:rsidRDefault="00536EC5" w:rsidP="00434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B79">
              <w:rPr>
                <w:rFonts w:ascii="Times New Roman" w:eastAsia="Times New Roman" w:hAnsi="Times New Roman"/>
                <w:sz w:val="24"/>
                <w:szCs w:val="24"/>
              </w:rPr>
              <w:t>Мы строим будущее России.</w:t>
            </w:r>
          </w:p>
        </w:tc>
      </w:tr>
    </w:tbl>
    <w:p w:rsidR="00FB1381" w:rsidRDefault="00FB1381" w:rsidP="00D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381" w:rsidRDefault="00FB1381" w:rsidP="00D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381" w:rsidRDefault="00FB1381" w:rsidP="00D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F3" w:rsidRDefault="00DE63F3" w:rsidP="00D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6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DE6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методическое обеспечение</w:t>
      </w:r>
    </w:p>
    <w:p w:rsidR="00DE63F3" w:rsidRPr="00DE63F3" w:rsidRDefault="00DE63F3" w:rsidP="00D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F3" w:rsidRPr="00DE63F3" w:rsidRDefault="00DE63F3" w:rsidP="00DE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А.А. Плешаков, М.Ю. Новицкая Окружающий мир 4 класс. Учебник в 2 частях. М. Просвещение,2011</w:t>
      </w:r>
    </w:p>
    <w:p w:rsidR="00DE63F3" w:rsidRPr="00DE63F3" w:rsidRDefault="00DE63F3" w:rsidP="00DE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А.А. Плешаков, М.Ю. Новицкая Окружающий мир. Рабочая тетрадь 4 класс. Пособие для учащихся образовательных учреждений в 2 частях. М. Просвещение, 2012</w:t>
      </w:r>
    </w:p>
    <w:p w:rsidR="00DE63F3" w:rsidRPr="00DE63F3" w:rsidRDefault="00DE63F3" w:rsidP="00DE63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Планируемые результаты начального общего образования. /Под ред. Г.С. Ковалевой, О.Б. Логиновой</w:t>
      </w:r>
    </w:p>
    <w:p w:rsidR="00DE63F3" w:rsidRPr="00DE63F3" w:rsidRDefault="00DE63F3" w:rsidP="00DE63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достижения планируемых результатов. Начальная школа. Часть 1. / Под ред. Г.С. Ковалевой, О.Б. Логиновой</w:t>
      </w:r>
    </w:p>
    <w:p w:rsidR="00DE63F3" w:rsidRPr="00DE63F3" w:rsidRDefault="00DE63F3" w:rsidP="00DE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Методическое пособие к учебнику Окружающий мир 4 класс</w:t>
      </w:r>
    </w:p>
    <w:p w:rsidR="00DE63F3" w:rsidRPr="00DE63F3" w:rsidRDefault="00DE63F3" w:rsidP="00DE6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F3" w:rsidRPr="00D123AB" w:rsidRDefault="00D123AB" w:rsidP="00D12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>Перечень используемой л</w:t>
      </w:r>
      <w:r w:rsidR="00DE63F3" w:rsidRPr="00D123AB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D123AB">
        <w:rPr>
          <w:rFonts w:ascii="Times New Roman" w:hAnsi="Times New Roman" w:cs="Times New Roman"/>
          <w:b/>
          <w:sz w:val="24"/>
          <w:szCs w:val="24"/>
        </w:rPr>
        <w:t>ы</w:t>
      </w:r>
    </w:p>
    <w:p w:rsidR="00DE63F3" w:rsidRDefault="00DE63F3" w:rsidP="00DE63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Pr="00DE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РФ «Об образовании»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ФГОС НОО.</w:t>
      </w:r>
    </w:p>
    <w:p w:rsidR="00DE63F3" w:rsidRPr="00DE63F3" w:rsidRDefault="00DE63F3" w:rsidP="00DE63F3">
      <w:pPr>
        <w:spacing w:after="10" w:line="268" w:lineRule="auto"/>
        <w:ind w:right="20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hyperlink r:id="rId6" w:history="1"/>
      <w:r w:rsidRPr="00DE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Концепции духовно-нравственного развития и воспитания личности гражданина России. </w:t>
      </w:r>
    </w:p>
    <w:p w:rsidR="00DE63F3" w:rsidRPr="00DE63F3" w:rsidRDefault="00DE63F3" w:rsidP="00DE63F3">
      <w:pPr>
        <w:spacing w:after="15" w:line="266" w:lineRule="auto"/>
        <w:ind w:right="30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DE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Планируемые результаты начального общего образования. </w:t>
      </w:r>
    </w:p>
    <w:p w:rsidR="00DE63F3" w:rsidRPr="00DE63F3" w:rsidRDefault="00DE63F3" w:rsidP="00DE63F3">
      <w:pPr>
        <w:spacing w:after="15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Pr="00DE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Сборник рабочих программ.  Система учебников «Перспектива». 1-4 классы. Пособие для уч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ителей. - М.: Просвещение, 2011</w:t>
      </w:r>
    </w:p>
    <w:p w:rsidR="00DE63F3" w:rsidRDefault="00DE63F3" w:rsidP="00DE63F3">
      <w:pPr>
        <w:pStyle w:val="a3"/>
        <w:jc w:val="both"/>
      </w:pPr>
    </w:p>
    <w:sectPr w:rsidR="00DE63F3" w:rsidSect="00E2010A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3B9E"/>
    <w:multiLevelType w:val="hybridMultilevel"/>
    <w:tmpl w:val="95205FB8"/>
    <w:lvl w:ilvl="0" w:tplc="090EB8A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75250"/>
    <w:multiLevelType w:val="hybridMultilevel"/>
    <w:tmpl w:val="6324C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103131"/>
    <w:multiLevelType w:val="hybridMultilevel"/>
    <w:tmpl w:val="A888038E"/>
    <w:lvl w:ilvl="0" w:tplc="090EB8A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34FC4"/>
    <w:multiLevelType w:val="hybridMultilevel"/>
    <w:tmpl w:val="59F460CA"/>
    <w:lvl w:ilvl="0" w:tplc="090EB8A4">
      <w:numFmt w:val="bullet"/>
      <w:lvlText w:val="•"/>
      <w:lvlJc w:val="left"/>
      <w:pPr>
        <w:tabs>
          <w:tab w:val="num" w:pos="720"/>
        </w:tabs>
        <w:ind w:left="720" w:hanging="60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4C93"/>
    <w:multiLevelType w:val="hybridMultilevel"/>
    <w:tmpl w:val="EE1A064E"/>
    <w:lvl w:ilvl="0" w:tplc="090EB8A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214E9"/>
    <w:multiLevelType w:val="hybridMultilevel"/>
    <w:tmpl w:val="0824BA12"/>
    <w:lvl w:ilvl="0" w:tplc="090EB8A4">
      <w:numFmt w:val="bullet"/>
      <w:lvlText w:val="•"/>
      <w:lvlJc w:val="left"/>
      <w:pPr>
        <w:tabs>
          <w:tab w:val="num" w:pos="720"/>
        </w:tabs>
        <w:ind w:left="720" w:hanging="60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673B0"/>
    <w:multiLevelType w:val="hybridMultilevel"/>
    <w:tmpl w:val="CE182D4A"/>
    <w:lvl w:ilvl="0" w:tplc="E17AC872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92B31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182586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7EEF94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864EC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FEDA8E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425EEE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00D8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20D9A4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CEC424C"/>
    <w:multiLevelType w:val="hybridMultilevel"/>
    <w:tmpl w:val="61D24820"/>
    <w:lvl w:ilvl="0" w:tplc="090EB8A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C763BB"/>
    <w:multiLevelType w:val="hybridMultilevel"/>
    <w:tmpl w:val="A126B1D2"/>
    <w:lvl w:ilvl="0" w:tplc="090EB8A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77F"/>
    <w:rsid w:val="00004DD9"/>
    <w:rsid w:val="00027D54"/>
    <w:rsid w:val="0003034B"/>
    <w:rsid w:val="00040AFB"/>
    <w:rsid w:val="000600A3"/>
    <w:rsid w:val="000853C0"/>
    <w:rsid w:val="000913A7"/>
    <w:rsid w:val="000A2DB3"/>
    <w:rsid w:val="000B3C8C"/>
    <w:rsid w:val="000D0998"/>
    <w:rsid w:val="000E6C96"/>
    <w:rsid w:val="00100CD0"/>
    <w:rsid w:val="00150827"/>
    <w:rsid w:val="00171662"/>
    <w:rsid w:val="00194488"/>
    <w:rsid w:val="001A7B89"/>
    <w:rsid w:val="001C71CE"/>
    <w:rsid w:val="001F0A1A"/>
    <w:rsid w:val="002529C1"/>
    <w:rsid w:val="00256F05"/>
    <w:rsid w:val="00260556"/>
    <w:rsid w:val="0029644A"/>
    <w:rsid w:val="003116B1"/>
    <w:rsid w:val="003234A5"/>
    <w:rsid w:val="00340D7A"/>
    <w:rsid w:val="003424DC"/>
    <w:rsid w:val="00372AE4"/>
    <w:rsid w:val="00372E35"/>
    <w:rsid w:val="00386366"/>
    <w:rsid w:val="00395345"/>
    <w:rsid w:val="003A12A7"/>
    <w:rsid w:val="003B3011"/>
    <w:rsid w:val="003E2015"/>
    <w:rsid w:val="003F046A"/>
    <w:rsid w:val="00412EB1"/>
    <w:rsid w:val="004177CA"/>
    <w:rsid w:val="00424107"/>
    <w:rsid w:val="00427CDD"/>
    <w:rsid w:val="00430D64"/>
    <w:rsid w:val="00434BF9"/>
    <w:rsid w:val="00486BEE"/>
    <w:rsid w:val="00491C15"/>
    <w:rsid w:val="00492444"/>
    <w:rsid w:val="004C0D1D"/>
    <w:rsid w:val="004C7A64"/>
    <w:rsid w:val="004D0769"/>
    <w:rsid w:val="004D250A"/>
    <w:rsid w:val="004E055C"/>
    <w:rsid w:val="004F0C90"/>
    <w:rsid w:val="004F7199"/>
    <w:rsid w:val="00531679"/>
    <w:rsid w:val="0053617A"/>
    <w:rsid w:val="00536EC5"/>
    <w:rsid w:val="005518E1"/>
    <w:rsid w:val="00551BE3"/>
    <w:rsid w:val="005631C3"/>
    <w:rsid w:val="005638CE"/>
    <w:rsid w:val="00573545"/>
    <w:rsid w:val="005D690F"/>
    <w:rsid w:val="005E4A7A"/>
    <w:rsid w:val="005F0827"/>
    <w:rsid w:val="005F1807"/>
    <w:rsid w:val="005F6F3F"/>
    <w:rsid w:val="00601B7F"/>
    <w:rsid w:val="00612E5E"/>
    <w:rsid w:val="006443BC"/>
    <w:rsid w:val="00647E9F"/>
    <w:rsid w:val="006B6D70"/>
    <w:rsid w:val="006D1B43"/>
    <w:rsid w:val="00734BF6"/>
    <w:rsid w:val="007614D3"/>
    <w:rsid w:val="007668C6"/>
    <w:rsid w:val="00777BD2"/>
    <w:rsid w:val="00781F7F"/>
    <w:rsid w:val="007841EF"/>
    <w:rsid w:val="00792F29"/>
    <w:rsid w:val="007B4639"/>
    <w:rsid w:val="007B5405"/>
    <w:rsid w:val="007E2D00"/>
    <w:rsid w:val="007F2B97"/>
    <w:rsid w:val="00804A94"/>
    <w:rsid w:val="0081089D"/>
    <w:rsid w:val="008163A1"/>
    <w:rsid w:val="00872451"/>
    <w:rsid w:val="008D4BDD"/>
    <w:rsid w:val="008F79FB"/>
    <w:rsid w:val="009325E2"/>
    <w:rsid w:val="00934AB2"/>
    <w:rsid w:val="00946B4C"/>
    <w:rsid w:val="009621B8"/>
    <w:rsid w:val="009831B5"/>
    <w:rsid w:val="00986FDE"/>
    <w:rsid w:val="009C0587"/>
    <w:rsid w:val="009D0D80"/>
    <w:rsid w:val="009F4FB7"/>
    <w:rsid w:val="00A01923"/>
    <w:rsid w:val="00A054F3"/>
    <w:rsid w:val="00A0620E"/>
    <w:rsid w:val="00A4784D"/>
    <w:rsid w:val="00A743D2"/>
    <w:rsid w:val="00A82DFC"/>
    <w:rsid w:val="00A97BD3"/>
    <w:rsid w:val="00AD4194"/>
    <w:rsid w:val="00AE14DA"/>
    <w:rsid w:val="00AF0AFA"/>
    <w:rsid w:val="00AF6361"/>
    <w:rsid w:val="00B0472F"/>
    <w:rsid w:val="00B10928"/>
    <w:rsid w:val="00B30BCF"/>
    <w:rsid w:val="00B44EA6"/>
    <w:rsid w:val="00B6672D"/>
    <w:rsid w:val="00B81A9C"/>
    <w:rsid w:val="00BA045C"/>
    <w:rsid w:val="00BB23D8"/>
    <w:rsid w:val="00BC6399"/>
    <w:rsid w:val="00BF1101"/>
    <w:rsid w:val="00C02941"/>
    <w:rsid w:val="00C10797"/>
    <w:rsid w:val="00C71173"/>
    <w:rsid w:val="00C7306F"/>
    <w:rsid w:val="00C75363"/>
    <w:rsid w:val="00CA1239"/>
    <w:rsid w:val="00CD4F3B"/>
    <w:rsid w:val="00D10214"/>
    <w:rsid w:val="00D123AB"/>
    <w:rsid w:val="00D243FA"/>
    <w:rsid w:val="00D32104"/>
    <w:rsid w:val="00D43120"/>
    <w:rsid w:val="00D653DC"/>
    <w:rsid w:val="00D8077F"/>
    <w:rsid w:val="00D82FEC"/>
    <w:rsid w:val="00DA681C"/>
    <w:rsid w:val="00DE63F3"/>
    <w:rsid w:val="00E02165"/>
    <w:rsid w:val="00E10473"/>
    <w:rsid w:val="00E2010A"/>
    <w:rsid w:val="00E27FBE"/>
    <w:rsid w:val="00E3621E"/>
    <w:rsid w:val="00E45FE7"/>
    <w:rsid w:val="00EC2DAD"/>
    <w:rsid w:val="00EF6206"/>
    <w:rsid w:val="00F01D11"/>
    <w:rsid w:val="00F17951"/>
    <w:rsid w:val="00F42B79"/>
    <w:rsid w:val="00F62EC6"/>
    <w:rsid w:val="00F75600"/>
    <w:rsid w:val="00F85308"/>
    <w:rsid w:val="00FB1381"/>
    <w:rsid w:val="00FC0F15"/>
    <w:rsid w:val="00FC56A6"/>
    <w:rsid w:val="00FE094C"/>
    <w:rsid w:val="00FF2DB5"/>
    <w:rsid w:val="00F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CE265-173A-4FFD-8523-3EE44C1B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D8077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807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077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24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AF0AFA"/>
  </w:style>
  <w:style w:type="character" w:styleId="a5">
    <w:name w:val="Strong"/>
    <w:basedOn w:val="a0"/>
    <w:uiPriority w:val="22"/>
    <w:qFormat/>
    <w:rsid w:val="00AF0AFA"/>
    <w:rPr>
      <w:b/>
      <w:bCs/>
    </w:rPr>
  </w:style>
  <w:style w:type="paragraph" w:customStyle="1" w:styleId="p2">
    <w:name w:val="p2"/>
    <w:basedOn w:val="a"/>
    <w:rsid w:val="000D09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D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1">
    <w:name w:val="t31"/>
    <w:rsid w:val="000D099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41">
    <w:name w:val="t41"/>
    <w:rsid w:val="000D0998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t51">
    <w:name w:val="t51"/>
    <w:rsid w:val="000D099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61">
    <w:name w:val="t61"/>
    <w:rsid w:val="000D099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161">
    <w:name w:val="t161"/>
    <w:rsid w:val="000D0998"/>
    <w:rPr>
      <w:rFonts w:ascii="Times New Roman" w:hAnsi="Times New Roman" w:cs="Times New Roman" w:hint="default"/>
      <w:i/>
      <w:iCs/>
      <w:color w:val="08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1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Normal (Web)"/>
    <w:basedOn w:val="a"/>
    <w:rsid w:val="00FB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9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76E1-7283-4EEB-A115-96479768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18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С И</dc:creator>
  <cp:keywords/>
  <dc:description/>
  <cp:lastModifiedBy>Дьячкова С И</cp:lastModifiedBy>
  <cp:revision>6</cp:revision>
  <cp:lastPrinted>2014-10-20T07:34:00Z</cp:lastPrinted>
  <dcterms:created xsi:type="dcterms:W3CDTF">2014-09-28T09:00:00Z</dcterms:created>
  <dcterms:modified xsi:type="dcterms:W3CDTF">2014-11-21T18:47:00Z</dcterms:modified>
</cp:coreProperties>
</file>