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CD" w:rsidRDefault="004851CD" w:rsidP="00602CC1">
      <w:pPr>
        <w:jc w:val="center"/>
        <w:rPr>
          <w:sz w:val="28"/>
        </w:rPr>
      </w:pPr>
    </w:p>
    <w:p w:rsidR="004851CD" w:rsidRDefault="004851CD" w:rsidP="004851CD">
      <w:pPr>
        <w:jc w:val="right"/>
        <w:rPr>
          <w:sz w:val="28"/>
        </w:rPr>
      </w:pPr>
    </w:p>
    <w:p w:rsidR="004851CD" w:rsidRPr="00602CC1" w:rsidRDefault="004851CD" w:rsidP="004851CD">
      <w:pPr>
        <w:jc w:val="right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</w:t>
      </w:r>
      <w:proofErr w:type="spellStart"/>
      <w:r w:rsidRPr="00602CC1">
        <w:rPr>
          <w:sz w:val="28"/>
        </w:rPr>
        <w:t>Дюба</w:t>
      </w:r>
      <w:proofErr w:type="spellEnd"/>
      <w:r w:rsidRPr="00602CC1">
        <w:rPr>
          <w:sz w:val="28"/>
        </w:rPr>
        <w:t xml:space="preserve"> Галина Карловна</w:t>
      </w:r>
    </w:p>
    <w:p w:rsidR="004851CD" w:rsidRPr="00602CC1" w:rsidRDefault="004851CD" w:rsidP="004851CD">
      <w:pPr>
        <w:jc w:val="right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Учитель начальных классов</w:t>
      </w:r>
    </w:p>
    <w:p w:rsidR="004851CD" w:rsidRPr="00602CC1" w:rsidRDefault="004851CD" w:rsidP="004851CD">
      <w:pPr>
        <w:jc w:val="right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ГБОУ Лицей 554</w:t>
      </w:r>
    </w:p>
    <w:p w:rsidR="004851CD" w:rsidRPr="00602CC1" w:rsidRDefault="004851CD" w:rsidP="004851CD">
      <w:pPr>
        <w:jc w:val="right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Приморского района</w:t>
      </w:r>
    </w:p>
    <w:p w:rsidR="004851CD" w:rsidRPr="00602CC1" w:rsidRDefault="004851CD" w:rsidP="004851CD">
      <w:pPr>
        <w:jc w:val="right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Санкт - Петербурга                                                                       </w:t>
      </w:r>
    </w:p>
    <w:p w:rsidR="004851CD" w:rsidRPr="00602CC1" w:rsidRDefault="004851CD" w:rsidP="004851CD">
      <w:pPr>
        <w:jc w:val="center"/>
        <w:rPr>
          <w:sz w:val="28"/>
        </w:rPr>
      </w:pPr>
    </w:p>
    <w:p w:rsidR="004851CD" w:rsidRDefault="004851CD" w:rsidP="00602CC1">
      <w:pPr>
        <w:jc w:val="center"/>
        <w:rPr>
          <w:sz w:val="28"/>
        </w:rPr>
      </w:pPr>
    </w:p>
    <w:p w:rsidR="004851CD" w:rsidRDefault="004851CD" w:rsidP="00602CC1">
      <w:pPr>
        <w:jc w:val="center"/>
        <w:rPr>
          <w:sz w:val="28"/>
        </w:rPr>
      </w:pPr>
    </w:p>
    <w:p w:rsidR="00617D2B" w:rsidRDefault="00602CC1" w:rsidP="004851CD">
      <w:pPr>
        <w:jc w:val="center"/>
        <w:rPr>
          <w:sz w:val="28"/>
        </w:rPr>
      </w:pPr>
      <w:r w:rsidRPr="00602CC1">
        <w:rPr>
          <w:sz w:val="28"/>
        </w:rPr>
        <w:t>Творческие задачи как средство достижения образовательных результатов ФГОС</w:t>
      </w:r>
    </w:p>
    <w:p w:rsidR="00602CC1" w:rsidRPr="00602CC1" w:rsidRDefault="00602CC1" w:rsidP="004851CD">
      <w:pPr>
        <w:jc w:val="center"/>
        <w:rPr>
          <w:sz w:val="28"/>
        </w:rPr>
      </w:pPr>
      <w:r w:rsidRPr="00602CC1">
        <w:rPr>
          <w:sz w:val="28"/>
        </w:rPr>
        <w:t>учащихся начальной школы</w:t>
      </w:r>
    </w:p>
    <w:p w:rsidR="00602CC1" w:rsidRP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jc w:val="center"/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Default="00602CC1" w:rsidP="004851CD">
      <w:pPr>
        <w:rPr>
          <w:sz w:val="28"/>
        </w:rPr>
      </w:pPr>
    </w:p>
    <w:p w:rsid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jc w:val="center"/>
        <w:rPr>
          <w:sz w:val="28"/>
        </w:rPr>
      </w:pPr>
      <w:r w:rsidRPr="00602CC1">
        <w:rPr>
          <w:sz w:val="28"/>
        </w:rPr>
        <w:t>Оглавление</w:t>
      </w:r>
    </w:p>
    <w:p w:rsidR="00602CC1" w:rsidRP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jc w:val="center"/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Введение:    </w:t>
      </w: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 Образовательные результаты ФГОС  ОНО    ………………………………………………3</w:t>
      </w:r>
    </w:p>
    <w:p w:rsidR="00602CC1" w:rsidRPr="00602CC1" w:rsidRDefault="00602CC1" w:rsidP="00602CC1">
      <w:pPr>
        <w:numPr>
          <w:ilvl w:val="0"/>
          <w:numId w:val="12"/>
        </w:numPr>
        <w:contextualSpacing/>
        <w:rPr>
          <w:sz w:val="28"/>
        </w:rPr>
      </w:pPr>
      <w:r w:rsidRPr="00602CC1">
        <w:rPr>
          <w:sz w:val="28"/>
        </w:rPr>
        <w:t>Значение творческих задач в начальной школе…………………………………….5</w:t>
      </w: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2.  Развитие творческих способн</w:t>
      </w:r>
      <w:r w:rsidR="004851CD">
        <w:rPr>
          <w:sz w:val="28"/>
        </w:rPr>
        <w:t>остей     …………………………………………………… 8</w:t>
      </w: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3.  Формы организации при выполнении творческого задания ……………….9</w:t>
      </w: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4.  Типы творческих задач ……………………………………………………………………………</w:t>
      </w:r>
      <w:r>
        <w:rPr>
          <w:sz w:val="28"/>
        </w:rPr>
        <w:t>12</w:t>
      </w: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5.  Примеры творческих за</w:t>
      </w:r>
      <w:r>
        <w:rPr>
          <w:sz w:val="28"/>
        </w:rPr>
        <w:t>дач ……………………………………………………………………12</w:t>
      </w:r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6.  Заключение………………</w:t>
      </w:r>
      <w:r w:rsidR="004851CD">
        <w:rPr>
          <w:sz w:val="28"/>
        </w:rPr>
        <w:t>………………………………………………………………………………17</w:t>
      </w:r>
      <w:bookmarkStart w:id="0" w:name="_GoBack"/>
      <w:bookmarkEnd w:id="0"/>
    </w:p>
    <w:p w:rsidR="00602CC1" w:rsidRPr="00602CC1" w:rsidRDefault="00602CC1" w:rsidP="00602CC1">
      <w:pPr>
        <w:rPr>
          <w:sz w:val="28"/>
        </w:rPr>
      </w:pPr>
      <w:r w:rsidRPr="00602CC1">
        <w:rPr>
          <w:sz w:val="28"/>
        </w:rPr>
        <w:t xml:space="preserve">      7.  Список литературы……………………………………………………………………………………1</w:t>
      </w:r>
      <w:r w:rsidR="00617D2B">
        <w:rPr>
          <w:sz w:val="28"/>
        </w:rPr>
        <w:t>8</w:t>
      </w: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rPr>
          <w:sz w:val="28"/>
        </w:rPr>
      </w:pPr>
    </w:p>
    <w:p w:rsidR="00602CC1" w:rsidRPr="00602CC1" w:rsidRDefault="00602CC1" w:rsidP="00602CC1">
      <w:pPr>
        <w:spacing w:before="120" w:after="0"/>
        <w:jc w:val="center"/>
        <w:rPr>
          <w:sz w:val="28"/>
        </w:rPr>
      </w:pPr>
      <w:r w:rsidRPr="00602CC1">
        <w:rPr>
          <w:sz w:val="28"/>
        </w:rPr>
        <w:t>Образовательные результаты  ФГОС  ООН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В основе разработки  современных стандартов школьного образования лежит представление об образовании как институте социализации личности. Определяются основные задачи и направления развития системы образования, ценностные ориентиры начального образования.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Необходимость  оптимизации начального образования осознается обществом как актуальная задача тогда, когда возникает существенный разрыв между новой системой требований к результатам образования и реальными результатами образовательной  программы.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Скорость обновления системы научных знаний, возрастание информационного объема, необходимого для совершенствования технологий и уровня требований к базовой основе профессиональной  подготовки, ставят задачу создания мобильной системы непрерывного образования, направлений  </w:t>
      </w:r>
      <w:proofErr w:type="gramStart"/>
      <w:r w:rsidRPr="00602CC1">
        <w:rPr>
          <w:sz w:val="28"/>
        </w:rPr>
        <w:t>перестройки</w:t>
      </w:r>
      <w:proofErr w:type="gramEnd"/>
      <w:r w:rsidRPr="00602CC1">
        <w:rPr>
          <w:sz w:val="28"/>
        </w:rPr>
        <w:t xml:space="preserve">  как среднего общего образования, так и начального. Но усложнение содержания учебного материала школьного образования без должного внимания к задаче формирования учебной деятельности  приводит к несформированному умению  у  учащихся  учиться. Перегруженность  учащихся начальной  школы, как фактор риска соматического, нервно - психического и психологического здоровья детей, требует снижения учебной нагрузки  без ущерба для качества образования.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Новые тенденции образовательного процесса находят отражение в переходе от определения цели обучения  как усвоения знаний, умений, навыков к определению цели обучения как формирования умения учиться.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Необходимо перейти от освоения отдельных учебных предметов к меж предме</w:t>
      </w:r>
      <w:proofErr w:type="gramStart"/>
      <w:r w:rsidRPr="00602CC1">
        <w:rPr>
          <w:sz w:val="28"/>
        </w:rPr>
        <w:t>т-</w:t>
      </w:r>
      <w:proofErr w:type="gramEnd"/>
      <w:r w:rsidRPr="00602CC1">
        <w:rPr>
          <w:sz w:val="28"/>
        </w:rPr>
        <w:t xml:space="preserve">  ному изучению сложных ситуаций реальной жизни. Соответственно специфические для каждого учебного предмета действия и операции уже в начальной школе должны быть дополнены </w:t>
      </w:r>
      <w:r w:rsidRPr="00602CC1">
        <w:rPr>
          <w:b/>
          <w:sz w:val="28"/>
        </w:rPr>
        <w:t>универсальными</w:t>
      </w:r>
      <w:r w:rsidRPr="00602CC1">
        <w:rPr>
          <w:sz w:val="28"/>
        </w:rPr>
        <w:t xml:space="preserve">  (</w:t>
      </w:r>
      <w:proofErr w:type="spellStart"/>
      <w:r w:rsidRPr="00602CC1">
        <w:rPr>
          <w:sz w:val="28"/>
        </w:rPr>
        <w:t>метапредметными</w:t>
      </w:r>
      <w:proofErr w:type="spellEnd"/>
      <w:r w:rsidRPr="00602CC1">
        <w:rPr>
          <w:sz w:val="28"/>
        </w:rPr>
        <w:t xml:space="preserve">)  </w:t>
      </w:r>
      <w:r w:rsidRPr="00602CC1">
        <w:rPr>
          <w:b/>
          <w:sz w:val="28"/>
        </w:rPr>
        <w:t>действиями</w:t>
      </w:r>
      <w:r w:rsidRPr="00602CC1">
        <w:rPr>
          <w:sz w:val="28"/>
        </w:rPr>
        <w:t xml:space="preserve">. Именно активность обучающегося признается основой достижения развивающих целей обучения - знание не передается в готовом виде, а строится самим учащимся в процессе познавательной, исследовательской деятельности. Учение больше не рассматривается как простая трансляция знаний от учителя к учащимся, а выступает как сотрудничество – совместная работа учителя и учеников в ходе овладения знаниями и решения проблем.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В широком значении термин «универсальные учебные действия» означает умение учиться, т.е. способность ученика к сознательному и активному саморазвитию и самосовершенствованию. В более узком значении этот термин можно определить как совокупность способов действия учащегося, обеспечивающих самостоятельное усвоение новых знаний, формирование умений, включая организацию этого процесса.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В составе основных видов универсальных учебных действий, соответствующих ключевым целям общего образования, можно выделить четыре блока:</w:t>
      </w:r>
    </w:p>
    <w:p w:rsidR="00602CC1" w:rsidRPr="00602CC1" w:rsidRDefault="00602CC1" w:rsidP="00602CC1">
      <w:pPr>
        <w:numPr>
          <w:ilvl w:val="0"/>
          <w:numId w:val="1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личностный </w:t>
      </w:r>
    </w:p>
    <w:p w:rsidR="00602CC1" w:rsidRPr="00602CC1" w:rsidRDefault="00602CC1" w:rsidP="00602CC1">
      <w:pPr>
        <w:numPr>
          <w:ilvl w:val="0"/>
          <w:numId w:val="1"/>
        </w:numPr>
        <w:spacing w:before="120" w:after="0"/>
        <w:contextualSpacing/>
        <w:rPr>
          <w:sz w:val="28"/>
        </w:rPr>
      </w:pPr>
      <w:proofErr w:type="gramStart"/>
      <w:r w:rsidRPr="00602CC1">
        <w:rPr>
          <w:sz w:val="28"/>
        </w:rPr>
        <w:t>регулятивный</w:t>
      </w:r>
      <w:proofErr w:type="gramEnd"/>
      <w:r w:rsidRPr="00602CC1">
        <w:rPr>
          <w:sz w:val="28"/>
        </w:rPr>
        <w:t xml:space="preserve">  (включающий также действия само регуляции)</w:t>
      </w:r>
    </w:p>
    <w:p w:rsidR="00602CC1" w:rsidRPr="00602CC1" w:rsidRDefault="00602CC1" w:rsidP="00602CC1">
      <w:pPr>
        <w:numPr>
          <w:ilvl w:val="0"/>
          <w:numId w:val="1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познавательный</w:t>
      </w:r>
    </w:p>
    <w:p w:rsidR="00602CC1" w:rsidRPr="00602CC1" w:rsidRDefault="00602CC1" w:rsidP="00602CC1">
      <w:pPr>
        <w:numPr>
          <w:ilvl w:val="0"/>
          <w:numId w:val="1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коммуникативный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b/>
          <w:sz w:val="28"/>
        </w:rPr>
        <w:t>Личностные действия</w:t>
      </w:r>
      <w:r w:rsidRPr="00602CC1">
        <w:rPr>
          <w:sz w:val="28"/>
        </w:rPr>
        <w:t xml:space="preserve"> обеспечивают ценностно – смысловую ориентацию учащихся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 Следует выделить </w:t>
      </w:r>
      <w:r w:rsidRPr="00602CC1">
        <w:rPr>
          <w:i/>
          <w:sz w:val="28"/>
        </w:rPr>
        <w:t xml:space="preserve">три вида личностных действий: </w:t>
      </w:r>
    </w:p>
    <w:p w:rsidR="00602CC1" w:rsidRPr="00602CC1" w:rsidRDefault="00602CC1" w:rsidP="00602CC1">
      <w:pPr>
        <w:numPr>
          <w:ilvl w:val="0"/>
          <w:numId w:val="2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самоопределение – внутренняя позиция школьника, </w:t>
      </w:r>
      <w:proofErr w:type="spellStart"/>
      <w:r w:rsidRPr="00602CC1">
        <w:rPr>
          <w:sz w:val="28"/>
        </w:rPr>
        <w:t>самоиндификация</w:t>
      </w:r>
      <w:proofErr w:type="spellEnd"/>
      <w:r w:rsidRPr="00602CC1">
        <w:rPr>
          <w:sz w:val="28"/>
        </w:rPr>
        <w:t>,     самоуважение и самооценки</w:t>
      </w:r>
    </w:p>
    <w:p w:rsidR="00602CC1" w:rsidRPr="00602CC1" w:rsidRDefault="00602CC1" w:rsidP="00602CC1">
      <w:pPr>
        <w:numPr>
          <w:ilvl w:val="0"/>
          <w:numId w:val="3"/>
        </w:numPr>
        <w:spacing w:before="120" w:after="0"/>
        <w:contextualSpacing/>
        <w:rPr>
          <w:sz w:val="28"/>
        </w:rPr>
      </w:pPr>
      <w:proofErr w:type="spellStart"/>
      <w:r w:rsidRPr="00602CC1">
        <w:rPr>
          <w:sz w:val="28"/>
        </w:rPr>
        <w:t>смыслообразование</w:t>
      </w:r>
      <w:proofErr w:type="spellEnd"/>
      <w:r w:rsidRPr="00602CC1">
        <w:rPr>
          <w:sz w:val="28"/>
        </w:rPr>
        <w:t xml:space="preserve">  - установление учащимися связи между целью учебной деятельности и ее мотивом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нравственно – этическая ориентация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b/>
          <w:sz w:val="28"/>
        </w:rPr>
        <w:t xml:space="preserve"> Регулятивные действия</w:t>
      </w:r>
      <w:r w:rsidRPr="00602CC1">
        <w:rPr>
          <w:sz w:val="28"/>
        </w:rPr>
        <w:t xml:space="preserve"> обеспечивают учащимся организацию их учебной деятельности. К ним относятся: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целеполагание – как постановка учебной задачи на основе соотнесения того, что уже известно и усвоено учащимися, и того, что еще неизвестно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прогнозирование – предвосхищение результата и уровня усвоения знаний, его временных характеристик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контроль – в форме сличения способа действия и его результата с заданным эталоном с целью обнаружения отклонений и отличий от эталона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lastRenderedPageBreak/>
        <w:t>коррекция – внесение необходимых дополнений и корректив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оценка - выделение и осознание учащимся того, что уже усвоено и что еще нужно </w:t>
      </w:r>
      <w:proofErr w:type="gramStart"/>
      <w:r w:rsidRPr="00602CC1">
        <w:rPr>
          <w:sz w:val="28"/>
        </w:rPr>
        <w:t>усвоить</w:t>
      </w:r>
      <w:proofErr w:type="gramEnd"/>
      <w:r w:rsidRPr="00602CC1">
        <w:rPr>
          <w:sz w:val="28"/>
        </w:rPr>
        <w:t>, осознание качества и уровня усвоения</w:t>
      </w:r>
    </w:p>
    <w:p w:rsidR="00602CC1" w:rsidRPr="00602CC1" w:rsidRDefault="00602CC1" w:rsidP="00602CC1">
      <w:pPr>
        <w:spacing w:before="120" w:after="0"/>
        <w:ind w:left="1073"/>
        <w:contextualSpacing/>
        <w:jc w:val="center"/>
        <w:rPr>
          <w:sz w:val="28"/>
        </w:rPr>
      </w:pPr>
      <w:r w:rsidRPr="00602CC1">
        <w:rPr>
          <w:sz w:val="28"/>
        </w:rPr>
        <w:t xml:space="preserve">       </w:t>
      </w:r>
      <w:r>
        <w:rPr>
          <w:sz w:val="28"/>
        </w:rPr>
        <w:t xml:space="preserve">                             </w:t>
      </w:r>
      <w:r w:rsidRPr="00602CC1">
        <w:rPr>
          <w:sz w:val="28"/>
        </w:rPr>
        <w:t xml:space="preserve">                                                                        </w:t>
      </w:r>
      <w:r>
        <w:rPr>
          <w:sz w:val="28"/>
        </w:rPr>
        <w:t xml:space="preserve">                              </w:t>
      </w:r>
    </w:p>
    <w:p w:rsidR="00602CC1" w:rsidRPr="00602CC1" w:rsidRDefault="00602CC1" w:rsidP="00602CC1">
      <w:pPr>
        <w:numPr>
          <w:ilvl w:val="0"/>
          <w:numId w:val="4"/>
        </w:numPr>
        <w:spacing w:before="120" w:after="0"/>
        <w:contextualSpacing/>
        <w:rPr>
          <w:sz w:val="28"/>
        </w:rPr>
      </w:pPr>
      <w:proofErr w:type="gramStart"/>
      <w:r w:rsidRPr="00602CC1">
        <w:rPr>
          <w:sz w:val="28"/>
        </w:rPr>
        <w:t>само регуляция</w:t>
      </w:r>
      <w:proofErr w:type="gramEnd"/>
      <w:r w:rsidRPr="00602CC1">
        <w:rPr>
          <w:sz w:val="28"/>
        </w:rPr>
        <w:t xml:space="preserve"> -  как способность к мобилизации сил и энергии, к волевому усилию и к преодолению препятствий        </w:t>
      </w:r>
    </w:p>
    <w:p w:rsidR="00602CC1" w:rsidRPr="00602CC1" w:rsidRDefault="00602CC1" w:rsidP="00602CC1">
      <w:pPr>
        <w:spacing w:before="120" w:after="0"/>
        <w:rPr>
          <w:sz w:val="28"/>
        </w:rPr>
      </w:pPr>
      <w:proofErr w:type="gramStart"/>
      <w:r w:rsidRPr="00602CC1">
        <w:rPr>
          <w:b/>
          <w:sz w:val="28"/>
        </w:rPr>
        <w:t>Познавательные универсальные действия</w:t>
      </w:r>
      <w:r w:rsidRPr="00602CC1">
        <w:rPr>
          <w:i/>
          <w:sz w:val="28"/>
        </w:rPr>
        <w:t xml:space="preserve">  </w:t>
      </w:r>
      <w:r w:rsidRPr="00602CC1">
        <w:rPr>
          <w:sz w:val="28"/>
        </w:rPr>
        <w:t xml:space="preserve"> включают</w:t>
      </w:r>
      <w:r w:rsidRPr="00602CC1">
        <w:rPr>
          <w:i/>
          <w:sz w:val="28"/>
        </w:rPr>
        <w:t>:</w:t>
      </w:r>
      <w:r w:rsidRPr="00602CC1">
        <w:rPr>
          <w:sz w:val="28"/>
        </w:rPr>
        <w:t xml:space="preserve"> работа с информацией; работа с учебными моделями; использование знака - символических средств; общих схем решения; выполнение логических операций, сравнения, анализа, обобщения, классификации, установление аналогий, подведение под понятие.</w:t>
      </w:r>
      <w:proofErr w:type="gramEnd"/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b/>
          <w:sz w:val="28"/>
        </w:rPr>
        <w:t>Коммуникативные действия</w:t>
      </w:r>
      <w:r w:rsidRPr="00602CC1">
        <w:rPr>
          <w:sz w:val="28"/>
        </w:rPr>
        <w:t xml:space="preserve"> обеспечивают социальную компетентность и учет позиции других людей, умение слушать и вступать в диалог, участвовать в коллективном обсуждении проблем, уметь взаимодействовать со сверстниками и </w:t>
      </w:r>
      <w:proofErr w:type="gramStart"/>
      <w:r w:rsidRPr="00602CC1">
        <w:rPr>
          <w:sz w:val="28"/>
        </w:rPr>
        <w:t>со</w:t>
      </w:r>
      <w:proofErr w:type="gramEnd"/>
      <w:r w:rsidRPr="00602CC1">
        <w:rPr>
          <w:sz w:val="28"/>
        </w:rPr>
        <w:t xml:space="preserve"> взрослыми.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 На современном этапе общественного развития главной задачей</w:t>
      </w:r>
      <w:proofErr w:type="gramStart"/>
      <w:r w:rsidRPr="00602CC1">
        <w:rPr>
          <w:sz w:val="28"/>
        </w:rPr>
        <w:t xml:space="preserve"> ,</w:t>
      </w:r>
      <w:proofErr w:type="gramEnd"/>
      <w:r w:rsidRPr="00602CC1">
        <w:rPr>
          <w:sz w:val="28"/>
        </w:rPr>
        <w:t xml:space="preserve"> стоящей перед системой образования, является всестороннее содействие становлению и формированию личности, способной быстро ориентироваться в изменяющейся ситуации, находить качественно новые пути решения разнообразных проблем, ориентироваться в возрастающем потоке информации и выделять из него те знания, которые необходимы для продуктивной работы, мыслить и действовать нестандартно, творчески.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  В организации </w:t>
      </w:r>
      <w:proofErr w:type="spellStart"/>
      <w:r w:rsidRPr="00602CC1">
        <w:rPr>
          <w:sz w:val="28"/>
        </w:rPr>
        <w:t>учебно</w:t>
      </w:r>
      <w:proofErr w:type="spellEnd"/>
      <w:r w:rsidRPr="00602CC1">
        <w:rPr>
          <w:sz w:val="28"/>
        </w:rPr>
        <w:t xml:space="preserve"> - воспитательного процесса особенно востребованы те виды деятельности, которые развивают личность и обеспечивают ее творческое развитие.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jc w:val="center"/>
        <w:rPr>
          <w:sz w:val="32"/>
        </w:rPr>
      </w:pPr>
      <w:r w:rsidRPr="00602CC1">
        <w:rPr>
          <w:sz w:val="32"/>
        </w:rPr>
        <w:t>1.   Значение творческих задач в начальной школе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  Развитие творческих возможностей учащихся важно на всех этапах школьного обучения, но особое значение имеет формирование творческого мышления в младшем школьном возрасте. Согласно исследованиям  Л.С. Выготского,  обучение в школе выдвигает мышление в центр сознательной деятельности ребенка. В младшем школьном возрасте дети располагают значительными резервами развития. Именно младший школьный возраст является продуктивным в развитии творческого мышления.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lastRenderedPageBreak/>
        <w:t xml:space="preserve">         В зарубежной психологии творческое мышление чаще связывают с термином «креативность». Толчком  к выделению этого типа мышления послужили сведения  об отсутствии связи между интеллектом  и успешностью решения проблемных ситуаций. Было установлено</w:t>
      </w:r>
      <w:proofErr w:type="gramStart"/>
      <w:r w:rsidRPr="00602CC1">
        <w:rPr>
          <w:sz w:val="28"/>
        </w:rPr>
        <w:t xml:space="preserve"> ,</w:t>
      </w:r>
      <w:proofErr w:type="gramEnd"/>
      <w:r w:rsidRPr="00602CC1">
        <w:rPr>
          <w:sz w:val="28"/>
        </w:rPr>
        <w:t xml:space="preserve"> что последняя зависит от способности  по- разному использовать данную в задачах информацию в быстром темпе. Такой тип мышления (Дж. </w:t>
      </w:r>
      <w:proofErr w:type="spellStart"/>
      <w:r w:rsidRPr="00602CC1">
        <w:rPr>
          <w:sz w:val="28"/>
        </w:rPr>
        <w:t>Гилфорд</w:t>
      </w:r>
      <w:proofErr w:type="spellEnd"/>
      <w:r w:rsidRPr="00602CC1">
        <w:rPr>
          <w:sz w:val="28"/>
        </w:rPr>
        <w:t xml:space="preserve">,  Н. Марш,  Ф. </w:t>
      </w:r>
      <w:proofErr w:type="spellStart"/>
      <w:r w:rsidRPr="00602CC1">
        <w:rPr>
          <w:sz w:val="28"/>
        </w:rPr>
        <w:t>Хеддон</w:t>
      </w:r>
      <w:proofErr w:type="spellEnd"/>
      <w:r w:rsidRPr="00602CC1">
        <w:rPr>
          <w:sz w:val="28"/>
        </w:rPr>
        <w:t xml:space="preserve">,  Л. </w:t>
      </w:r>
      <w:proofErr w:type="spellStart"/>
      <w:r w:rsidRPr="00602CC1">
        <w:rPr>
          <w:sz w:val="28"/>
        </w:rPr>
        <w:t>Кронбах</w:t>
      </w:r>
      <w:proofErr w:type="spellEnd"/>
      <w:r w:rsidRPr="00602CC1">
        <w:rPr>
          <w:sz w:val="28"/>
        </w:rPr>
        <w:t xml:space="preserve">, Е.П. </w:t>
      </w:r>
      <w:proofErr w:type="spellStart"/>
      <w:r w:rsidRPr="00602CC1">
        <w:rPr>
          <w:sz w:val="28"/>
        </w:rPr>
        <w:t>Торренс</w:t>
      </w:r>
      <w:proofErr w:type="spellEnd"/>
      <w:r w:rsidRPr="00602CC1">
        <w:rPr>
          <w:sz w:val="28"/>
        </w:rPr>
        <w:t xml:space="preserve">) назвали креативностью  и стали изучать ее независимо от интеллекта – как мышление, </w:t>
      </w:r>
    </w:p>
    <w:p w:rsidR="00602CC1" w:rsidRPr="00602CC1" w:rsidRDefault="00602CC1" w:rsidP="00602CC1">
      <w:pPr>
        <w:spacing w:before="120" w:after="0"/>
        <w:jc w:val="right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proofErr w:type="gramStart"/>
      <w:r w:rsidRPr="00602CC1">
        <w:rPr>
          <w:sz w:val="28"/>
        </w:rPr>
        <w:t>связанное</w:t>
      </w:r>
      <w:proofErr w:type="gramEnd"/>
      <w:r w:rsidRPr="00602CC1">
        <w:rPr>
          <w:sz w:val="28"/>
        </w:rPr>
        <w:t xml:space="preserve"> с созданием или открытием чего-либо нового.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Для определения уровня креативности выделяют несколько интеллектуальных способностей, характеризующих креативность.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Среди них: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беглость мысли - количество идей, возникающих в единицу времени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гибкость мысли – способность переключаться с одной идеи на другую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proofErr w:type="gramStart"/>
      <w:r w:rsidRPr="00602CC1">
        <w:rPr>
          <w:sz w:val="28"/>
        </w:rPr>
        <w:t>оригинальность – способность производить идеи, отличающихся от общепринятых взглядов</w:t>
      </w:r>
      <w:proofErr w:type="gramEnd"/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любознательность – чувствительность к проблемам в окружающем мире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способность к разработке гипотезы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ирреальность – логическая независимость реакции от стимула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фантастичность – полная оторванность ответа от реальности при наличии логической связи  между стимулом и реакцией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способность решать проблемы, то есть способность к анализу и синтезу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способность усовершенствовать объект, добавляя детали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легкость – быстрота выполнения текстовых заданий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способность идти на разумный риск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готовность преодолевать препятствия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толерантность к неопределенности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готовность противостоять мнению окружающих</w:t>
      </w:r>
    </w:p>
    <w:p w:rsidR="00602CC1" w:rsidRPr="00602CC1" w:rsidRDefault="00602CC1" w:rsidP="00602CC1">
      <w:pPr>
        <w:numPr>
          <w:ilvl w:val="0"/>
          <w:numId w:val="7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и. т. д</w:t>
      </w: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  <w:r w:rsidRPr="00602CC1">
        <w:rPr>
          <w:sz w:val="28"/>
        </w:rPr>
        <w:t xml:space="preserve">   И.Я. </w:t>
      </w:r>
      <w:proofErr w:type="spellStart"/>
      <w:r w:rsidRPr="00602CC1">
        <w:rPr>
          <w:sz w:val="28"/>
        </w:rPr>
        <w:t>Лернер</w:t>
      </w:r>
      <w:proofErr w:type="spellEnd"/>
      <w:r w:rsidRPr="00602CC1">
        <w:rPr>
          <w:sz w:val="28"/>
        </w:rPr>
        <w:t xml:space="preserve"> считает, что основу творческого мышления представляют следующие черты: самостоятельный перенос знаний и умений в новую ситуацию; видение новых проблем в знакомых стандартных условиях; видение новой функции знакомого объекта; видение структуры объекта, подлежащего изучению, </w:t>
      </w:r>
      <w:r w:rsidRPr="00602CC1">
        <w:rPr>
          <w:sz w:val="28"/>
        </w:rPr>
        <w:lastRenderedPageBreak/>
        <w:t>то есть быстрый, подчас мгновенный охват частей, элементов объекта в их соотношении друг с другом, умение видеть альтернативу решения, альтернативу подходов к его поиску, умение комбинировать ранее способы  решения проблемы в новый способ и умение создавать оригинальный способ решения при известности других.</w:t>
      </w:r>
    </w:p>
    <w:p w:rsidR="00602CC1" w:rsidRPr="00602CC1" w:rsidRDefault="00602CC1" w:rsidP="004851CD">
      <w:pPr>
        <w:spacing w:before="120" w:after="0"/>
        <w:ind w:left="68"/>
        <w:rPr>
          <w:sz w:val="28"/>
        </w:rPr>
      </w:pPr>
      <w:r w:rsidRPr="00602CC1">
        <w:rPr>
          <w:sz w:val="28"/>
        </w:rPr>
        <w:t xml:space="preserve">   Овладев этими чертами, можно развивать их до уровня</w:t>
      </w:r>
      <w:proofErr w:type="gramStart"/>
      <w:r w:rsidRPr="00602CC1">
        <w:rPr>
          <w:sz w:val="28"/>
        </w:rPr>
        <w:t xml:space="preserve"> ,</w:t>
      </w:r>
      <w:proofErr w:type="gramEnd"/>
      <w:r w:rsidRPr="00602CC1">
        <w:rPr>
          <w:sz w:val="28"/>
        </w:rPr>
        <w:t xml:space="preserve"> обусловленного природными задатками и усердием. Однако перечисленным чертам свойственна одна способность – «они не усваиваются  в результате получения информации или показа действия, их нельзя передать иначе как включением в посильную деятельность, требующую проявление тех или иных творческих черт и тем самым эти черты формирующую».                                                                                                                              </w:t>
      </w:r>
      <w:r w:rsidR="004851CD">
        <w:rPr>
          <w:sz w:val="28"/>
        </w:rPr>
        <w:t xml:space="preserve">                             </w:t>
      </w: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  <w:r w:rsidRPr="00602CC1">
        <w:rPr>
          <w:sz w:val="28"/>
        </w:rPr>
        <w:t xml:space="preserve">   Развитие совершается в процессе обучения и воспитания. Оно формируется в процессе взаимодействия с миром, посредством обучения материальной и духовной культуры, искусства. Поэтому есть возможность говорить о специальном, целенаправленном формировании творческого мышления, о системном формирующем воздействии.</w:t>
      </w: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  <w:r w:rsidRPr="00602CC1">
        <w:rPr>
          <w:sz w:val="28"/>
        </w:rPr>
        <w:t xml:space="preserve">    Развитие творческого мышления неотделимо от формирования исполнительских умений и навыков. Чем разностороннее  и совершеннее умения и навыки  учащихся, тем богаче их фантазия, реальнее их замыслы, тем более сложные задания выполняют дети.</w:t>
      </w: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  <w:r w:rsidRPr="00602CC1">
        <w:rPr>
          <w:sz w:val="28"/>
        </w:rPr>
        <w:t xml:space="preserve">   Психологами установлено, что развитие мышления человека неотделимо от развития его речи. Поэтому важнейшая задача в развитии творческого мышления учащихся - обучению их умению словесно описывать способы решения задач, рассказывать о приемах работы, называть основные элементы задачи, изображать и читать ее графические изображения. Усвоение учащимися необходимого словарного запаса очень важно для формирования и развития у них внутреннего плана действия. При всяком творческом процессе задача решается сначала в уме, а затем переносится во внешний план.</w:t>
      </w: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  <w:r w:rsidRPr="00602CC1">
        <w:rPr>
          <w:sz w:val="28"/>
        </w:rPr>
        <w:t xml:space="preserve">   Многое зависит от того, с какими типами задач ребенок будет встречаться в процессе обучения. Задачи закрытого типа с единственно правильным ответом не формируют таких важных  качеств, творческого мышления, как навык ухода от известных ответов, оригинальность и самостоятельность мысли. Эту функцию могут выполнить только задачи открытого типа, предполагающие полную самостоятельность в выборе способа решения и большее число ответов. Ярким примером задач открытого типа служат нетрадиционные задания </w:t>
      </w:r>
      <w:r w:rsidRPr="00602CC1">
        <w:rPr>
          <w:sz w:val="28"/>
        </w:rPr>
        <w:lastRenderedPageBreak/>
        <w:t>геометрического характера. Геометрия  в курсе начальной школы по программе «Гармония» представлена незаслуженно  скромно, хотя в ней заложен огромный потенциал для развития личности школьника.</w:t>
      </w: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</w:p>
    <w:p w:rsidR="00602CC1" w:rsidRPr="00602CC1" w:rsidRDefault="00602CC1" w:rsidP="00602CC1">
      <w:pPr>
        <w:spacing w:before="120" w:after="0"/>
        <w:ind w:left="68"/>
        <w:rPr>
          <w:sz w:val="28"/>
        </w:rPr>
      </w:pPr>
    </w:p>
    <w:p w:rsidR="00602CC1" w:rsidRPr="00602CC1" w:rsidRDefault="00602CC1" w:rsidP="00602CC1">
      <w:pPr>
        <w:spacing w:before="120" w:after="0"/>
        <w:jc w:val="center"/>
        <w:rPr>
          <w:b/>
          <w:sz w:val="28"/>
        </w:rPr>
      </w:pPr>
      <w:r w:rsidRPr="00602CC1">
        <w:rPr>
          <w:b/>
          <w:sz w:val="28"/>
        </w:rPr>
        <w:t xml:space="preserve">2.  Развитие творческих способностей  </w:t>
      </w:r>
    </w:p>
    <w:p w:rsidR="00602CC1" w:rsidRPr="00602CC1" w:rsidRDefault="00602CC1" w:rsidP="00602CC1">
      <w:pPr>
        <w:spacing w:before="120" w:after="0"/>
        <w:jc w:val="center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Для развития творческого мышления и творческого воображения учащихся необходимо развить следующие умения: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классифицировать объекты, ситуации, явления по различным основаниям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устанавливать </w:t>
      </w:r>
      <w:proofErr w:type="spellStart"/>
      <w:r w:rsidRPr="00602CC1">
        <w:rPr>
          <w:sz w:val="28"/>
        </w:rPr>
        <w:t>причинно</w:t>
      </w:r>
      <w:proofErr w:type="spellEnd"/>
      <w:r w:rsidRPr="00602CC1">
        <w:rPr>
          <w:sz w:val="28"/>
        </w:rPr>
        <w:t xml:space="preserve"> - следственные связи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видеть взаимосвязи и выявлять новые связи между системами</w:t>
      </w:r>
    </w:p>
    <w:p w:rsidR="00602CC1" w:rsidRPr="00602CC1" w:rsidRDefault="00602CC1" w:rsidP="00602CC1">
      <w:pPr>
        <w:spacing w:before="120" w:after="0"/>
        <w:ind w:left="720"/>
        <w:contextualSpacing/>
        <w:jc w:val="center"/>
        <w:rPr>
          <w:sz w:val="28"/>
        </w:rPr>
      </w:pPr>
      <w:r w:rsidRPr="00602CC1">
        <w:rPr>
          <w:sz w:val="28"/>
        </w:rPr>
        <w:t xml:space="preserve">                                                                                                                    </w:t>
      </w:r>
      <w:r>
        <w:rPr>
          <w:sz w:val="28"/>
        </w:rPr>
        <w:t xml:space="preserve">                               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рассматривать систему в развитии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делать предположения прогнозного характера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выделять противоположные признаки объекта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выявлять и формулировать противоречия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представлять пространственные объекты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преодоление психологической инерции мышления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оценивание оригинального мышления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сужение поля поиска решения</w:t>
      </w:r>
    </w:p>
    <w:p w:rsidR="00602CC1" w:rsidRPr="00602CC1" w:rsidRDefault="00602CC1" w:rsidP="00602CC1">
      <w:pPr>
        <w:numPr>
          <w:ilvl w:val="0"/>
          <w:numId w:val="5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фантастическое преобразование объектов, ситуаций, явлений</w:t>
      </w:r>
    </w:p>
    <w:p w:rsidR="00602CC1" w:rsidRPr="00602CC1" w:rsidRDefault="00602CC1" w:rsidP="00602CC1">
      <w:pPr>
        <w:spacing w:before="120" w:after="0"/>
        <w:ind w:left="720"/>
        <w:contextualSpacing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Любую деятельность, в том числе и творческую, можно представить в виде выполнения определенных заданий, в которых ученик сам должен найти способ решения, применить знания в новых условиях.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Эффективность развития творческих способностей во многом зависит от того материала, на основе которого составлено задание. Можно выделить следующие требования к творческим заданиям: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numPr>
          <w:ilvl w:val="0"/>
          <w:numId w:val="6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содержание проблемной ситуации или противоречия</w:t>
      </w:r>
    </w:p>
    <w:p w:rsidR="00602CC1" w:rsidRPr="00602CC1" w:rsidRDefault="00602CC1" w:rsidP="00602CC1">
      <w:pPr>
        <w:numPr>
          <w:ilvl w:val="0"/>
          <w:numId w:val="6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возможность разного способа решения</w:t>
      </w:r>
    </w:p>
    <w:p w:rsidR="00602CC1" w:rsidRPr="00602CC1" w:rsidRDefault="00602CC1" w:rsidP="00602CC1">
      <w:pPr>
        <w:numPr>
          <w:ilvl w:val="0"/>
          <w:numId w:val="6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учет актуального уровня развития</w:t>
      </w:r>
    </w:p>
    <w:p w:rsidR="00602CC1" w:rsidRPr="00602CC1" w:rsidRDefault="00602CC1" w:rsidP="00602CC1">
      <w:pPr>
        <w:numPr>
          <w:ilvl w:val="0"/>
          <w:numId w:val="6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lastRenderedPageBreak/>
        <w:t>учет возрастных особенностей учащихся</w:t>
      </w:r>
    </w:p>
    <w:p w:rsidR="00602CC1" w:rsidRPr="00602CC1" w:rsidRDefault="00602CC1" w:rsidP="00602CC1">
      <w:pPr>
        <w:spacing w:before="120" w:after="0"/>
        <w:ind w:left="720"/>
        <w:contextualSpacing/>
        <w:rPr>
          <w:sz w:val="28"/>
        </w:rPr>
      </w:pPr>
    </w:p>
    <w:p w:rsidR="00602CC1" w:rsidRPr="00602CC1" w:rsidRDefault="00602CC1" w:rsidP="00602CC1">
      <w:pPr>
        <w:spacing w:before="120" w:after="0"/>
        <w:ind w:left="720"/>
        <w:contextualSpacing/>
        <w:rPr>
          <w:sz w:val="28"/>
        </w:rPr>
      </w:pPr>
    </w:p>
    <w:p w:rsidR="00602CC1" w:rsidRPr="00602CC1" w:rsidRDefault="00602CC1" w:rsidP="00602CC1">
      <w:pPr>
        <w:spacing w:before="120" w:after="0"/>
        <w:ind w:left="720"/>
        <w:contextualSpacing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Эффективность проводимой работы во многом определяется характером взаимоотношений, как между учащимися, так и между учащимися и педагогом. Организаторская функция педагога предполагает  выбор оптимальных методов, форм, приемов, а функция ученика заключается в приобретении навыков организации самостоятельной творческой деятельности, осуществление выбора способа выполнения творческого задания, характера межличностных  взаимоотношений в творческом процессе. Накопление каждым учащимся опыта самостоятельной творческой деятельности предполагает активное использование на различных этапах выполнения творческих заданий коллективных, индивидуальных и групповых форм работы.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jc w:val="center"/>
        <w:rPr>
          <w:b/>
          <w:sz w:val="28"/>
        </w:rPr>
      </w:pPr>
      <w:r w:rsidRPr="00602CC1">
        <w:rPr>
          <w:b/>
          <w:sz w:val="28"/>
        </w:rPr>
        <w:t>3. Формы организации при выполнении творческого задания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6"/>
        <w:gridCol w:w="2660"/>
        <w:gridCol w:w="5143"/>
      </w:tblGrid>
      <w:tr w:rsidR="00602CC1" w:rsidRPr="00602CC1" w:rsidTr="00C75E8D">
        <w:tc>
          <w:tcPr>
            <w:tcW w:w="2518" w:type="dxa"/>
          </w:tcPr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  <w:r w:rsidRPr="00602CC1">
              <w:rPr>
                <w:sz w:val="28"/>
              </w:rPr>
              <w:t>Этапы выполнения задания</w:t>
            </w: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  <w:r w:rsidRPr="00602CC1">
              <w:rPr>
                <w:sz w:val="28"/>
              </w:rPr>
              <w:t>Формы организации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  <w:r w:rsidRPr="00602CC1">
              <w:rPr>
                <w:sz w:val="28"/>
              </w:rPr>
              <w:t>Возможности форм организации при выполнении творческих заданий</w:t>
            </w:r>
          </w:p>
        </w:tc>
      </w:tr>
      <w:tr w:rsidR="00602CC1" w:rsidRPr="00602CC1" w:rsidTr="00C75E8D">
        <w:trPr>
          <w:trHeight w:val="611"/>
        </w:trPr>
        <w:tc>
          <w:tcPr>
            <w:tcW w:w="2518" w:type="dxa"/>
            <w:vMerge w:val="restart"/>
          </w:tcPr>
          <w:p w:rsidR="00602CC1" w:rsidRPr="00602CC1" w:rsidRDefault="00602CC1" w:rsidP="00602CC1">
            <w:pPr>
              <w:spacing w:before="120"/>
              <w:ind w:left="36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ind w:left="36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ind w:left="36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ind w:left="36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ind w:left="360"/>
              <w:rPr>
                <w:sz w:val="28"/>
              </w:rPr>
            </w:pPr>
            <w:r w:rsidRPr="00602CC1">
              <w:rPr>
                <w:sz w:val="28"/>
              </w:rPr>
              <w:t>Постановка Задачи</w:t>
            </w: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Индивидуальная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Позволяет активизировать личный опыт учащегося, развивает умение самостоятельно выделить конкретную задачу для решения</w:t>
            </w:r>
          </w:p>
        </w:tc>
      </w:tr>
      <w:tr w:rsidR="00602CC1" w:rsidRPr="00602CC1" w:rsidTr="00C75E8D">
        <w:trPr>
          <w:trHeight w:val="421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Групповая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Представляет совместный взгляд членов группы на поставленную ситуацию. Развивает умение согласовывать свою точку зрения с мнением товарищей. Развивает умение выслушивать и анализировать предлагаемые участниками группы направления поиска.</w:t>
            </w:r>
          </w:p>
        </w:tc>
      </w:tr>
      <w:tr w:rsidR="00602CC1" w:rsidRPr="00602CC1" w:rsidTr="00C75E8D">
        <w:trPr>
          <w:trHeight w:val="380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Коллективная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 xml:space="preserve">Позволяет обмениваться опытом определения направления поиска. Расширяет возможности  учащихся </w:t>
            </w:r>
            <w:r w:rsidRPr="00602CC1">
              <w:rPr>
                <w:sz w:val="28"/>
              </w:rPr>
              <w:lastRenderedPageBreak/>
              <w:t>анализировать сложившуюся ситуацию. Представляет различные точки зрения на уровень представленной ситуации.</w:t>
            </w:r>
          </w:p>
        </w:tc>
      </w:tr>
      <w:tr w:rsidR="00602CC1" w:rsidRPr="00602CC1" w:rsidTr="00C75E8D">
        <w:trPr>
          <w:trHeight w:val="557"/>
        </w:trPr>
        <w:tc>
          <w:tcPr>
            <w:tcW w:w="2518" w:type="dxa"/>
            <w:vMerge w:val="restart"/>
          </w:tcPr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jc w:val="center"/>
              <w:rPr>
                <w:sz w:val="28"/>
              </w:rPr>
            </w:pPr>
            <w:r w:rsidRPr="00602CC1">
              <w:rPr>
                <w:sz w:val="28"/>
              </w:rPr>
              <w:t>Сбор необходимой информации</w:t>
            </w: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Индивидуальная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Развивает исследовательские умения учащихся по организации необходимой информации</w:t>
            </w:r>
          </w:p>
        </w:tc>
      </w:tr>
      <w:tr w:rsidR="00602CC1" w:rsidRPr="00602CC1" w:rsidTr="00C75E8D">
        <w:trPr>
          <w:trHeight w:val="557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Групповая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Развивает умения распределять функции и роли  между участниками группы, планировать деятельность</w:t>
            </w:r>
            <w:proofErr w:type="gramStart"/>
            <w:r w:rsidRPr="00602CC1">
              <w:rPr>
                <w:sz w:val="28"/>
              </w:rPr>
              <w:t xml:space="preserve"> ,</w:t>
            </w:r>
            <w:proofErr w:type="gramEnd"/>
            <w:r w:rsidRPr="00602CC1">
              <w:rPr>
                <w:sz w:val="28"/>
              </w:rPr>
              <w:t xml:space="preserve"> определять меру ответственности участников группы.</w:t>
            </w:r>
          </w:p>
        </w:tc>
      </w:tr>
      <w:tr w:rsidR="00602CC1" w:rsidRPr="00602CC1" w:rsidTr="00C75E8D">
        <w:trPr>
          <w:trHeight w:val="571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Коллективная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Расширяет индивидуальный опыт  по рассматриваемой проблеме через обмен необходимой информацией между учащимися. Развивает умение совместной организации поисковой деятельности учащихся. Выявляет собственные организационные способности учеников.</w:t>
            </w:r>
          </w:p>
        </w:tc>
      </w:tr>
      <w:tr w:rsidR="00602CC1" w:rsidRPr="00602CC1" w:rsidTr="00C75E8D">
        <w:trPr>
          <w:trHeight w:val="638"/>
        </w:trPr>
        <w:tc>
          <w:tcPr>
            <w:tcW w:w="2518" w:type="dxa"/>
            <w:vMerge w:val="restart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Решение</w:t>
            </w: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Индивидуальная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Позволяет самостоятельно использовать освоенные методы, реализовать опыт творческой деятельности, предложить собственную версию решения задачи.</w:t>
            </w:r>
          </w:p>
        </w:tc>
      </w:tr>
      <w:tr w:rsidR="00602CC1" w:rsidRPr="00602CC1" w:rsidTr="00C75E8D">
        <w:trPr>
          <w:trHeight w:val="584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Групповая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Позволяет освоить способ выполнения задания в совместной деятельности. Развивает умения планировать решение задачи в соответствии выбранным методом, распределять функции между участниками группы, совместно обсуждать ход решения задачи, отстаивать личную позицию.</w:t>
            </w:r>
          </w:p>
        </w:tc>
      </w:tr>
      <w:tr w:rsidR="00602CC1" w:rsidRPr="00602CC1" w:rsidTr="00C75E8D">
        <w:trPr>
          <w:trHeight w:val="883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Коллективная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Позволяет обмениваться опытом применения методов творчества при выполнении задания. Расширяет возможности  учащихся в выборе оптимального из множества предложенных способов решения задачи.</w:t>
            </w:r>
          </w:p>
        </w:tc>
      </w:tr>
      <w:tr w:rsidR="00602CC1" w:rsidRPr="00602CC1" w:rsidTr="00C75E8D">
        <w:trPr>
          <w:trHeight w:val="560"/>
        </w:trPr>
        <w:tc>
          <w:tcPr>
            <w:tcW w:w="2518" w:type="dxa"/>
            <w:vMerge w:val="restart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Анализ творческого продукта</w:t>
            </w: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lastRenderedPageBreak/>
              <w:t xml:space="preserve">Вырабатывает умение самоанализа. </w:t>
            </w:r>
            <w:r w:rsidRPr="00602CC1">
              <w:rPr>
                <w:sz w:val="28"/>
              </w:rPr>
              <w:lastRenderedPageBreak/>
              <w:t>Позволяет демонстрировать и защищать творческий продукт.</w:t>
            </w:r>
          </w:p>
        </w:tc>
      </w:tr>
      <w:tr w:rsidR="00602CC1" w:rsidRPr="00602CC1" w:rsidTr="00C75E8D">
        <w:trPr>
          <w:trHeight w:val="720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Групповая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Позволяет демонстрировать совместный продукт. Развивает умения оценивать  уровень выполнения творческого задания, сопоставлять собственные результаты с результатами других групп.</w:t>
            </w:r>
          </w:p>
        </w:tc>
      </w:tr>
      <w:tr w:rsidR="00602CC1" w:rsidRPr="00602CC1" w:rsidTr="00C75E8D">
        <w:trPr>
          <w:trHeight w:val="693"/>
        </w:trPr>
        <w:tc>
          <w:tcPr>
            <w:tcW w:w="2518" w:type="dxa"/>
            <w:vMerge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</w:p>
        </w:tc>
        <w:tc>
          <w:tcPr>
            <w:tcW w:w="2693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Коллективная</w:t>
            </w:r>
          </w:p>
        </w:tc>
        <w:tc>
          <w:tcPr>
            <w:tcW w:w="5352" w:type="dxa"/>
          </w:tcPr>
          <w:p w:rsidR="00602CC1" w:rsidRPr="00602CC1" w:rsidRDefault="00602CC1" w:rsidP="00602CC1">
            <w:pPr>
              <w:spacing w:before="120"/>
              <w:rPr>
                <w:sz w:val="28"/>
              </w:rPr>
            </w:pPr>
            <w:r w:rsidRPr="00602CC1">
              <w:rPr>
                <w:sz w:val="28"/>
              </w:rPr>
              <w:t>Позволяет сопоставить субъективные результаты выполнения задания учащимися и определить объективный уровень полученного результат</w:t>
            </w:r>
            <w:proofErr w:type="gramStart"/>
            <w:r w:rsidRPr="00602CC1">
              <w:rPr>
                <w:sz w:val="28"/>
              </w:rPr>
              <w:t>а(</w:t>
            </w:r>
            <w:proofErr w:type="gramEnd"/>
            <w:r w:rsidRPr="00602CC1">
              <w:rPr>
                <w:sz w:val="28"/>
              </w:rPr>
              <w:t>на фоне класса).</w:t>
            </w:r>
          </w:p>
        </w:tc>
      </w:tr>
    </w:tbl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Выбор сочетания форм при выполнении творческих  заданий зависит от целей выполнения задания и его уровня сложности. 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Атмосфера творчества создается путем:</w:t>
      </w:r>
    </w:p>
    <w:p w:rsidR="00602CC1" w:rsidRPr="00602CC1" w:rsidRDefault="00602CC1" w:rsidP="00602CC1">
      <w:pPr>
        <w:numPr>
          <w:ilvl w:val="0"/>
          <w:numId w:val="8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Выполнения закона гуманности: воспринимать не только себя, но и другого человека как личность</w:t>
      </w:r>
    </w:p>
    <w:p w:rsidR="00602CC1" w:rsidRPr="00602CC1" w:rsidRDefault="00602CC1" w:rsidP="00602CC1">
      <w:pPr>
        <w:numPr>
          <w:ilvl w:val="0"/>
          <w:numId w:val="8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Выполнение закона саморазвития: стремиться к постоянному самосовершенствованию</w:t>
      </w:r>
    </w:p>
    <w:p w:rsidR="00602CC1" w:rsidRPr="00602CC1" w:rsidRDefault="00602CC1" w:rsidP="00602CC1">
      <w:pPr>
        <w:numPr>
          <w:ilvl w:val="0"/>
          <w:numId w:val="8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Создание ситуации успеха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Творческие решения не могут быть правильными или неправильными, обращается внимание на значимость каждого решения. При знакомстве с противоречиями необходимо отметить, что даже неудачный ответ может принести пользу, учитывать </w:t>
      </w:r>
      <w:proofErr w:type="spellStart"/>
      <w:r w:rsidRPr="00602CC1">
        <w:rPr>
          <w:sz w:val="28"/>
        </w:rPr>
        <w:t>взаимодополняемость</w:t>
      </w:r>
      <w:proofErr w:type="spellEnd"/>
      <w:r w:rsidRPr="00602CC1">
        <w:rPr>
          <w:sz w:val="28"/>
        </w:rPr>
        <w:t xml:space="preserve"> таких противоположных  оценок в суждениях, как хорошо и плохо, правильно и неправильно, полезно и вредно и. т. д.</w:t>
      </w:r>
    </w:p>
    <w:p w:rsidR="00602CC1" w:rsidRPr="00602CC1" w:rsidRDefault="00602CC1" w:rsidP="00602CC1">
      <w:pPr>
        <w:spacing w:before="120" w:after="0"/>
        <w:jc w:val="right"/>
        <w:rPr>
          <w:sz w:val="28"/>
        </w:rPr>
      </w:pPr>
    </w:p>
    <w:p w:rsidR="00602CC1" w:rsidRDefault="00602CC1" w:rsidP="00602CC1">
      <w:pPr>
        <w:spacing w:before="120" w:after="0"/>
        <w:jc w:val="center"/>
        <w:rPr>
          <w:sz w:val="28"/>
        </w:rPr>
      </w:pPr>
    </w:p>
    <w:p w:rsidR="004851CD" w:rsidRDefault="004851CD" w:rsidP="00602CC1">
      <w:pPr>
        <w:spacing w:before="120" w:after="0"/>
        <w:jc w:val="center"/>
        <w:rPr>
          <w:sz w:val="28"/>
        </w:rPr>
      </w:pPr>
    </w:p>
    <w:p w:rsidR="004851CD" w:rsidRDefault="004851CD" w:rsidP="00602CC1">
      <w:pPr>
        <w:spacing w:before="120" w:after="0"/>
        <w:jc w:val="center"/>
        <w:rPr>
          <w:sz w:val="28"/>
        </w:rPr>
      </w:pPr>
    </w:p>
    <w:p w:rsidR="004851CD" w:rsidRDefault="004851CD" w:rsidP="00602CC1">
      <w:pPr>
        <w:spacing w:before="120" w:after="0"/>
        <w:jc w:val="center"/>
        <w:rPr>
          <w:sz w:val="28"/>
        </w:rPr>
      </w:pPr>
    </w:p>
    <w:p w:rsidR="004851CD" w:rsidRPr="00602CC1" w:rsidRDefault="004851CD" w:rsidP="00602CC1">
      <w:pPr>
        <w:spacing w:before="120" w:after="0"/>
        <w:jc w:val="center"/>
        <w:rPr>
          <w:sz w:val="28"/>
        </w:rPr>
      </w:pPr>
    </w:p>
    <w:p w:rsidR="00602CC1" w:rsidRPr="00602CC1" w:rsidRDefault="00602CC1" w:rsidP="00602CC1">
      <w:pPr>
        <w:numPr>
          <w:ilvl w:val="0"/>
          <w:numId w:val="13"/>
        </w:numPr>
        <w:spacing w:before="120" w:after="0"/>
        <w:contextualSpacing/>
        <w:jc w:val="center"/>
        <w:rPr>
          <w:b/>
          <w:sz w:val="28"/>
        </w:rPr>
      </w:pPr>
      <w:r w:rsidRPr="00602CC1">
        <w:rPr>
          <w:b/>
          <w:sz w:val="28"/>
        </w:rPr>
        <w:lastRenderedPageBreak/>
        <w:t>Типы творческих задач</w:t>
      </w:r>
    </w:p>
    <w:p w:rsidR="00602CC1" w:rsidRPr="00602CC1" w:rsidRDefault="00602CC1" w:rsidP="00602CC1">
      <w:pPr>
        <w:spacing w:before="120" w:after="0"/>
        <w:jc w:val="center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1.Логические задачи</w:t>
      </w:r>
    </w:p>
    <w:p w:rsidR="00602CC1" w:rsidRPr="00602CC1" w:rsidRDefault="00602CC1" w:rsidP="00602CC1">
      <w:pPr>
        <w:numPr>
          <w:ilvl w:val="0"/>
          <w:numId w:val="9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пространственное воображение</w:t>
      </w:r>
    </w:p>
    <w:p w:rsidR="00602CC1" w:rsidRPr="00602CC1" w:rsidRDefault="00602CC1" w:rsidP="00602CC1">
      <w:pPr>
        <w:numPr>
          <w:ilvl w:val="0"/>
          <w:numId w:val="9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вербальные задачи</w:t>
      </w:r>
    </w:p>
    <w:p w:rsidR="00602CC1" w:rsidRPr="00602CC1" w:rsidRDefault="00602CC1" w:rsidP="00602CC1">
      <w:pPr>
        <w:numPr>
          <w:ilvl w:val="0"/>
          <w:numId w:val="9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нахождение закономерностей</w:t>
      </w:r>
    </w:p>
    <w:p w:rsidR="00602CC1" w:rsidRPr="00602CC1" w:rsidRDefault="00602CC1" w:rsidP="00602CC1">
      <w:pPr>
        <w:numPr>
          <w:ilvl w:val="0"/>
          <w:numId w:val="9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логические задачи</w:t>
      </w:r>
    </w:p>
    <w:p w:rsidR="00602CC1" w:rsidRPr="00602CC1" w:rsidRDefault="00602CC1" w:rsidP="00602CC1">
      <w:pPr>
        <w:numPr>
          <w:ilvl w:val="0"/>
          <w:numId w:val="9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кроссворды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2.Изобретательские задачи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3.Фантазирование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4.Творческое чтение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5.Задачи о том, что нас окружает</w:t>
      </w:r>
    </w:p>
    <w:p w:rsid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numPr>
          <w:ilvl w:val="0"/>
          <w:numId w:val="13"/>
        </w:numPr>
        <w:spacing w:before="120" w:after="0"/>
        <w:contextualSpacing/>
        <w:jc w:val="center"/>
        <w:rPr>
          <w:b/>
          <w:sz w:val="28"/>
        </w:rPr>
      </w:pPr>
      <w:r w:rsidRPr="00602CC1">
        <w:rPr>
          <w:b/>
          <w:sz w:val="28"/>
        </w:rPr>
        <w:t xml:space="preserve"> Примеры задач </w:t>
      </w:r>
    </w:p>
    <w:p w:rsidR="00602CC1" w:rsidRPr="00602CC1" w:rsidRDefault="00602CC1" w:rsidP="00602CC1">
      <w:pPr>
        <w:spacing w:before="120" w:after="0"/>
        <w:jc w:val="center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Творческие задачи по русскому языку.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Решение познавательных задач поможет учащимся понять и запомнить правописание трудно запоминаемых слов, сформировать привычку вдумываться в слово.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Словарная работа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1.В древнем русском языке существовало слово</w:t>
      </w:r>
      <w:r w:rsidRPr="00602CC1">
        <w:rPr>
          <w:i/>
          <w:sz w:val="28"/>
        </w:rPr>
        <w:t xml:space="preserve"> ЛОП</w:t>
      </w:r>
      <w:proofErr w:type="gramStart"/>
      <w:r w:rsidRPr="00602CC1">
        <w:rPr>
          <w:i/>
          <w:sz w:val="28"/>
        </w:rPr>
        <w:t xml:space="preserve"> </w:t>
      </w:r>
      <w:r w:rsidRPr="00602CC1">
        <w:rPr>
          <w:sz w:val="28"/>
        </w:rPr>
        <w:t>.</w:t>
      </w:r>
      <w:proofErr w:type="gramEnd"/>
      <w:r w:rsidRPr="00602CC1">
        <w:rPr>
          <w:sz w:val="28"/>
        </w:rPr>
        <w:t xml:space="preserve"> Оно значило: «плоское расширение, лист.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Реши: какие слова произошли от этого слова, если они обозначают: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1.ручное орудие для копания с плоским расширением на конце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2.растение с широкими листьями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Объясни, почему в этих словах нужно писать букву «О», чтобы обозначит первую безударную гласную.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2.Из города Би</w:t>
      </w:r>
      <w:proofErr w:type="gramStart"/>
      <w:r w:rsidRPr="00602CC1">
        <w:rPr>
          <w:sz w:val="28"/>
        </w:rPr>
        <w:t>бл в Гр</w:t>
      </w:r>
      <w:proofErr w:type="gramEnd"/>
      <w:r w:rsidRPr="00602CC1">
        <w:rPr>
          <w:sz w:val="28"/>
        </w:rPr>
        <w:t>ецию привозили папирус – материал, который в древности заменял бумагу.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Реши: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1.какой предмет получил у древних греков название БИБЛИОН</w:t>
      </w:r>
    </w:p>
    <w:p w:rsidR="00602CC1" w:rsidRPr="00602CC1" w:rsidRDefault="00602CC1" w:rsidP="00602CC1">
      <w:pPr>
        <w:spacing w:before="120" w:after="0"/>
        <w:jc w:val="right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2.какое русское слово образовалось из соседних слов БИБЛИОН и АПОТЕКЕ, что                       значит  «склад, хранилище»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3.как называется в русском языке учреждение, в котором хранят и продают лекарства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Объясни правописание слов.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Литературное чтение (внеклассное чтение)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1.Андрей Некрасов «Приключения капитана  </w:t>
      </w:r>
      <w:proofErr w:type="spellStart"/>
      <w:r w:rsidRPr="00602CC1">
        <w:rPr>
          <w:sz w:val="28"/>
        </w:rPr>
        <w:t>Врунгеля</w:t>
      </w:r>
      <w:proofErr w:type="spellEnd"/>
      <w:r w:rsidRPr="00602CC1">
        <w:rPr>
          <w:sz w:val="28"/>
        </w:rPr>
        <w:t>»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Находчивый, никогда не унывающий и удивительно везучий капитан </w:t>
      </w:r>
      <w:proofErr w:type="spellStart"/>
      <w:r w:rsidRPr="00602CC1">
        <w:rPr>
          <w:sz w:val="28"/>
        </w:rPr>
        <w:t>ВРУНгель</w:t>
      </w:r>
      <w:proofErr w:type="spellEnd"/>
      <w:r w:rsidRPr="00602CC1">
        <w:rPr>
          <w:sz w:val="28"/>
        </w:rPr>
        <w:t xml:space="preserve">. Невероятно позитивная книжка с искрометным юмором, где у капитана и его экипажа все всегда получается наилучшим образом и даже из самых затруднительных, казалось бы, ситуаций команда всегда выходит победителем!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Эта книга - сборник фантастических, но вполне логичных выдумок, которые рождаются из параллелей реальной жизни. 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К примеру, разберем фрагмент  </w:t>
      </w:r>
      <w:r w:rsidRPr="00602CC1">
        <w:rPr>
          <w:sz w:val="28"/>
          <w:lang w:val="en-US"/>
        </w:rPr>
        <w:t>V</w:t>
      </w:r>
      <w:r w:rsidRPr="00602CC1">
        <w:rPr>
          <w:sz w:val="28"/>
        </w:rPr>
        <w:t xml:space="preserve"> главы.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«При перевозке селедок нужен огромный грузовой пароход с большой командой, со сложными механизмами.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Как быть?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i/>
          <w:sz w:val="28"/>
        </w:rPr>
        <w:t>Противоречие</w:t>
      </w:r>
      <w:r w:rsidRPr="00602CC1">
        <w:rPr>
          <w:sz w:val="28"/>
        </w:rPr>
        <w:t>: Селедок надо перевозить и не надо, так как это требует огромной затраты топлива.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В задаче использован </w:t>
      </w:r>
      <w:r w:rsidRPr="00602CC1">
        <w:rPr>
          <w:i/>
          <w:sz w:val="28"/>
        </w:rPr>
        <w:t>ресурс</w:t>
      </w:r>
      <w:r w:rsidRPr="00602CC1">
        <w:rPr>
          <w:sz w:val="28"/>
        </w:rPr>
        <w:t xml:space="preserve"> идеальной селедки, то есть селедка сама себя доставляет в порт назначения.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Контрольный ответ.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lastRenderedPageBreak/>
        <w:t>Я углубился в изучение этого вопроса, и тут мне совершенно неожиданно  удалось сделать одно важное открытие. После ряда наблюдений я установил с исключительной точностью, что каждая селедка – рыба, но не каждая рыба – селедка.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Это значит, что незачем тратить огромные средства, незачем набивать селедок в бочки, грузить на корабли и выгружать снова, где это понадобится. Не проще ли нагнать селедок в табун или стадо и гнать живьем до места назначения».</w:t>
      </w:r>
    </w:p>
    <w:p w:rsidR="00602CC1" w:rsidRPr="00602CC1" w:rsidRDefault="00602CC1" w:rsidP="00602CC1">
      <w:pPr>
        <w:spacing w:before="120" w:after="0"/>
        <w:jc w:val="right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Все истории - это фантазия, не </w:t>
      </w:r>
      <w:proofErr w:type="gramStart"/>
      <w:r w:rsidRPr="00602CC1">
        <w:rPr>
          <w:sz w:val="28"/>
        </w:rPr>
        <w:t>вранье</w:t>
      </w:r>
      <w:proofErr w:type="gramEnd"/>
      <w:r w:rsidRPr="00602CC1">
        <w:rPr>
          <w:sz w:val="28"/>
        </w:rPr>
        <w:t xml:space="preserve">, нет. Но, чтобы детям дать понять, что верить особо в такие выдумки нельзя, автор дает главному герою "говорящую" фамилию - </w:t>
      </w:r>
      <w:proofErr w:type="spellStart"/>
      <w:r w:rsidRPr="00602CC1">
        <w:rPr>
          <w:sz w:val="28"/>
        </w:rPr>
        <w:t>ВРУНгель</w:t>
      </w:r>
      <w:proofErr w:type="spellEnd"/>
      <w:r w:rsidRPr="00602CC1">
        <w:rPr>
          <w:sz w:val="28"/>
        </w:rPr>
        <w:t>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Капитан </w:t>
      </w:r>
      <w:proofErr w:type="spellStart"/>
      <w:r w:rsidRPr="00602CC1">
        <w:rPr>
          <w:sz w:val="28"/>
        </w:rPr>
        <w:t>Врунгель</w:t>
      </w:r>
      <w:proofErr w:type="spellEnd"/>
      <w:r w:rsidRPr="00602CC1">
        <w:rPr>
          <w:sz w:val="28"/>
        </w:rPr>
        <w:t xml:space="preserve"> - литературный брат барона </w:t>
      </w:r>
      <w:proofErr w:type="spellStart"/>
      <w:r w:rsidRPr="00602CC1">
        <w:rPr>
          <w:sz w:val="28"/>
        </w:rPr>
        <w:t>Мюнхаузена</w:t>
      </w:r>
      <w:proofErr w:type="spellEnd"/>
      <w:r w:rsidRPr="00602CC1">
        <w:rPr>
          <w:sz w:val="28"/>
        </w:rPr>
        <w:t xml:space="preserve">, с тем лишь отличием, что его приключения происходят на море. Написанный в 30-е годы XX века роман интересен детям и сегодня, благодаря своему приключенческому сюжету и живому, весёлому языку.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После прочтения книги, анализа всех ситуаций (а они присутствуют почти в каждой главе), вывод напрашивается сам собой: из любой, даже самой сложной ситуации надо находить выход.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2.Сказка «Зоренька»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«Мозговой штурм» является методом, позволяющим снять психологическую инерцию и получить максимальное количество новых идей в минимальное время.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Жил - был царь Косарь. И была у того царя красавица дочь – царевна Зоренька.     Как - то раз сказал царю звездочет, что потеряет он царство свое, если отдаст дочь замуж.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</w:t>
      </w:r>
      <w:proofErr w:type="gramStart"/>
      <w:r w:rsidRPr="00602CC1">
        <w:rPr>
          <w:sz w:val="28"/>
        </w:rPr>
        <w:t>Пришла пора  Зореньке замуж идти</w:t>
      </w:r>
      <w:proofErr w:type="gramEnd"/>
      <w:r w:rsidRPr="00602CC1">
        <w:rPr>
          <w:sz w:val="28"/>
        </w:rPr>
        <w:t>. Вот уж и первые три жениха у ворот стоят. А краше всех царевич Переяслав.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Назначил царь женихам испытание – жребий тянуть.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lastRenderedPageBreak/>
        <w:t xml:space="preserve">    - Два камня я положил в золотой сосуд, - сказал Косарь. – Один камень белый, другой – красный. Кто вытащит белый, тот получит царевну в жены и полцарства в придачу, а кто вытащит красный – не сносить ему головы.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Не испугались женихи, но не знали они, что царь Косарь два красных камня в сосуд положил. В первый день первый жених вытащил красный камень и ему отрубили голову. На другой день со вторым женихом случилось то же самое.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Настала очередь третьего жениха. Но полюбила Зоренька Переяслава и тайком рассказала ему  о злом царском умысле. Что же делать Переяславу? Отказаться – честь погубить и царевну потерять, не отказаться – с жизнью надо прощаться.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</w:t>
      </w:r>
    </w:p>
    <w:p w:rsidR="00602CC1" w:rsidRPr="00602CC1" w:rsidRDefault="00602CC1" w:rsidP="00602CC1">
      <w:pPr>
        <w:spacing w:before="120" w:after="0"/>
        <w:jc w:val="right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Обсуждаются все мнения детей, независимо от того, насколько их решения совпадают с «контрольным» ответом. Нередко дети придумывают решения более интересные, чем предлагается в сказке.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«Контрольный ответ».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На третий день подошел Переяслав жребий тянуть. Опустил он руку в сосуд, достал камень и поднял зажатый в кулак жребий высоко над головой.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- Знаю, что верно выбрал, не хочу и глядеть на камень! – и с этими словами царевич широко размахнулся и закинул камень в реку.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- Что за камень был у тебя в руке? – спросил судья.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- Белый. А если не верите, то проверьте тот, что остался! – ответил Переяслав.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Делать нечего, пришлось царю отдавать Зореньку в жены Переяславу, ведь в сосуде остался красный камень.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У сказки можно выделить две важные функции: нравоучительную и познавательную. То есть в сказках, так или иначе, присутствуют задачи. Решая их вместе со сказочными героями, ребенок познает реальный мир.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Подобную работу можно проводить и с баснями Эзопа.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       Окружающий мир.</w:t>
      </w:r>
    </w:p>
    <w:p w:rsidR="00602CC1" w:rsidRPr="00602CC1" w:rsidRDefault="00602CC1" w:rsidP="00602CC1">
      <w:pPr>
        <w:spacing w:before="120" w:after="0"/>
        <w:rPr>
          <w:b/>
          <w:sz w:val="28"/>
        </w:rPr>
      </w:pPr>
      <w:r w:rsidRPr="00602CC1">
        <w:rPr>
          <w:sz w:val="28"/>
        </w:rPr>
        <w:lastRenderedPageBreak/>
        <w:t xml:space="preserve">   </w:t>
      </w:r>
      <w:r w:rsidRPr="00602CC1">
        <w:rPr>
          <w:b/>
          <w:sz w:val="28"/>
        </w:rPr>
        <w:t>« Мозговой штурм»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1.Цветы выбирают цвет?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Цветы крупнолистной гортензии могут менять свой цвет! В одних палисадниках они розовые, а в других – белоснежно - белые или кремовые, в соседней деревне могут быть и голубыми. Причем все эти растения одного и того же вида.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Объясните это явление.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2.Мох – не совсем верная примета…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Известна народная примета: мох растет с северной стороны деревьев. Зная об этом, человек, заблудившись в лесу, может легко определить стороны света с помощью мха, растущего на деревьях.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Чем объясняется это? Всегда ли это так? А с какой стороны деревьев чаще растет мох в Австралии? И вообще, растет ли он там?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3.С весны некоторые сельские жители ловят жаб и выпускают их в огороды?                                                                                                                                                        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Зачем они это делают?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4.В болтах азербайджанских  субтропиков живет маленькая лягушка – обыкновенная квакша, которая «путешествует» вместе с утками. В сказке «Лягушка-путешественница» два гуся несли в клювах прутик, за который держалась лягушка.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А как на самом деле «путешествует» лягушка?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b/>
          <w:sz w:val="28"/>
        </w:rPr>
      </w:pPr>
      <w:r w:rsidRPr="00602CC1">
        <w:rPr>
          <w:b/>
          <w:sz w:val="28"/>
        </w:rPr>
        <w:t>Изобретательские задачи.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1.Шустрый поросенок.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У одного хозяина было 8 поросят. Один из них, самый шустрый, очень любил залезать во всякие дырки, а особенно в те, которые вели в огород. Хозяин не стал привязывать поросенка и заделывать дырки в заборе, а придумал такой способ, что поросенок не смог попасть в огород. Какой способ придумал хозяин?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Решение этой задачи показало, что дети видят разные варианты решений.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lastRenderedPageBreak/>
        <w:t>Наглядная геометрия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1.По углам квадратной клумбы стоят вазоны. Как увеличить площадь клумбы в два раза, не трогая вазоны.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2.Как четырьмя прямыми линиями, не отрывая карандаш от бумаги, перечеркнуть  9 точек (они удалены на равном расстоянии друг от друга)</w:t>
      </w: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>Эти задачи универсальны тем, что их можно решать как на уроках математики, так и на окружающем мире при  изучении темы «План, масштаб». А на уроке «Технология» задачу № 1 можно выполнить раньше, чем изучается тема «Площадь».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     Заключение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  <w:r w:rsidRPr="00602CC1">
        <w:rPr>
          <w:sz w:val="28"/>
        </w:rPr>
        <w:t xml:space="preserve">    Применение творческих задач способствует формированию следующих видов УУД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numPr>
          <w:ilvl w:val="0"/>
          <w:numId w:val="10"/>
        </w:numPr>
        <w:spacing w:before="120" w:after="0"/>
        <w:contextualSpacing/>
        <w:rPr>
          <w:sz w:val="28"/>
        </w:rPr>
      </w:pPr>
      <w:proofErr w:type="gramStart"/>
      <w:r w:rsidRPr="00602CC1">
        <w:rPr>
          <w:sz w:val="28"/>
        </w:rPr>
        <w:t>регулятивных</w:t>
      </w:r>
      <w:proofErr w:type="gramEnd"/>
      <w:r w:rsidRPr="00602CC1">
        <w:rPr>
          <w:sz w:val="28"/>
        </w:rPr>
        <w:t xml:space="preserve">  УУД: целеполагания, планирование, прогнозирование, самоконтроль, само регуляция</w:t>
      </w:r>
    </w:p>
    <w:p w:rsidR="00602CC1" w:rsidRPr="00602CC1" w:rsidRDefault="00602CC1" w:rsidP="00602CC1">
      <w:pPr>
        <w:numPr>
          <w:ilvl w:val="0"/>
          <w:numId w:val="10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познавательных УУД: </w:t>
      </w:r>
      <w:r w:rsidRPr="00602CC1">
        <w:rPr>
          <w:i/>
          <w:sz w:val="28"/>
        </w:rPr>
        <w:t xml:space="preserve">логических </w:t>
      </w:r>
      <w:r w:rsidRPr="00602CC1">
        <w:rPr>
          <w:sz w:val="28"/>
        </w:rPr>
        <w:t xml:space="preserve">(анализ и синтез объектов и явлений, выбор оснований и критериев для сравнения, классификация объектов, подведение под понятие, выведение следствий, установление </w:t>
      </w:r>
      <w:proofErr w:type="spellStart"/>
      <w:r w:rsidRPr="00602CC1">
        <w:rPr>
          <w:sz w:val="28"/>
        </w:rPr>
        <w:t>причинно</w:t>
      </w:r>
      <w:proofErr w:type="spellEnd"/>
      <w:r w:rsidRPr="00602CC1">
        <w:rPr>
          <w:sz w:val="28"/>
        </w:rPr>
        <w:t>=следственных связей, построение логической цепи рассуждений, выдвижение гипотез и их обоснование</w:t>
      </w:r>
      <w:proofErr w:type="gramStart"/>
      <w:r w:rsidRPr="00602CC1">
        <w:rPr>
          <w:sz w:val="28"/>
        </w:rPr>
        <w:t>;)</w:t>
      </w:r>
      <w:proofErr w:type="gramEnd"/>
    </w:p>
    <w:p w:rsidR="00602CC1" w:rsidRPr="00617D2B" w:rsidRDefault="00602CC1" w:rsidP="00617D2B">
      <w:pPr>
        <w:pStyle w:val="a8"/>
        <w:numPr>
          <w:ilvl w:val="0"/>
          <w:numId w:val="10"/>
        </w:numPr>
        <w:spacing w:before="120" w:after="0"/>
        <w:rPr>
          <w:sz w:val="28"/>
        </w:rPr>
      </w:pPr>
      <w:r w:rsidRPr="00617D2B">
        <w:rPr>
          <w:i/>
          <w:sz w:val="28"/>
        </w:rPr>
        <w:t xml:space="preserve">обще учебных: </w:t>
      </w:r>
      <w:r w:rsidRPr="00617D2B">
        <w:rPr>
          <w:sz w:val="28"/>
        </w:rPr>
        <w:t>поиск информации, структурирование знаний, знаково-символические действия,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создание алгоритмов;</w:t>
      </w:r>
    </w:p>
    <w:p w:rsidR="00602CC1" w:rsidRPr="00602CC1" w:rsidRDefault="00602CC1" w:rsidP="00602CC1">
      <w:pPr>
        <w:numPr>
          <w:ilvl w:val="0"/>
          <w:numId w:val="11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коммуникативных УУД:  постановка вопросов, разрешение конфликтов, умение выражать свои мысли в соответствии с задачей и целью коммуникации.</w:t>
      </w: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602CC1" w:rsidP="00602CC1">
      <w:pPr>
        <w:spacing w:before="120" w:after="0"/>
        <w:rPr>
          <w:sz w:val="28"/>
        </w:rPr>
      </w:pPr>
    </w:p>
    <w:p w:rsidR="00602CC1" w:rsidRPr="00602CC1" w:rsidRDefault="004851CD" w:rsidP="00602CC1">
      <w:pPr>
        <w:spacing w:before="120" w:after="0"/>
        <w:ind w:left="1861"/>
        <w:contextualSpacing/>
        <w:rPr>
          <w:sz w:val="28"/>
        </w:rPr>
      </w:pPr>
      <w:r>
        <w:rPr>
          <w:i/>
          <w:sz w:val="28"/>
        </w:rPr>
        <w:t xml:space="preserve">                       </w:t>
      </w:r>
      <w:r w:rsidR="00602CC1" w:rsidRPr="00602CC1">
        <w:rPr>
          <w:i/>
          <w:sz w:val="28"/>
        </w:rPr>
        <w:t xml:space="preserve"> </w:t>
      </w:r>
      <w:r w:rsidR="00602CC1">
        <w:rPr>
          <w:i/>
          <w:sz w:val="28"/>
        </w:rPr>
        <w:t xml:space="preserve">                            </w:t>
      </w:r>
    </w:p>
    <w:p w:rsidR="00602CC1" w:rsidRPr="00602CC1" w:rsidRDefault="00602CC1" w:rsidP="00602CC1">
      <w:pPr>
        <w:spacing w:before="120" w:after="0"/>
        <w:ind w:left="1861"/>
        <w:contextualSpacing/>
        <w:rPr>
          <w:sz w:val="28"/>
        </w:rPr>
      </w:pPr>
    </w:p>
    <w:p w:rsidR="00602CC1" w:rsidRPr="00602CC1" w:rsidRDefault="00602CC1" w:rsidP="00602CC1">
      <w:pPr>
        <w:spacing w:before="120" w:after="0"/>
        <w:ind w:left="284"/>
        <w:contextualSpacing/>
        <w:rPr>
          <w:sz w:val="28"/>
        </w:rPr>
      </w:pPr>
      <w:r w:rsidRPr="00602CC1">
        <w:rPr>
          <w:sz w:val="28"/>
        </w:rPr>
        <w:t xml:space="preserve">  Список литературы:</w:t>
      </w:r>
    </w:p>
    <w:p w:rsidR="00602CC1" w:rsidRPr="00602CC1" w:rsidRDefault="00602CC1" w:rsidP="00602CC1">
      <w:pPr>
        <w:spacing w:before="120" w:after="0"/>
        <w:ind w:left="284"/>
        <w:contextualSpacing/>
        <w:rPr>
          <w:sz w:val="28"/>
        </w:rPr>
      </w:pP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Как проектировать универсальные учебные действия в начальной школе. От действия к мысли. Под ред. А.Г. </w:t>
      </w:r>
      <w:proofErr w:type="spellStart"/>
      <w:r w:rsidRPr="00602CC1">
        <w:rPr>
          <w:sz w:val="28"/>
        </w:rPr>
        <w:t>Асмолова</w:t>
      </w:r>
      <w:proofErr w:type="spellEnd"/>
      <w:r w:rsidRPr="00602CC1">
        <w:rPr>
          <w:sz w:val="28"/>
        </w:rPr>
        <w:t>.</w:t>
      </w: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Решение творческих задач – сайт </w:t>
      </w:r>
      <w:proofErr w:type="spellStart"/>
      <w:r w:rsidRPr="00602CC1">
        <w:rPr>
          <w:sz w:val="28"/>
          <w:lang w:val="en-US"/>
        </w:rPr>
        <w:t>sool</w:t>
      </w:r>
      <w:proofErr w:type="spellEnd"/>
      <w:r w:rsidRPr="00602CC1">
        <w:rPr>
          <w:sz w:val="28"/>
        </w:rPr>
        <w:t>11</w:t>
      </w:r>
      <w:proofErr w:type="spellStart"/>
      <w:r w:rsidRPr="00602CC1">
        <w:rPr>
          <w:sz w:val="28"/>
          <w:lang w:val="en-US"/>
        </w:rPr>
        <w:t>belovo</w:t>
      </w:r>
      <w:proofErr w:type="spellEnd"/>
      <w:r w:rsidRPr="00602CC1">
        <w:rPr>
          <w:sz w:val="28"/>
        </w:rPr>
        <w:t>.</w:t>
      </w:r>
      <w:proofErr w:type="spellStart"/>
      <w:r w:rsidRPr="00602CC1">
        <w:rPr>
          <w:sz w:val="28"/>
          <w:lang w:val="en-US"/>
        </w:rPr>
        <w:t>ru</w:t>
      </w:r>
      <w:proofErr w:type="spellEnd"/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О.А. </w:t>
      </w:r>
      <w:proofErr w:type="spellStart"/>
      <w:r w:rsidRPr="00602CC1">
        <w:rPr>
          <w:sz w:val="28"/>
        </w:rPr>
        <w:t>Абдулаева</w:t>
      </w:r>
      <w:proofErr w:type="spellEnd"/>
      <w:r w:rsidRPr="00602CC1">
        <w:rPr>
          <w:sz w:val="28"/>
        </w:rPr>
        <w:t xml:space="preserve">.  </w:t>
      </w:r>
      <w:proofErr w:type="spellStart"/>
      <w:r w:rsidRPr="00602CC1">
        <w:rPr>
          <w:sz w:val="28"/>
        </w:rPr>
        <w:t>Межпредметные</w:t>
      </w:r>
      <w:proofErr w:type="spellEnd"/>
      <w:r w:rsidRPr="00602CC1">
        <w:rPr>
          <w:sz w:val="28"/>
        </w:rPr>
        <w:t xml:space="preserve"> задачи в практической деятельности учителя. </w:t>
      </w:r>
      <w:proofErr w:type="spellStart"/>
      <w:r w:rsidRPr="00602CC1">
        <w:rPr>
          <w:sz w:val="28"/>
        </w:rPr>
        <w:t>Учебно</w:t>
      </w:r>
      <w:proofErr w:type="spellEnd"/>
      <w:r w:rsidRPr="00602CC1">
        <w:rPr>
          <w:sz w:val="28"/>
        </w:rPr>
        <w:t xml:space="preserve"> – методическое пособие. АППО  СПб 2012 г.</w:t>
      </w: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Творческие задачи по русскому языку. Л. В. </w:t>
      </w:r>
      <w:proofErr w:type="spellStart"/>
      <w:r w:rsidRPr="00602CC1">
        <w:rPr>
          <w:sz w:val="28"/>
        </w:rPr>
        <w:t>Машевская</w:t>
      </w:r>
      <w:proofErr w:type="spellEnd"/>
      <w:r w:rsidRPr="00602CC1">
        <w:rPr>
          <w:sz w:val="28"/>
        </w:rPr>
        <w:t xml:space="preserve">, Л. В. </w:t>
      </w:r>
      <w:proofErr w:type="spellStart"/>
      <w:r w:rsidRPr="00602CC1">
        <w:rPr>
          <w:sz w:val="28"/>
        </w:rPr>
        <w:t>Данбицкая</w:t>
      </w:r>
      <w:proofErr w:type="spellEnd"/>
      <w:r w:rsidRPr="00602CC1">
        <w:rPr>
          <w:sz w:val="28"/>
        </w:rPr>
        <w:t xml:space="preserve"> – </w:t>
      </w:r>
      <w:proofErr w:type="spellStart"/>
      <w:r w:rsidRPr="00602CC1">
        <w:rPr>
          <w:sz w:val="28"/>
        </w:rPr>
        <w:t>издат</w:t>
      </w:r>
      <w:proofErr w:type="spellEnd"/>
      <w:r w:rsidRPr="00602CC1">
        <w:rPr>
          <w:sz w:val="28"/>
        </w:rPr>
        <w:t xml:space="preserve">. </w:t>
      </w:r>
      <w:proofErr w:type="spellStart"/>
      <w:r w:rsidRPr="00602CC1">
        <w:rPr>
          <w:sz w:val="28"/>
        </w:rPr>
        <w:t>Каро</w:t>
      </w:r>
      <w:proofErr w:type="spellEnd"/>
      <w:r w:rsidRPr="00602CC1">
        <w:rPr>
          <w:sz w:val="28"/>
        </w:rPr>
        <w:t xml:space="preserve"> СПб 2003 г.</w:t>
      </w: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Е. </w:t>
      </w:r>
      <w:proofErr w:type="spellStart"/>
      <w:r w:rsidRPr="00602CC1">
        <w:rPr>
          <w:sz w:val="28"/>
        </w:rPr>
        <w:t>Чернихович</w:t>
      </w:r>
      <w:proofErr w:type="spellEnd"/>
      <w:r w:rsidRPr="00602CC1">
        <w:rPr>
          <w:sz w:val="28"/>
        </w:rPr>
        <w:t xml:space="preserve"> – Винни – Пух решает вслух</w:t>
      </w: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А. </w:t>
      </w:r>
      <w:proofErr w:type="spellStart"/>
      <w:r w:rsidRPr="00602CC1">
        <w:rPr>
          <w:sz w:val="28"/>
        </w:rPr>
        <w:t>Гин</w:t>
      </w:r>
      <w:proofErr w:type="spellEnd"/>
      <w:r w:rsidRPr="00602CC1">
        <w:rPr>
          <w:sz w:val="28"/>
        </w:rPr>
        <w:t xml:space="preserve">, И. </w:t>
      </w:r>
      <w:proofErr w:type="spellStart"/>
      <w:r w:rsidRPr="00602CC1">
        <w:rPr>
          <w:sz w:val="28"/>
        </w:rPr>
        <w:t>Андржеевская</w:t>
      </w:r>
      <w:proofErr w:type="spellEnd"/>
      <w:r w:rsidRPr="00602CC1">
        <w:rPr>
          <w:sz w:val="28"/>
        </w:rPr>
        <w:t>. 150 творческих задач о том, что нас окружает.</w:t>
      </w: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Развитие творческого мышления учащихся в начальной школе. Под ред. В.А. </w:t>
      </w:r>
      <w:proofErr w:type="spellStart"/>
      <w:r w:rsidRPr="00602CC1">
        <w:rPr>
          <w:sz w:val="28"/>
        </w:rPr>
        <w:t>Бухвалов</w:t>
      </w:r>
      <w:proofErr w:type="spellEnd"/>
      <w:r w:rsidRPr="00602CC1">
        <w:rPr>
          <w:sz w:val="28"/>
        </w:rPr>
        <w:t xml:space="preserve">, И. Н. </w:t>
      </w:r>
      <w:proofErr w:type="spellStart"/>
      <w:r w:rsidRPr="00602CC1">
        <w:rPr>
          <w:sz w:val="28"/>
        </w:rPr>
        <w:t>Мурашковская</w:t>
      </w:r>
      <w:proofErr w:type="spellEnd"/>
      <w:r w:rsidRPr="00602CC1">
        <w:rPr>
          <w:sz w:val="28"/>
        </w:rPr>
        <w:t xml:space="preserve">, Ю.С. </w:t>
      </w:r>
      <w:proofErr w:type="spellStart"/>
      <w:r w:rsidRPr="00602CC1">
        <w:rPr>
          <w:sz w:val="28"/>
        </w:rPr>
        <w:t>Мурашковский</w:t>
      </w:r>
      <w:proofErr w:type="spellEnd"/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 xml:space="preserve">Мир интеллектуального творчества. Игры для ума. Давыдова В. </w:t>
      </w:r>
      <w:proofErr w:type="gramStart"/>
      <w:r w:rsidRPr="00602CC1">
        <w:rPr>
          <w:sz w:val="28"/>
        </w:rPr>
        <w:t>Ю</w:t>
      </w:r>
      <w:proofErr w:type="gramEnd"/>
      <w:r w:rsidRPr="00602CC1">
        <w:rPr>
          <w:sz w:val="28"/>
        </w:rPr>
        <w:t xml:space="preserve">, </w:t>
      </w:r>
      <w:proofErr w:type="spellStart"/>
      <w:r w:rsidRPr="00602CC1">
        <w:rPr>
          <w:sz w:val="28"/>
        </w:rPr>
        <w:t>Таратенко</w:t>
      </w:r>
      <w:proofErr w:type="spellEnd"/>
      <w:r w:rsidRPr="00602CC1">
        <w:rPr>
          <w:sz w:val="28"/>
        </w:rPr>
        <w:t xml:space="preserve"> Т.А.</w:t>
      </w:r>
    </w:p>
    <w:p w:rsidR="00602CC1" w:rsidRPr="00602CC1" w:rsidRDefault="00602CC1" w:rsidP="00602CC1">
      <w:pPr>
        <w:numPr>
          <w:ilvl w:val="0"/>
          <w:numId w:val="14"/>
        </w:numPr>
        <w:spacing w:before="120" w:after="0"/>
        <w:contextualSpacing/>
        <w:rPr>
          <w:sz w:val="28"/>
        </w:rPr>
      </w:pPr>
      <w:r w:rsidRPr="00602CC1">
        <w:rPr>
          <w:sz w:val="28"/>
        </w:rPr>
        <w:t>Наглядная геометрия</w:t>
      </w:r>
      <w:r>
        <w:rPr>
          <w:sz w:val="28"/>
        </w:rPr>
        <w:t xml:space="preserve">. И. Ф. </w:t>
      </w:r>
      <w:proofErr w:type="spellStart"/>
      <w:r>
        <w:rPr>
          <w:sz w:val="28"/>
        </w:rPr>
        <w:t>Шарыгин</w:t>
      </w:r>
      <w:proofErr w:type="spellEnd"/>
      <w:r>
        <w:rPr>
          <w:sz w:val="28"/>
        </w:rPr>
        <w:t xml:space="preserve">, Л.Н. </w:t>
      </w:r>
      <w:proofErr w:type="spellStart"/>
      <w:r>
        <w:rPr>
          <w:sz w:val="28"/>
        </w:rPr>
        <w:t>Ерганжиев</w:t>
      </w:r>
      <w:proofErr w:type="spellEnd"/>
    </w:p>
    <w:p w:rsidR="00602CC1" w:rsidRPr="00602CC1" w:rsidRDefault="00602CC1" w:rsidP="00602CC1">
      <w:pPr>
        <w:spacing w:before="120" w:after="0"/>
        <w:ind w:left="1861"/>
        <w:contextualSpacing/>
        <w:rPr>
          <w:i/>
          <w:sz w:val="28"/>
        </w:rPr>
      </w:pPr>
      <w:r>
        <w:rPr>
          <w:i/>
          <w:sz w:val="28"/>
        </w:rPr>
        <w:t xml:space="preserve">             </w:t>
      </w:r>
    </w:p>
    <w:p w:rsidR="00602CC1" w:rsidRPr="00602CC1" w:rsidRDefault="00602CC1" w:rsidP="00602CC1">
      <w:pPr>
        <w:spacing w:before="120" w:after="0"/>
        <w:ind w:left="1861"/>
        <w:contextualSpacing/>
        <w:rPr>
          <w:sz w:val="28"/>
        </w:rPr>
      </w:pPr>
    </w:p>
    <w:p w:rsidR="00602CC1" w:rsidRPr="00602CC1" w:rsidRDefault="00602CC1" w:rsidP="00602CC1">
      <w:pPr>
        <w:spacing w:before="120" w:after="0"/>
        <w:ind w:left="1861"/>
        <w:contextualSpacing/>
        <w:jc w:val="right"/>
        <w:rPr>
          <w:sz w:val="28"/>
        </w:rPr>
      </w:pPr>
    </w:p>
    <w:p w:rsidR="00E3677C" w:rsidRDefault="00E3677C" w:rsidP="00602CC1"/>
    <w:sectPr w:rsidR="00E3677C" w:rsidSect="0037268E">
      <w:foot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2C" w:rsidRDefault="00F2732C" w:rsidP="00602CC1">
      <w:pPr>
        <w:spacing w:after="0" w:line="240" w:lineRule="auto"/>
      </w:pPr>
      <w:r>
        <w:separator/>
      </w:r>
    </w:p>
  </w:endnote>
  <w:endnote w:type="continuationSeparator" w:id="0">
    <w:p w:rsidR="00F2732C" w:rsidRDefault="00F2732C" w:rsidP="006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121845"/>
      <w:docPartObj>
        <w:docPartGallery w:val="Page Numbers (Bottom of Page)"/>
        <w:docPartUnique/>
      </w:docPartObj>
    </w:sdtPr>
    <w:sdtEndPr/>
    <w:sdtContent>
      <w:p w:rsidR="00602CC1" w:rsidRDefault="00602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68E">
          <w:rPr>
            <w:noProof/>
          </w:rPr>
          <w:t>2</w:t>
        </w:r>
        <w:r>
          <w:fldChar w:fldCharType="end"/>
        </w:r>
      </w:p>
    </w:sdtContent>
  </w:sdt>
  <w:p w:rsidR="00602CC1" w:rsidRDefault="00602C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2C" w:rsidRDefault="00F2732C" w:rsidP="00602CC1">
      <w:pPr>
        <w:spacing w:after="0" w:line="240" w:lineRule="auto"/>
      </w:pPr>
      <w:r>
        <w:separator/>
      </w:r>
    </w:p>
  </w:footnote>
  <w:footnote w:type="continuationSeparator" w:id="0">
    <w:p w:rsidR="00F2732C" w:rsidRDefault="00F2732C" w:rsidP="0060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5E2"/>
    <w:multiLevelType w:val="hybridMultilevel"/>
    <w:tmpl w:val="406E46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C018B9"/>
    <w:multiLevelType w:val="hybridMultilevel"/>
    <w:tmpl w:val="CEA8B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1150D"/>
    <w:multiLevelType w:val="hybridMultilevel"/>
    <w:tmpl w:val="7FA0A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57D6"/>
    <w:multiLevelType w:val="hybridMultilevel"/>
    <w:tmpl w:val="485EC1D2"/>
    <w:lvl w:ilvl="0" w:tplc="A79CA3D8">
      <w:start w:val="4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FE4064D"/>
    <w:multiLevelType w:val="hybridMultilevel"/>
    <w:tmpl w:val="ECD0A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1363DC"/>
    <w:multiLevelType w:val="hybridMultilevel"/>
    <w:tmpl w:val="8E8E4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81001"/>
    <w:multiLevelType w:val="hybridMultilevel"/>
    <w:tmpl w:val="28106304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7">
    <w:nsid w:val="45796F83"/>
    <w:multiLevelType w:val="hybridMultilevel"/>
    <w:tmpl w:val="7B2E07D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5C5E4014"/>
    <w:multiLevelType w:val="hybridMultilevel"/>
    <w:tmpl w:val="C6CE40DC"/>
    <w:lvl w:ilvl="0" w:tplc="92845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2A10F7"/>
    <w:multiLevelType w:val="hybridMultilevel"/>
    <w:tmpl w:val="0CDEF8CC"/>
    <w:lvl w:ilvl="0" w:tplc="8B909F3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660C2280"/>
    <w:multiLevelType w:val="hybridMultilevel"/>
    <w:tmpl w:val="93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A28BA"/>
    <w:multiLevelType w:val="hybridMultilevel"/>
    <w:tmpl w:val="2FE8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7092A"/>
    <w:multiLevelType w:val="hybridMultilevel"/>
    <w:tmpl w:val="655C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87D40"/>
    <w:multiLevelType w:val="hybridMultilevel"/>
    <w:tmpl w:val="BFCA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13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C1"/>
    <w:rsid w:val="0037268E"/>
    <w:rsid w:val="004851CD"/>
    <w:rsid w:val="00602CC1"/>
    <w:rsid w:val="00617D2B"/>
    <w:rsid w:val="00AB57D8"/>
    <w:rsid w:val="00E3677C"/>
    <w:rsid w:val="00F2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CC1"/>
  </w:style>
  <w:style w:type="paragraph" w:styleId="a5">
    <w:name w:val="footer"/>
    <w:basedOn w:val="a"/>
    <w:link w:val="a6"/>
    <w:uiPriority w:val="99"/>
    <w:unhideWhenUsed/>
    <w:rsid w:val="0060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CC1"/>
  </w:style>
  <w:style w:type="table" w:styleId="a7">
    <w:name w:val="Table Grid"/>
    <w:basedOn w:val="a1"/>
    <w:uiPriority w:val="59"/>
    <w:rsid w:val="0060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7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CC1"/>
  </w:style>
  <w:style w:type="paragraph" w:styleId="a5">
    <w:name w:val="footer"/>
    <w:basedOn w:val="a"/>
    <w:link w:val="a6"/>
    <w:uiPriority w:val="99"/>
    <w:unhideWhenUsed/>
    <w:rsid w:val="0060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CC1"/>
  </w:style>
  <w:style w:type="table" w:styleId="a7">
    <w:name w:val="Table Grid"/>
    <w:basedOn w:val="a1"/>
    <w:uiPriority w:val="59"/>
    <w:rsid w:val="0060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2014-11-08T22:38:00Z</dcterms:created>
  <dcterms:modified xsi:type="dcterms:W3CDTF">2014-11-08T23:06:00Z</dcterms:modified>
</cp:coreProperties>
</file>