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5E" w:rsidRDefault="00CD5A5E" w:rsidP="00666594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И.С. Евдокимова</w:t>
      </w:r>
    </w:p>
    <w:p w:rsidR="00CD5A5E" w:rsidRDefault="00CD5A5E" w:rsidP="00923AC8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Г.Н. Воронова</w:t>
      </w:r>
    </w:p>
    <w:p w:rsidR="00CD5A5E" w:rsidRDefault="00CD5A5E" w:rsidP="00666594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ВОИПКиПРО, Воронеж</w:t>
      </w:r>
    </w:p>
    <w:p w:rsidR="00CD5A5E" w:rsidRDefault="00CD5A5E" w:rsidP="00666594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D5A5E" w:rsidRPr="0066141D" w:rsidRDefault="00CD5A5E" w:rsidP="0066141D">
      <w:pPr>
        <w:spacing w:line="36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по организации проведения бесед и дискуссий с учащимися начальной школы в рамках современного урока</w:t>
      </w:r>
    </w:p>
    <w:p w:rsidR="00CD5A5E" w:rsidRPr="00B31C74" w:rsidRDefault="00CD5A5E" w:rsidP="00666594">
      <w:pPr>
        <w:spacing w:line="360" w:lineRule="auto"/>
        <w:ind w:left="5103"/>
        <w:contextualSpacing/>
        <w:rPr>
          <w:rFonts w:ascii="Times New Roman" w:hAnsi="Times New Roman"/>
          <w:i/>
          <w:sz w:val="24"/>
          <w:szCs w:val="24"/>
        </w:rPr>
      </w:pPr>
      <w:r w:rsidRPr="00B31C74">
        <w:rPr>
          <w:rFonts w:ascii="Times New Roman" w:hAnsi="Times New Roman"/>
          <w:i/>
          <w:sz w:val="24"/>
          <w:szCs w:val="24"/>
        </w:rPr>
        <w:t xml:space="preserve">Урок – это </w:t>
      </w:r>
      <w:r>
        <w:rPr>
          <w:rFonts w:ascii="Times New Roman" w:hAnsi="Times New Roman"/>
          <w:i/>
          <w:sz w:val="24"/>
          <w:szCs w:val="24"/>
        </w:rPr>
        <w:t>зеркало общей и педагоги-</w:t>
      </w:r>
    </w:p>
    <w:p w:rsidR="00CD5A5E" w:rsidRDefault="00CD5A5E" w:rsidP="00666594">
      <w:pPr>
        <w:spacing w:line="360" w:lineRule="auto"/>
        <w:ind w:left="5103"/>
        <w:contextualSpacing/>
        <w:rPr>
          <w:rFonts w:ascii="Times New Roman" w:hAnsi="Times New Roman"/>
          <w:i/>
          <w:sz w:val="24"/>
          <w:szCs w:val="24"/>
        </w:rPr>
      </w:pPr>
      <w:r w:rsidRPr="00B31C74">
        <w:rPr>
          <w:rFonts w:ascii="Times New Roman" w:hAnsi="Times New Roman"/>
          <w:i/>
          <w:sz w:val="24"/>
          <w:szCs w:val="24"/>
        </w:rPr>
        <w:t xml:space="preserve">ческой культуры учителя, мерило </w:t>
      </w:r>
    </w:p>
    <w:p w:rsidR="00CD5A5E" w:rsidRPr="00B31C74" w:rsidRDefault="00CD5A5E" w:rsidP="00895DB0">
      <w:pPr>
        <w:spacing w:line="360" w:lineRule="auto"/>
        <w:ind w:left="5103"/>
        <w:contextualSpacing/>
        <w:rPr>
          <w:rFonts w:ascii="Times New Roman" w:hAnsi="Times New Roman"/>
          <w:i/>
          <w:sz w:val="24"/>
          <w:szCs w:val="24"/>
        </w:rPr>
      </w:pPr>
      <w:r w:rsidRPr="00B31C74">
        <w:rPr>
          <w:rFonts w:ascii="Times New Roman" w:hAnsi="Times New Roman"/>
          <w:i/>
          <w:sz w:val="24"/>
          <w:szCs w:val="24"/>
        </w:rPr>
        <w:t>его интеллектуального богатства, показатель его кругозора, эрудиции.</w:t>
      </w:r>
    </w:p>
    <w:p w:rsidR="00CD5A5E" w:rsidRPr="00B31C74" w:rsidRDefault="00CD5A5E" w:rsidP="006D0086">
      <w:pPr>
        <w:spacing w:line="360" w:lineRule="auto"/>
        <w:ind w:left="5103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31C74">
        <w:rPr>
          <w:rFonts w:ascii="Times New Roman" w:hAnsi="Times New Roman"/>
          <w:i/>
          <w:sz w:val="24"/>
          <w:szCs w:val="24"/>
        </w:rPr>
        <w:t>В. А. Сухомлинский</w:t>
      </w:r>
    </w:p>
    <w:p w:rsidR="00CD5A5E" w:rsidRDefault="00CD5A5E" w:rsidP="006D0086">
      <w:pPr>
        <w:spacing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Современный урок – это прежде всего урок, на котором учитель умело использует все возможности для развития личности ученика, её активного умственного роста и осмысленного усвоения знаний для формирования её нравственных основ. </w:t>
      </w:r>
    </w:p>
    <w:p w:rsidR="00CD5A5E" w:rsidRDefault="00CD5A5E" w:rsidP="006D0086">
      <w:pPr>
        <w:spacing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 современного урока – это ситуация расставания с уроком строгим, характеризующимся порядком, дисциплиной, исполнительностью учеников, подчиняющихся учителю, и встреча с уроком свободном, характеристики которого рождаются по велению культуры, но не сами по себе, а благодаря усилиям педагога, выстраивающего свободный урок.</w:t>
      </w:r>
    </w:p>
    <w:p w:rsidR="00CD5A5E" w:rsidRDefault="00CD5A5E" w:rsidP="00BB31DD">
      <w:pPr>
        <w:spacing w:line="36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урок – свободный урок, урок, освобожденный от страха:      - никто никого не пугает и никто никого не боится;</w:t>
      </w:r>
    </w:p>
    <w:p w:rsidR="00CD5A5E" w:rsidRDefault="00CD5A5E" w:rsidP="006D0086">
      <w:pPr>
        <w:spacing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работают все и работает каждый;</w:t>
      </w:r>
    </w:p>
    <w:p w:rsidR="00CD5A5E" w:rsidRDefault="00CD5A5E" w:rsidP="006D0086">
      <w:pPr>
        <w:spacing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интересно мнение каждого и радуют успехи каждого;</w:t>
      </w:r>
    </w:p>
    <w:p w:rsidR="00CD5A5E" w:rsidRDefault="00CD5A5E" w:rsidP="006D0086">
      <w:pPr>
        <w:spacing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благодарны каждому за его участие, и каждый благодарен всем за своё продвижение к знаниям;</w:t>
      </w:r>
    </w:p>
    <w:p w:rsidR="00CD5A5E" w:rsidRDefault="00CD5A5E" w:rsidP="006D0086">
      <w:pPr>
        <w:spacing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доверие к учителю как к руководителю групповой работы, но каждый имеет право на инициативное предложение;</w:t>
      </w:r>
    </w:p>
    <w:p w:rsidR="00CD5A5E" w:rsidRDefault="00CD5A5E" w:rsidP="006D0086">
      <w:pPr>
        <w:spacing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и каждый имеют право высказать мнение относительно проведенного занятия.</w:t>
      </w:r>
    </w:p>
    <w:p w:rsidR="00CD5A5E" w:rsidRDefault="00CD5A5E" w:rsidP="006D0086">
      <w:pPr>
        <w:spacing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Общение учителя и учащихся, детей друг с другом должно строится на позициях сотрудничества, доверительных отношений. На уроке должны быть созданы условия для высокого умственного и эмоционального тонуса, мотивации к учению.</w:t>
      </w:r>
    </w:p>
    <w:p w:rsidR="00CD5A5E" w:rsidRDefault="00CD5A5E" w:rsidP="004E2FC3">
      <w:pPr>
        <w:spacing w:line="36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для эффективного проведения направленной беседы с учащимися начальной школы</w:t>
      </w:r>
    </w:p>
    <w:p w:rsidR="00CD5A5E" w:rsidRDefault="00CD5A5E" w:rsidP="004E2F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Заранее подготовьте конкретные вопросы для обсуждения по теме.</w:t>
      </w:r>
    </w:p>
    <w:p w:rsidR="00CD5A5E" w:rsidRDefault="00CD5A5E" w:rsidP="004E2F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возможности не задавайте вопросы, на которые можно ответить «да», «нет».</w:t>
      </w:r>
    </w:p>
    <w:p w:rsidR="00CD5A5E" w:rsidRDefault="00CD5A5E" w:rsidP="004E2F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Избегайте вопросов, ответ на которые требует продолжительного размышления. Это позволит обсудить более широкий круг идей с учащимися младших классов.</w:t>
      </w:r>
    </w:p>
    <w:p w:rsidR="00CD5A5E" w:rsidRDefault="00CD5A5E" w:rsidP="004E2F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Избегайте вопросов, на которые, по мнению ученика, можно дать только один правильный ответ (например, вместо вопроса «Какая главная мысль этого отрывка?» лучше спросите: «Какие мысли вызвал у вас этот рассказ?»).</w:t>
      </w:r>
    </w:p>
    <w:p w:rsidR="00CD5A5E" w:rsidRDefault="00CD5A5E" w:rsidP="004E2F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ведении направленной беседы:</w:t>
      </w:r>
    </w:p>
    <w:p w:rsidR="00CD5A5E" w:rsidRDefault="00CD5A5E" w:rsidP="004E2F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пользуйтесь вопросами – эстафетными палочками, типа: «Это интересная мысль, Юля. Что думает об этом Валера?»;</w:t>
      </w:r>
    </w:p>
    <w:p w:rsidR="00CD5A5E" w:rsidRDefault="00CD5A5E" w:rsidP="004E2F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применяйте открытые вопросы типа: «А кто думает иначе?» или «А что думают об этом другие?»;</w:t>
      </w:r>
    </w:p>
    <w:p w:rsidR="00CD5A5E" w:rsidRDefault="00CD5A5E" w:rsidP="004E2F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задавайте проясняющие вопросы: «Я хочу убедиться, что правильно тебя поняла. Ты ведь сказал, что …Не так ли?»;</w:t>
      </w:r>
    </w:p>
    <w:p w:rsidR="00CD5A5E" w:rsidRDefault="00CD5A5E" w:rsidP="004E2F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ставьте вопрос так: «Кто может ответить на этот вопрос?», а не так: «Кто-нибудь вообще может ответить на этот вопрос?»;</w:t>
      </w:r>
    </w:p>
    <w:p w:rsidR="00CD5A5E" w:rsidRDefault="00CD5A5E" w:rsidP="004E2F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избегайте однозначных оценочных реакций на ответы учащихся, лучше просто поблагодарите ученика за его ответ;</w:t>
      </w:r>
    </w:p>
    <w:p w:rsidR="00CD5A5E" w:rsidRDefault="00CD5A5E" w:rsidP="004E2F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задавайте вопросы лично отдельным учащимся, особенно тем из них, кто сам обычно не вызывается отвечать: «Катя, а что ты думаешь по этому поводу? Расскажи нам об этом.»;</w:t>
      </w:r>
    </w:p>
    <w:p w:rsidR="00CD5A5E" w:rsidRDefault="00CD5A5E" w:rsidP="004E2F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личной беседе хвалите учащихся, активно отвечающих на вопросы, попросите их помогать более тихим одноклассникам, стремитесь  к равновесию, участию всех учеников в беседе;</w:t>
      </w:r>
    </w:p>
    <w:p w:rsidR="00CD5A5E" w:rsidRDefault="00CD5A5E" w:rsidP="004E2F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бойтесь тишины, давайте учащимся время на размышление, терпеливо подождите, а затем задайте вопрос снова и дождитесь ответа на него;</w:t>
      </w:r>
    </w:p>
    <w:p w:rsidR="00CD5A5E" w:rsidRDefault="00CD5A5E" w:rsidP="004E2F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избегайте соблазна читать лекции и самому давать ответ на свой вопрос, продолжайте задавать вопросы, чтобы поощрять обсуждение и помогать школьникам самим отыскивать ответы.</w:t>
      </w:r>
    </w:p>
    <w:p w:rsidR="00CD5A5E" w:rsidRDefault="00CD5A5E" w:rsidP="00DD0B38">
      <w:pPr>
        <w:pStyle w:val="ListParagraph"/>
        <w:spacing w:line="360" w:lineRule="auto"/>
        <w:ind w:left="1146"/>
        <w:jc w:val="both"/>
        <w:rPr>
          <w:rFonts w:ascii="Times New Roman" w:hAnsi="Times New Roman"/>
          <w:sz w:val="28"/>
          <w:szCs w:val="28"/>
        </w:rPr>
      </w:pPr>
    </w:p>
    <w:p w:rsidR="00CD5A5E" w:rsidRDefault="00CD5A5E" w:rsidP="00DD0B38">
      <w:pPr>
        <w:pStyle w:val="ListParagraph"/>
        <w:spacing w:line="360" w:lineRule="auto"/>
        <w:ind w:left="114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по организации дискуссии на уроке</w:t>
      </w:r>
    </w:p>
    <w:p w:rsidR="00CD5A5E" w:rsidRDefault="00CD5A5E" w:rsidP="00DD0B38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условия эффективного проведения дискуссии:</w:t>
      </w:r>
    </w:p>
    <w:p w:rsidR="00CD5A5E" w:rsidRDefault="00CD5A5E" w:rsidP="00DD0B38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доверительных взаимоотношений с учащимися;</w:t>
      </w:r>
    </w:p>
    <w:p w:rsidR="00CD5A5E" w:rsidRDefault="00CD5A5E" w:rsidP="00DD0B38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четкое определение темы и объема обсуждаемого материала;</w:t>
      </w:r>
    </w:p>
    <w:p w:rsidR="00CD5A5E" w:rsidRDefault="00CD5A5E" w:rsidP="00DD0B38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учителя и учащихся организовывать деловое общение, вести дискуссию.</w:t>
      </w:r>
    </w:p>
    <w:p w:rsidR="00CD5A5E" w:rsidRDefault="00CD5A5E" w:rsidP="00DD0B38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помнить, что в ходе дискуссии школьники получают невербальные сообщения по выражению ваших глаз, жестом и позе тела. Очень важным является выбранная вами интонация и тон голоса.</w:t>
      </w:r>
    </w:p>
    <w:p w:rsidR="00CD5A5E" w:rsidRDefault="00CD5A5E" w:rsidP="00DD0B38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Плюсы дискуссии:</w:t>
      </w:r>
    </w:p>
    <w:p w:rsidR="00CD5A5E" w:rsidRDefault="00CD5A5E" w:rsidP="00DD0B38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учащийся вовлекается в активную познавательную деятельность, учится участвовать в дискуссиях, четко формулировать вопрос, ясно выражать мысль, защищать свое мнение, выслушивать другие точки зрения;</w:t>
      </w:r>
    </w:p>
    <w:p w:rsidR="00CD5A5E" w:rsidRDefault="00CD5A5E" w:rsidP="00DD0B38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процессе взаимодействия происходит взаимообогащение школьников, так как каждый получает возможность обратиться за разъяснением и получить более полную информацию;</w:t>
      </w:r>
    </w:p>
    <w:p w:rsidR="00CD5A5E" w:rsidRDefault="00CD5A5E" w:rsidP="00DD0B38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учащиеся учатся разделять с учителем лидерство  в группе и принимать на себя ответственность;</w:t>
      </w:r>
    </w:p>
    <w:p w:rsidR="00CD5A5E" w:rsidRDefault="00CD5A5E" w:rsidP="00DD0B38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думая вместе, оспаривая мнение друг друга, ученики добираются до истинного содержания обсуждаемых вопросов.</w:t>
      </w:r>
    </w:p>
    <w:p w:rsidR="00CD5A5E" w:rsidRDefault="00CD5A5E" w:rsidP="00DD0B38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Минусы дискуссии:</w:t>
      </w:r>
    </w:p>
    <w:p w:rsidR="00CD5A5E" w:rsidRDefault="00CD5A5E" w:rsidP="00DD0B38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ход дискуссии трудно прогнозировать, необходима хорошая заблаговременная подготовка школьников, чтобы у них был определенный запас знаний для живого делового диалога;</w:t>
      </w:r>
    </w:p>
    <w:p w:rsidR="00CD5A5E" w:rsidRDefault="00CD5A5E" w:rsidP="00DD0B38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некоторые ученики трудно вовлекаются в дискуссию и начинают нервничать. Для них такие занятия малополезны;</w:t>
      </w:r>
    </w:p>
    <w:p w:rsidR="00CD5A5E" w:rsidRDefault="00CD5A5E" w:rsidP="00DD0B38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несколько учеников могут завладеть дискуссией, а остальные в этом случае будут молчать.</w:t>
      </w:r>
    </w:p>
    <w:p w:rsidR="00CD5A5E" w:rsidRDefault="00CD5A5E" w:rsidP="00141C50">
      <w:pPr>
        <w:pStyle w:val="ListParagraph"/>
        <w:spacing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руководить дискуссией в классе?</w:t>
      </w:r>
    </w:p>
    <w:p w:rsidR="00CD5A5E" w:rsidRDefault="00CD5A5E" w:rsidP="00141C5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Приглашайте к участию стеснительных детей.</w:t>
      </w:r>
    </w:p>
    <w:p w:rsidR="00CD5A5E" w:rsidRDefault="00CD5A5E" w:rsidP="00141C50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Например:</w:t>
      </w:r>
    </w:p>
    <w:p w:rsidR="00CD5A5E" w:rsidRDefault="00CD5A5E" w:rsidP="00141C50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Как ты думаешь, Маша?</w:t>
      </w:r>
    </w:p>
    <w:p w:rsidR="00CD5A5E" w:rsidRDefault="00CD5A5E" w:rsidP="00141C50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Нам нужно послушать других ребят. Что ты думаешь по этому поводу, Света?</w:t>
      </w:r>
    </w:p>
    <w:p w:rsidR="00CD5A5E" w:rsidRDefault="00CD5A5E" w:rsidP="00141C50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спрашивайте стеснительных в мертвой тишине, даже самоуверенные дети теряются в такой ситуации. Будьте внутренне уверенны, что любой, даже самый стеснительный ребенок, легко ответит на вопрос.</w:t>
      </w:r>
    </w:p>
    <w:p w:rsidR="00CD5A5E" w:rsidRDefault="00CD5A5E" w:rsidP="00141C5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Направляйте комментарии и вопросы одного ученика к другому.</w:t>
      </w:r>
    </w:p>
    <w:p w:rsidR="00CD5A5E" w:rsidRDefault="00CD5A5E" w:rsidP="00141C50">
      <w:pPr>
        <w:pStyle w:val="ListParagraph"/>
        <w:spacing w:line="360" w:lineRule="auto"/>
        <w:ind w:left="78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Например:</w:t>
      </w:r>
    </w:p>
    <w:p w:rsidR="00CD5A5E" w:rsidRDefault="00CD5A5E" w:rsidP="00141C50">
      <w:pPr>
        <w:pStyle w:val="ListParagraph"/>
        <w:spacing w:line="360" w:lineRule="auto"/>
        <w:ind w:left="78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Это интересная мысль, Женя. Света, что по этому поводу думаешь ты?</w:t>
      </w:r>
    </w:p>
    <w:p w:rsidR="00CD5A5E" w:rsidRDefault="00CD5A5E" w:rsidP="00141C50">
      <w:pPr>
        <w:pStyle w:val="ListParagraph"/>
        <w:spacing w:line="360" w:lineRule="auto"/>
        <w:ind w:left="78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Это важный вопрос, Коля. Таня, как бы ты на него ответила?</w:t>
      </w:r>
    </w:p>
    <w:p w:rsidR="00CD5A5E" w:rsidRDefault="00CD5A5E" w:rsidP="00141C50">
      <w:pPr>
        <w:pStyle w:val="ListParagraph"/>
        <w:spacing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Подбодрите учеников, ориентиру</w:t>
      </w:r>
      <w:r>
        <w:rPr>
          <w:rFonts w:ascii="Times New Roman" w:hAnsi="Times New Roman"/>
          <w:sz w:val="28"/>
          <w:szCs w:val="28"/>
        </w:rPr>
        <w:tab/>
        <w:t>йте на общение друг с другом, а не на ожидание вашего мнения.</w:t>
      </w:r>
    </w:p>
    <w:p w:rsidR="00CD5A5E" w:rsidRDefault="00CD5A5E" w:rsidP="00E0438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не уверены, что поняли то, что сказал ученик, значит, и другие ученики тоже не смогли этого понять.</w:t>
      </w:r>
    </w:p>
    <w:p w:rsidR="00CD5A5E" w:rsidRDefault="00CD5A5E" w:rsidP="00E04385">
      <w:pPr>
        <w:pStyle w:val="ListParagraph"/>
        <w:spacing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Попросите другого ученика прокомментировать ответ первого, а потом первый пояснит, если его высказывание прокомментировано неверно.</w:t>
      </w:r>
    </w:p>
    <w:p w:rsidR="00CD5A5E" w:rsidRDefault="00CD5A5E" w:rsidP="00E04385">
      <w:pPr>
        <w:pStyle w:val="ListParagraph"/>
        <w:spacing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Перескажите сами высказывание ученика и спросите: «Я правильно тебя поняла или ошибаюсь?»</w:t>
      </w:r>
    </w:p>
    <w:p w:rsidR="00CD5A5E" w:rsidRDefault="00CD5A5E" w:rsidP="00E0438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Вытягивайте больше информации.</w:t>
      </w:r>
    </w:p>
    <w:p w:rsidR="00CD5A5E" w:rsidRDefault="00CD5A5E" w:rsidP="00E04385">
      <w:pPr>
        <w:pStyle w:val="ListParagraph"/>
        <w:spacing w:line="360" w:lineRule="auto"/>
        <w:ind w:left="78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Например:</w:t>
      </w:r>
    </w:p>
    <w:p w:rsidR="00CD5A5E" w:rsidRDefault="00CD5A5E" w:rsidP="00E04385">
      <w:pPr>
        <w:pStyle w:val="ListParagraph"/>
        <w:spacing w:line="360" w:lineRule="auto"/>
        <w:ind w:left="78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Это сильный аргумент, как бы ты смог обосновать его?</w:t>
      </w:r>
    </w:p>
    <w:p w:rsidR="00CD5A5E" w:rsidRDefault="00CD5A5E" w:rsidP="00E04385">
      <w:pPr>
        <w:pStyle w:val="ListParagraph"/>
        <w:spacing w:line="360" w:lineRule="auto"/>
        <w:ind w:left="78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Расскажи нам, как ты пришел к такому выводу.</w:t>
      </w:r>
    </w:p>
    <w:p w:rsidR="00CD5A5E" w:rsidRDefault="00CD5A5E" w:rsidP="00E04385">
      <w:pPr>
        <w:pStyle w:val="ListParagraph"/>
        <w:spacing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Не отвлекайтесь от предмета дискуссии.</w:t>
      </w:r>
    </w:p>
    <w:p w:rsidR="00CD5A5E" w:rsidRDefault="00CD5A5E" w:rsidP="00E04385">
      <w:pPr>
        <w:pStyle w:val="ListParagraph"/>
        <w:spacing w:line="360" w:lineRule="auto"/>
        <w:ind w:left="78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Например:</w:t>
      </w:r>
    </w:p>
    <w:p w:rsidR="00CD5A5E" w:rsidRDefault="00CD5A5E" w:rsidP="00E04385">
      <w:pPr>
        <w:pStyle w:val="ListParagraph"/>
        <w:spacing w:line="360" w:lineRule="auto"/>
        <w:ind w:left="78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Сегодня мы обсуждаем…(называет предмет дискуссии), и Саша сделал предложение…(называет гипотезу).</w:t>
      </w:r>
    </w:p>
    <w:p w:rsidR="00CD5A5E" w:rsidRDefault="00CD5A5E" w:rsidP="00E04385">
      <w:pPr>
        <w:pStyle w:val="ListParagraph"/>
        <w:spacing w:line="360" w:lineRule="auto"/>
        <w:ind w:left="78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Прежде чем продолжить, подведем некоторые уроки…</w:t>
      </w:r>
    </w:p>
    <w:p w:rsidR="00CD5A5E" w:rsidRDefault="00CD5A5E" w:rsidP="00E04385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Дайте время подумать над ответом. Некоторые ученики легче высказываются, если предварительно записывают свои мысли.</w:t>
      </w:r>
    </w:p>
    <w:p w:rsidR="00CD5A5E" w:rsidRDefault="00CD5A5E" w:rsidP="00E04385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Когда ученик заканчивает ответ, оглядите класс, оцените реакцию других детей.</w:t>
      </w:r>
    </w:p>
    <w:p w:rsidR="00CD5A5E" w:rsidRDefault="00CD5A5E" w:rsidP="00E04385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Например, если дети выглядят озадаченными, спросите их почему; если согласно кивают, попросите их привести примеры и доказательства сказанному.</w:t>
      </w:r>
    </w:p>
    <w:p w:rsidR="00CD5A5E" w:rsidRDefault="00CD5A5E" w:rsidP="00E04385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 беседы или дискуссии с учащимися приучите их соблюдать следующие правила общения на уроке:</w:t>
      </w:r>
    </w:p>
    <w:p w:rsidR="00CD5A5E" w:rsidRDefault="00CD5A5E" w:rsidP="006854A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произносить резких категоричных суждений.</w:t>
      </w:r>
    </w:p>
    <w:p w:rsidR="00CD5A5E" w:rsidRDefault="00CD5A5E" w:rsidP="006854A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подчеркивать своё интеллектуальное превосходство.</w:t>
      </w:r>
    </w:p>
    <w:p w:rsidR="00CD5A5E" w:rsidRDefault="00CD5A5E" w:rsidP="006854A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пренебрегать мнением других.</w:t>
      </w:r>
    </w:p>
    <w:p w:rsidR="00CD5A5E" w:rsidRDefault="00CD5A5E" w:rsidP="006854A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перебивать выступающего, но и самому быть лаконичным и четким в высказываниях.</w:t>
      </w:r>
    </w:p>
    <w:p w:rsidR="00CD5A5E" w:rsidRDefault="00CD5A5E" w:rsidP="006854A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Выражать благодарность в адрес присутствующих.</w:t>
      </w:r>
    </w:p>
    <w:p w:rsidR="00CD5A5E" w:rsidRDefault="00CD5A5E" w:rsidP="006854A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диалог в уважительной форме.</w:t>
      </w:r>
    </w:p>
    <w:p w:rsidR="00CD5A5E" w:rsidRDefault="00CD5A5E" w:rsidP="006854A0">
      <w:pPr>
        <w:pStyle w:val="ListParagraph"/>
        <w:spacing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CD5A5E" w:rsidRDefault="00CD5A5E" w:rsidP="006854A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образования. – М.: Просвещение, 2010.</w:t>
      </w:r>
    </w:p>
    <w:p w:rsidR="00CD5A5E" w:rsidRDefault="00CD5A5E" w:rsidP="006854A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Давыденко, Т.М. Проектирование учебного занятия/ Т.М. Давыденко, Е.А. Тонков. – Белгород: Изд-во Белгор. Гос. ун-та, 2002.</w:t>
      </w:r>
    </w:p>
    <w:p w:rsidR="00CD5A5E" w:rsidRDefault="00CD5A5E" w:rsidP="006854A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Зверев, И.Д. Состояние и перспективы разработки проблемы методов обучения в современной школе. – М., 1980.</w:t>
      </w:r>
    </w:p>
    <w:p w:rsidR="00CD5A5E" w:rsidRDefault="00CD5A5E" w:rsidP="006854A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Кобзарева, Т.А. Образовательный процесс в начальной школе/ Т.А. Кобзарева, С.Б. Шатохина, И.Г. Судак. – Волгоград: Учитель, 2009.</w:t>
      </w:r>
    </w:p>
    <w:p w:rsidR="00CD5A5E" w:rsidRDefault="00CD5A5E" w:rsidP="006854A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материалам статьи (Полякова А.В. Урок в системе Л.В. Занкова// Начальная школа. – 2005. - №6) и сборника программ для четырехлетней начальной школы (система Л.В. Занкова,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  <w:sz w:val="28"/>
            <w:szCs w:val="28"/>
          </w:rPr>
          <w:t>2005 г</w:t>
        </w:r>
      </w:smartTag>
      <w:r>
        <w:rPr>
          <w:rFonts w:ascii="Times New Roman" w:hAnsi="Times New Roman"/>
          <w:sz w:val="28"/>
          <w:szCs w:val="28"/>
        </w:rPr>
        <w:t>.)</w:t>
      </w:r>
    </w:p>
    <w:p w:rsidR="00CD5A5E" w:rsidRDefault="00CD5A5E" w:rsidP="006854A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Конаржевский Ю.А. Анализ урока/ Ю.А. Конаржевский. – М., 2003.</w:t>
      </w:r>
    </w:p>
    <w:p w:rsidR="00CD5A5E" w:rsidRPr="00E04385" w:rsidRDefault="00CD5A5E" w:rsidP="006854A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Щуркова, Н.Е. Культура современного урока/ Н.Е. Щуркова. – М., 1999.</w:t>
      </w:r>
    </w:p>
    <w:p w:rsidR="00CD5A5E" w:rsidRPr="00E04385" w:rsidRDefault="00CD5A5E" w:rsidP="00E04385">
      <w:pPr>
        <w:pStyle w:val="ListParagraph"/>
        <w:spacing w:line="36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CD5A5E" w:rsidRPr="00141C50" w:rsidRDefault="00CD5A5E" w:rsidP="00141C50">
      <w:pPr>
        <w:pStyle w:val="ListParagraph"/>
        <w:spacing w:line="360" w:lineRule="auto"/>
        <w:ind w:left="786"/>
        <w:jc w:val="both"/>
        <w:rPr>
          <w:rFonts w:ascii="Times New Roman" w:hAnsi="Times New Roman"/>
          <w:i/>
          <w:sz w:val="28"/>
          <w:szCs w:val="28"/>
        </w:rPr>
      </w:pPr>
    </w:p>
    <w:p w:rsidR="00CD5A5E" w:rsidRPr="00141C50" w:rsidRDefault="00CD5A5E" w:rsidP="00141C50">
      <w:pPr>
        <w:pStyle w:val="ListParagraph"/>
        <w:spacing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CD5A5E" w:rsidRPr="00DD0B38" w:rsidRDefault="00CD5A5E" w:rsidP="00DD0B38">
      <w:pPr>
        <w:pStyle w:val="ListParagraph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D5A5E" w:rsidRPr="00666594" w:rsidRDefault="00CD5A5E" w:rsidP="006D0086">
      <w:pPr>
        <w:spacing w:line="36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</w:p>
    <w:p w:rsidR="00CD5A5E" w:rsidRPr="00666594" w:rsidRDefault="00CD5A5E" w:rsidP="0066659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D5A5E" w:rsidRPr="00666594" w:rsidSect="0097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73A5"/>
    <w:multiLevelType w:val="hybridMultilevel"/>
    <w:tmpl w:val="E054AB1E"/>
    <w:lvl w:ilvl="0" w:tplc="635AE6E8">
      <w:start w:val="1"/>
      <w:numFmt w:val="bullet"/>
      <w:lvlText w:val="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E342AF"/>
    <w:multiLevelType w:val="hybridMultilevel"/>
    <w:tmpl w:val="4880DC86"/>
    <w:lvl w:ilvl="0" w:tplc="48D45A1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540A44C1"/>
    <w:multiLevelType w:val="hybridMultilevel"/>
    <w:tmpl w:val="3014BB7C"/>
    <w:lvl w:ilvl="0" w:tplc="ECE6E37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CC06090"/>
    <w:multiLevelType w:val="hybridMultilevel"/>
    <w:tmpl w:val="9568471C"/>
    <w:lvl w:ilvl="0" w:tplc="236AFA6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77E30BBF"/>
    <w:multiLevelType w:val="hybridMultilevel"/>
    <w:tmpl w:val="7786BA98"/>
    <w:lvl w:ilvl="0" w:tplc="8EC6EA2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594"/>
    <w:rsid w:val="000748B6"/>
    <w:rsid w:val="00141C50"/>
    <w:rsid w:val="003635EE"/>
    <w:rsid w:val="004B3C3A"/>
    <w:rsid w:val="004E2FC3"/>
    <w:rsid w:val="00523E03"/>
    <w:rsid w:val="005A7F7D"/>
    <w:rsid w:val="0066141D"/>
    <w:rsid w:val="00666594"/>
    <w:rsid w:val="006854A0"/>
    <w:rsid w:val="006A2165"/>
    <w:rsid w:val="006D0086"/>
    <w:rsid w:val="0075170F"/>
    <w:rsid w:val="007D0F0B"/>
    <w:rsid w:val="007D6187"/>
    <w:rsid w:val="00895DB0"/>
    <w:rsid w:val="00923AC8"/>
    <w:rsid w:val="009754BB"/>
    <w:rsid w:val="00A26881"/>
    <w:rsid w:val="00B31C74"/>
    <w:rsid w:val="00BB31DD"/>
    <w:rsid w:val="00CD5A5E"/>
    <w:rsid w:val="00DD0B38"/>
    <w:rsid w:val="00E04385"/>
    <w:rsid w:val="00E4558F"/>
    <w:rsid w:val="00E974EC"/>
    <w:rsid w:val="00F834FF"/>
    <w:rsid w:val="00FC4CF1"/>
    <w:rsid w:val="00FD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2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6</Pages>
  <Words>1176</Words>
  <Characters>6709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19</cp:revision>
  <dcterms:created xsi:type="dcterms:W3CDTF">2010-11-14T13:54:00Z</dcterms:created>
  <dcterms:modified xsi:type="dcterms:W3CDTF">2010-11-14T16:18:00Z</dcterms:modified>
</cp:coreProperties>
</file>