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82" w:rsidRPr="002D4555" w:rsidRDefault="007516FE" w:rsidP="007516FE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4555">
        <w:rPr>
          <w:rFonts w:ascii="Times New Roman" w:hAnsi="Times New Roman" w:cs="Times New Roman"/>
          <w:b/>
          <w:i/>
          <w:sz w:val="28"/>
          <w:szCs w:val="28"/>
        </w:rPr>
        <w:t xml:space="preserve">Н.П. </w:t>
      </w:r>
      <w:r w:rsidR="002D7C9D" w:rsidRPr="002D4555">
        <w:rPr>
          <w:rFonts w:ascii="Times New Roman" w:hAnsi="Times New Roman" w:cs="Times New Roman"/>
          <w:b/>
          <w:i/>
          <w:sz w:val="28"/>
          <w:szCs w:val="28"/>
        </w:rPr>
        <w:t>Кононова</w:t>
      </w:r>
      <w:r w:rsidRPr="002D4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C9D" w:rsidRPr="002D4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7C9D" w:rsidRPr="002D4555" w:rsidRDefault="002D7C9D" w:rsidP="00680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5">
        <w:rPr>
          <w:rFonts w:ascii="Times New Roman" w:hAnsi="Times New Roman" w:cs="Times New Roman"/>
          <w:b/>
          <w:sz w:val="28"/>
          <w:szCs w:val="28"/>
        </w:rPr>
        <w:t>Тех</w:t>
      </w:r>
      <w:r w:rsidR="00621A41">
        <w:rPr>
          <w:rFonts w:ascii="Times New Roman" w:hAnsi="Times New Roman" w:cs="Times New Roman"/>
          <w:b/>
          <w:sz w:val="28"/>
          <w:szCs w:val="28"/>
        </w:rPr>
        <w:t>нология проблемно-диалогического обучения</w:t>
      </w:r>
      <w:r w:rsidRPr="002D4555">
        <w:rPr>
          <w:rFonts w:ascii="Times New Roman" w:hAnsi="Times New Roman" w:cs="Times New Roman"/>
          <w:b/>
          <w:sz w:val="28"/>
          <w:szCs w:val="28"/>
        </w:rPr>
        <w:t xml:space="preserve"> как фактор </w:t>
      </w:r>
      <w:r w:rsidR="0093309A" w:rsidRPr="002D4555">
        <w:rPr>
          <w:rFonts w:ascii="Times New Roman" w:hAnsi="Times New Roman" w:cs="Times New Roman"/>
          <w:b/>
          <w:sz w:val="28"/>
          <w:szCs w:val="28"/>
        </w:rPr>
        <w:t>формирования универсальных учебных действий у младших школьников</w:t>
      </w:r>
      <w:bookmarkStart w:id="0" w:name="_GoBack"/>
      <w:bookmarkEnd w:id="0"/>
    </w:p>
    <w:p w:rsidR="00376D3A" w:rsidRDefault="00252EE3" w:rsidP="00376D3A">
      <w:pPr>
        <w:pStyle w:val="c2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sz w:val="28"/>
          <w:szCs w:val="28"/>
        </w:rPr>
        <w:t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не в виде конкретных з</w:t>
      </w:r>
      <w:r w:rsidR="00743BBD">
        <w:rPr>
          <w:sz w:val="28"/>
          <w:szCs w:val="28"/>
        </w:rPr>
        <w:t xml:space="preserve">наний, а в виде умения учиться </w:t>
      </w:r>
      <w:r>
        <w:rPr>
          <w:sz w:val="28"/>
          <w:szCs w:val="28"/>
        </w:rPr>
        <w:t xml:space="preserve">становятся всё более востребованными. Исходя из этого,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</w:t>
      </w:r>
      <w:r w:rsidR="00743BBD">
        <w:rPr>
          <w:sz w:val="28"/>
          <w:szCs w:val="28"/>
        </w:rPr>
        <w:t xml:space="preserve"> универсальные учебные действия.</w:t>
      </w:r>
      <w:r w:rsidR="009A0201">
        <w:rPr>
          <w:sz w:val="28"/>
          <w:szCs w:val="28"/>
        </w:rPr>
        <w:t xml:space="preserve"> </w:t>
      </w:r>
    </w:p>
    <w:p w:rsidR="00376D3A" w:rsidRDefault="00376D3A" w:rsidP="00C4696F">
      <w:pPr>
        <w:pStyle w:val="c2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В решении этих проблем ведущая роль отводится учителю.  Необходимо пересмотреть свою работу, освоить новые методы обучения современного младшего школьника, по-новому взглянуть на само построе</w:t>
      </w:r>
      <w:r w:rsidR="00CF0F95">
        <w:rPr>
          <w:rStyle w:val="c1"/>
          <w:color w:val="444444"/>
          <w:sz w:val="28"/>
          <w:szCs w:val="28"/>
        </w:rPr>
        <w:t>ние урока, форму его проведения,</w:t>
      </w:r>
      <w:r w:rsidR="00CF0F95" w:rsidRPr="00CF0F95">
        <w:rPr>
          <w:rStyle w:val="c1"/>
          <w:color w:val="444444"/>
          <w:sz w:val="28"/>
          <w:szCs w:val="28"/>
        </w:rPr>
        <w:t xml:space="preserve"> </w:t>
      </w:r>
      <w:r w:rsidR="00CF0F95">
        <w:rPr>
          <w:rStyle w:val="c1"/>
          <w:color w:val="444444"/>
          <w:sz w:val="28"/>
          <w:szCs w:val="28"/>
        </w:rPr>
        <w:t>создать такие условия, которые позволят   повысить у детей интерес к учебе, и тогда ученик  начнет получать радость от процесса самостоятельного познания и от результата своего учебного труда.</w:t>
      </w:r>
    </w:p>
    <w:p w:rsidR="00376D3A" w:rsidRDefault="00376D3A" w:rsidP="00376D3A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       Как известно, усвоение любого материала   трудно дается школьникам, если они выступают в роли пассивных слушателей.  Наоборот, при самостоятельной работе учащиеся с большим интересом и меньшими  сложностями осваивают этот же материал.</w:t>
      </w:r>
    </w:p>
    <w:p w:rsidR="00CF0F95" w:rsidRDefault="00A77F33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системе «Школа 2100</w:t>
      </w:r>
      <w:r w:rsidR="006A1ADE">
        <w:rPr>
          <w:rFonts w:ascii="Times New Roman" w:hAnsi="Times New Roman" w:cs="Times New Roman"/>
          <w:sz w:val="28"/>
          <w:szCs w:val="28"/>
        </w:rPr>
        <w:t>»</w:t>
      </w:r>
      <w:r w:rsidR="00C4696F">
        <w:rPr>
          <w:rFonts w:ascii="Times New Roman" w:hAnsi="Times New Roman" w:cs="Times New Roman"/>
          <w:sz w:val="28"/>
          <w:szCs w:val="28"/>
        </w:rPr>
        <w:t xml:space="preserve">, по </w:t>
      </w:r>
      <w:r w:rsidR="00244680">
        <w:rPr>
          <w:rFonts w:ascii="Times New Roman" w:hAnsi="Times New Roman" w:cs="Times New Roman"/>
          <w:sz w:val="28"/>
          <w:szCs w:val="28"/>
        </w:rPr>
        <w:t>которой я работаю более десяти лет,</w:t>
      </w:r>
      <w:r w:rsidR="006A1ADE">
        <w:rPr>
          <w:rFonts w:ascii="Times New Roman" w:hAnsi="Times New Roman" w:cs="Times New Roman"/>
          <w:sz w:val="28"/>
          <w:szCs w:val="28"/>
        </w:rPr>
        <w:t xml:space="preserve"> одной из ведущих </w:t>
      </w:r>
      <w:r w:rsidR="00376D3A">
        <w:rPr>
          <w:rFonts w:ascii="Times New Roman" w:hAnsi="Times New Roman" w:cs="Times New Roman"/>
          <w:sz w:val="28"/>
          <w:szCs w:val="28"/>
        </w:rPr>
        <w:t xml:space="preserve"> </w:t>
      </w:r>
      <w:r w:rsidR="002D455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376D3A">
        <w:rPr>
          <w:rFonts w:ascii="Times New Roman" w:hAnsi="Times New Roman" w:cs="Times New Roman"/>
          <w:sz w:val="28"/>
          <w:szCs w:val="28"/>
        </w:rPr>
        <w:t>технологи</w:t>
      </w:r>
      <w:r w:rsidR="00621A41">
        <w:rPr>
          <w:rFonts w:ascii="Times New Roman" w:hAnsi="Times New Roman" w:cs="Times New Roman"/>
          <w:sz w:val="28"/>
          <w:szCs w:val="28"/>
        </w:rPr>
        <w:t>й является технология проблемно-диалогического обучения Е. Л. Мельниковой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3CA">
        <w:rPr>
          <w:rFonts w:ascii="Times New Roman" w:hAnsi="Times New Roman" w:cs="Times New Roman"/>
          <w:sz w:val="28"/>
          <w:szCs w:val="28"/>
        </w:rPr>
        <w:t>С</w:t>
      </w:r>
      <w:r w:rsidR="002D7C9D">
        <w:rPr>
          <w:rFonts w:ascii="Times New Roman" w:hAnsi="Times New Roman" w:cs="Times New Roman"/>
          <w:sz w:val="28"/>
          <w:szCs w:val="28"/>
        </w:rPr>
        <w:t xml:space="preserve">уть </w:t>
      </w:r>
      <w:r w:rsidR="00A603CA">
        <w:rPr>
          <w:rFonts w:ascii="Times New Roman" w:hAnsi="Times New Roman" w:cs="Times New Roman"/>
          <w:sz w:val="28"/>
          <w:szCs w:val="28"/>
        </w:rPr>
        <w:t xml:space="preserve">данной технологии </w:t>
      </w:r>
      <w:r w:rsidR="002D7C9D">
        <w:rPr>
          <w:rFonts w:ascii="Times New Roman" w:hAnsi="Times New Roman" w:cs="Times New Roman"/>
          <w:sz w:val="28"/>
          <w:szCs w:val="28"/>
        </w:rPr>
        <w:t xml:space="preserve">заключается в том, что это тип обучения, обеспечивающий творческое усвоение знаний. Творчество </w:t>
      </w:r>
      <w:r w:rsidR="0068087B">
        <w:rPr>
          <w:rFonts w:ascii="Times New Roman" w:hAnsi="Times New Roman" w:cs="Times New Roman"/>
          <w:sz w:val="28"/>
          <w:szCs w:val="28"/>
        </w:rPr>
        <w:t>–</w:t>
      </w:r>
      <w:r w:rsidR="002D7C9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8087B">
        <w:rPr>
          <w:rFonts w:ascii="Times New Roman" w:hAnsi="Times New Roman" w:cs="Times New Roman"/>
          <w:sz w:val="28"/>
          <w:szCs w:val="28"/>
        </w:rPr>
        <w:t>, а ученик – субъект учебной деятельности. На таком уроке он не слушатель, а исследователь, организатор своей работы. Всё начинается с возникновения проблемной ситуации, т.</w:t>
      </w:r>
      <w:r w:rsidR="00A603CA">
        <w:rPr>
          <w:rFonts w:ascii="Times New Roman" w:hAnsi="Times New Roman" w:cs="Times New Roman"/>
          <w:sz w:val="28"/>
          <w:szCs w:val="28"/>
        </w:rPr>
        <w:t xml:space="preserve"> </w:t>
      </w:r>
      <w:r w:rsidR="0068087B">
        <w:rPr>
          <w:rFonts w:ascii="Times New Roman" w:hAnsi="Times New Roman" w:cs="Times New Roman"/>
          <w:sz w:val="28"/>
          <w:szCs w:val="28"/>
        </w:rPr>
        <w:t xml:space="preserve">е. со столкновения с противоречием. При этом ученик испытывает острое чувство удивления или затруднения, которое и заставляет его осознать противоречие и формулировать вопрос. Таков первый этап творчества – постановка проблемы. Второй этап – поиск решения, ученик «открывает» новое,  </w:t>
      </w:r>
      <w:r w:rsidR="00A603CA">
        <w:rPr>
          <w:rFonts w:ascii="Times New Roman" w:hAnsi="Times New Roman" w:cs="Times New Roman"/>
          <w:sz w:val="28"/>
          <w:szCs w:val="28"/>
        </w:rPr>
        <w:t>ещё</w:t>
      </w:r>
      <w:r w:rsidR="0068087B">
        <w:rPr>
          <w:rFonts w:ascii="Times New Roman" w:hAnsi="Times New Roman" w:cs="Times New Roman"/>
          <w:sz w:val="28"/>
          <w:szCs w:val="28"/>
        </w:rPr>
        <w:t xml:space="preserve"> ему неизвестное</w:t>
      </w:r>
      <w:r w:rsidR="00A603CA">
        <w:rPr>
          <w:rFonts w:ascii="Times New Roman" w:hAnsi="Times New Roman" w:cs="Times New Roman"/>
          <w:sz w:val="28"/>
          <w:szCs w:val="28"/>
        </w:rPr>
        <w:t xml:space="preserve"> знание. Третий этап – выражение решения. Четвёртый этап - реализация продукта. Технология п</w:t>
      </w:r>
      <w:r w:rsidR="00376D3A">
        <w:rPr>
          <w:rFonts w:ascii="Times New Roman" w:hAnsi="Times New Roman" w:cs="Times New Roman"/>
          <w:sz w:val="28"/>
          <w:szCs w:val="28"/>
        </w:rPr>
        <w:t>роблемного диалога</w:t>
      </w:r>
      <w:r w:rsidR="00A603CA">
        <w:rPr>
          <w:rFonts w:ascii="Times New Roman" w:hAnsi="Times New Roman" w:cs="Times New Roman"/>
          <w:sz w:val="28"/>
          <w:szCs w:val="28"/>
        </w:rPr>
        <w:t xml:space="preserve"> применяется на уроках изучения нового материала, на любом предмете. Ученик проходит все этапы научного творчества (от постановки проблемы до реализации продукта), хотя при этом «открывает» знание, новое лишь для самого, а не для всего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4A">
        <w:rPr>
          <w:rFonts w:ascii="Times New Roman" w:hAnsi="Times New Roman" w:cs="Times New Roman"/>
          <w:sz w:val="28"/>
          <w:szCs w:val="28"/>
        </w:rPr>
        <w:t xml:space="preserve">Этап воспроизведения знаний не является строго обязательным. Тем не менее, он очень желателен, поскольку развивает активную речь и углубляет понимание нового материала. Проговаривание заданий на уроке может носить разный характер. Традиционные задания «выучи» и «перескажи» гарантируют репродуктивную деятельность учащихся. Творческое же воспроизведение обеспечивается продуктивными заданиями. Их </w:t>
      </w:r>
      <w:r w:rsidR="00BE374A">
        <w:rPr>
          <w:rFonts w:ascii="Times New Roman" w:hAnsi="Times New Roman" w:cs="Times New Roman"/>
          <w:sz w:val="28"/>
          <w:szCs w:val="28"/>
        </w:rPr>
        <w:lastRenderedPageBreak/>
        <w:t>суть в том, чтобы стимулировать учеников</w:t>
      </w:r>
      <w:r w:rsidR="005C096F">
        <w:rPr>
          <w:rFonts w:ascii="Times New Roman" w:hAnsi="Times New Roman" w:cs="Times New Roman"/>
          <w:sz w:val="28"/>
          <w:szCs w:val="28"/>
        </w:rPr>
        <w:t xml:space="preserve"> пройти два творческих звена: выражение решения и реализацию продукта. Выполняя продуктивное задание, каждый ученик должен самостоятельно выразить полученное на уроке знание и представить свой результат классу. Есть три типа продуктивных заданий: на формулирование, опорный сигнал и художественный образ.</w:t>
      </w:r>
    </w:p>
    <w:p w:rsidR="005C096F" w:rsidRDefault="005C096F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 младших школьников умения запоминать и применять правила можно использовать следующие методы и приёмы работы:</w:t>
      </w:r>
    </w:p>
    <w:p w:rsidR="005C096F" w:rsidRDefault="005C096F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схемы;</w:t>
      </w:r>
    </w:p>
    <w:p w:rsidR="005C096F" w:rsidRDefault="005C096F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2B7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8C12B7" w:rsidRDefault="008C12B7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диктанты;</w:t>
      </w:r>
    </w:p>
    <w:p w:rsidR="008C12B7" w:rsidRDefault="008C12B7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правил;</w:t>
      </w:r>
    </w:p>
    <w:p w:rsidR="008C12B7" w:rsidRDefault="008C12B7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плана;</w:t>
      </w:r>
    </w:p>
    <w:p w:rsidR="008C12B7" w:rsidRDefault="008C12B7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сходства и различия;</w:t>
      </w:r>
    </w:p>
    <w:p w:rsidR="008C12B7" w:rsidRDefault="008C12B7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рассуждения;</w:t>
      </w:r>
    </w:p>
    <w:p w:rsidR="008C12B7" w:rsidRDefault="008C12B7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словесной наглядности.</w:t>
      </w:r>
    </w:p>
    <w:p w:rsidR="008C12B7" w:rsidRDefault="008C12B7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изучения нового материала лучше использовать работу в парах и группах. Когда ученики работают в парах, они задание выполняют либо вместе, объясняя друг другу, либо по вариантам с последующей проверкой друг у друга. </w:t>
      </w:r>
      <w:r w:rsidR="00047BF0">
        <w:rPr>
          <w:rFonts w:ascii="Times New Roman" w:hAnsi="Times New Roman" w:cs="Times New Roman"/>
          <w:sz w:val="28"/>
          <w:szCs w:val="28"/>
        </w:rPr>
        <w:t>Эффективно применяются и групповые формы работы. Чтобы разделить учащихся на группы, необходимо учитывать индивидуальные особенности каждого ребёнка: уровень умственных способностей, характер межличностных взаимоотношений. Дети сами выбирают командира группы, который руководит работой, оказывает помощь тем, кто не может выполнить задание сам, контролирует выполнение задания. Групповые и парные виды работ направлены на совершенствование умений договариваться, распределять обязанности, оценивать свой вклад в общий результат деятельности, участвовать в обсуждении, регулировать конфликты</w:t>
      </w:r>
      <w:r w:rsidR="00097B73">
        <w:rPr>
          <w:rFonts w:ascii="Times New Roman" w:hAnsi="Times New Roman" w:cs="Times New Roman"/>
          <w:sz w:val="28"/>
          <w:szCs w:val="28"/>
        </w:rPr>
        <w:t>, понимать точку зрения другого человека, оценивать достоинства и недостатки действий и суждений своих одноклассников в процессе совместной работы, координировать разные точки зрения и достигать общего результата. Ученики учатся вступать в толерантное общение.</w:t>
      </w:r>
    </w:p>
    <w:p w:rsidR="00244680" w:rsidRDefault="00244680" w:rsidP="00C4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таких занятиях возникают партнёрские отношения типа «учитель – ученик», «ученик – ученик», «ученик – учитель», и диалог становится ведущим средством общения. Младшие школьники учатся не только добывать новые знания, но и общаться с учителем и друг с другом. Формируется коммуникативная и учебно-познавательная компетенции, что очень важно для будущего наших детей.</w:t>
      </w:r>
    </w:p>
    <w:p w:rsidR="00661313" w:rsidRDefault="00661313" w:rsidP="008C12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13" w:rsidRDefault="00661313" w:rsidP="008C12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313" w:rsidSect="002D7C9D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230"/>
    <w:multiLevelType w:val="multilevel"/>
    <w:tmpl w:val="6D6C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F41AB"/>
    <w:multiLevelType w:val="multilevel"/>
    <w:tmpl w:val="FB4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17051"/>
    <w:multiLevelType w:val="hybridMultilevel"/>
    <w:tmpl w:val="315622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9A"/>
    <w:rsid w:val="00047BF0"/>
    <w:rsid w:val="00063124"/>
    <w:rsid w:val="00097B73"/>
    <w:rsid w:val="00244680"/>
    <w:rsid w:val="00252EE3"/>
    <w:rsid w:val="00272C3B"/>
    <w:rsid w:val="002D4555"/>
    <w:rsid w:val="002D7C9D"/>
    <w:rsid w:val="00376D3A"/>
    <w:rsid w:val="005C096F"/>
    <w:rsid w:val="00621A41"/>
    <w:rsid w:val="00661313"/>
    <w:rsid w:val="0068087B"/>
    <w:rsid w:val="006A1ADE"/>
    <w:rsid w:val="00743BBD"/>
    <w:rsid w:val="007516FE"/>
    <w:rsid w:val="00786F4A"/>
    <w:rsid w:val="008C12B7"/>
    <w:rsid w:val="0093309A"/>
    <w:rsid w:val="009A0201"/>
    <w:rsid w:val="009A3414"/>
    <w:rsid w:val="00A603CA"/>
    <w:rsid w:val="00A77F33"/>
    <w:rsid w:val="00BE374A"/>
    <w:rsid w:val="00C4696F"/>
    <w:rsid w:val="00CF0F95"/>
    <w:rsid w:val="00E10C2A"/>
    <w:rsid w:val="00E23582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6F"/>
    <w:pPr>
      <w:ind w:left="720"/>
      <w:contextualSpacing/>
    </w:pPr>
  </w:style>
  <w:style w:type="paragraph" w:customStyle="1" w:styleId="c3">
    <w:name w:val="c3"/>
    <w:basedOn w:val="a"/>
    <w:rsid w:val="0006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124"/>
  </w:style>
  <w:style w:type="paragraph" w:customStyle="1" w:styleId="c2">
    <w:name w:val="c2"/>
    <w:basedOn w:val="a"/>
    <w:rsid w:val="0006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C2A"/>
    <w:rPr>
      <w:b/>
      <w:bCs/>
    </w:rPr>
  </w:style>
  <w:style w:type="character" w:customStyle="1" w:styleId="apple-converted-space">
    <w:name w:val="apple-converted-space"/>
    <w:basedOn w:val="a0"/>
    <w:rsid w:val="00E10C2A"/>
  </w:style>
  <w:style w:type="character" w:customStyle="1" w:styleId="20">
    <w:name w:val="Заголовок 2 Знак"/>
    <w:basedOn w:val="a0"/>
    <w:link w:val="2"/>
    <w:uiPriority w:val="9"/>
    <w:rsid w:val="009A3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A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34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6F"/>
    <w:pPr>
      <w:ind w:left="720"/>
      <w:contextualSpacing/>
    </w:pPr>
  </w:style>
  <w:style w:type="paragraph" w:customStyle="1" w:styleId="c3">
    <w:name w:val="c3"/>
    <w:basedOn w:val="a"/>
    <w:rsid w:val="0006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124"/>
  </w:style>
  <w:style w:type="paragraph" w:customStyle="1" w:styleId="c2">
    <w:name w:val="c2"/>
    <w:basedOn w:val="a"/>
    <w:rsid w:val="0006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C2A"/>
    <w:rPr>
      <w:b/>
      <w:bCs/>
    </w:rPr>
  </w:style>
  <w:style w:type="character" w:customStyle="1" w:styleId="apple-converted-space">
    <w:name w:val="apple-converted-space"/>
    <w:basedOn w:val="a0"/>
    <w:rsid w:val="00E10C2A"/>
  </w:style>
  <w:style w:type="character" w:customStyle="1" w:styleId="20">
    <w:name w:val="Заголовок 2 Знак"/>
    <w:basedOn w:val="a0"/>
    <w:link w:val="2"/>
    <w:uiPriority w:val="9"/>
    <w:rsid w:val="009A3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A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34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364B-FD0B-40F3-858F-A0B43995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Надежда</cp:lastModifiedBy>
  <cp:revision>18</cp:revision>
  <cp:lastPrinted>2013-02-10T10:46:00Z</cp:lastPrinted>
  <dcterms:created xsi:type="dcterms:W3CDTF">2013-01-27T09:14:00Z</dcterms:created>
  <dcterms:modified xsi:type="dcterms:W3CDTF">2013-02-14T03:07:00Z</dcterms:modified>
</cp:coreProperties>
</file>