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52" w:rsidRDefault="00FC0452" w:rsidP="00FC0452">
      <w:pPr>
        <w:pStyle w:val="a3"/>
        <w:spacing w:before="0" w:beforeAutospacing="0" w:after="0" w:afterAutospacing="0"/>
        <w:rPr>
          <w:rStyle w:val="a4"/>
        </w:rPr>
      </w:pPr>
    </w:p>
    <w:p w:rsidR="001B75A3" w:rsidRDefault="001B75A3" w:rsidP="00FC0452">
      <w:pPr>
        <w:pStyle w:val="a3"/>
        <w:spacing w:before="0" w:beforeAutospacing="0" w:after="0" w:afterAutospacing="0"/>
        <w:rPr>
          <w:rStyle w:val="a4"/>
        </w:rPr>
      </w:pPr>
    </w:p>
    <w:p w:rsidR="00CE612E" w:rsidRDefault="00CE612E" w:rsidP="00FE5D00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Тема: Безударные личные окончания глаголов 1 и 2 спряжения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rPr>
          <w:rStyle w:val="a4"/>
        </w:rPr>
        <w:t>Цели урока:</w:t>
      </w:r>
      <w:r w:rsidRPr="00690A36">
        <w:t xml:space="preserve"> </w:t>
      </w:r>
    </w:p>
    <w:p w:rsidR="00690A36" w:rsidRPr="00A628C2" w:rsidRDefault="00690A36" w:rsidP="00FE5D00">
      <w:pPr>
        <w:numPr>
          <w:ilvl w:val="0"/>
          <w:numId w:val="1"/>
        </w:numPr>
      </w:pPr>
      <w:r w:rsidRPr="00A628C2">
        <w:t>закрепить знания о неопределенной форме глагола;</w:t>
      </w:r>
    </w:p>
    <w:p w:rsidR="00690A36" w:rsidRPr="00A628C2" w:rsidRDefault="00690A36" w:rsidP="00FE5D00">
      <w:pPr>
        <w:numPr>
          <w:ilvl w:val="0"/>
          <w:numId w:val="1"/>
        </w:numPr>
      </w:pPr>
      <w:r w:rsidRPr="00A628C2">
        <w:t>упражнять в написании безударных личных окончаний глаголов 1 и 2 спряжения;</w:t>
      </w:r>
    </w:p>
    <w:p w:rsidR="00690A36" w:rsidRPr="00A628C2" w:rsidRDefault="00690A36" w:rsidP="00FE5D00">
      <w:pPr>
        <w:numPr>
          <w:ilvl w:val="0"/>
          <w:numId w:val="1"/>
        </w:numPr>
      </w:pPr>
      <w:r w:rsidRPr="00A628C2">
        <w:t>учить выделять глаголы из текста, подбирать синонимы, антонимы;</w:t>
      </w:r>
    </w:p>
    <w:p w:rsidR="00690A36" w:rsidRPr="00A628C2" w:rsidRDefault="00690A36" w:rsidP="00FE5D00">
      <w:pPr>
        <w:numPr>
          <w:ilvl w:val="0"/>
          <w:numId w:val="1"/>
        </w:numPr>
      </w:pPr>
      <w:r w:rsidRPr="00A628C2">
        <w:t>познакомить с рядом фразеологических оборотов;</w:t>
      </w:r>
    </w:p>
    <w:p w:rsidR="00690A36" w:rsidRPr="00A628C2" w:rsidRDefault="00690A36" w:rsidP="00FE5D00">
      <w:pPr>
        <w:numPr>
          <w:ilvl w:val="0"/>
          <w:numId w:val="1"/>
        </w:numPr>
      </w:pPr>
      <w:r w:rsidRPr="00A628C2">
        <w:t>развивать речь учащихся;</w:t>
      </w:r>
    </w:p>
    <w:p w:rsidR="00690A36" w:rsidRPr="00A628C2" w:rsidRDefault="00690A36" w:rsidP="00FE5D00">
      <w:pPr>
        <w:numPr>
          <w:ilvl w:val="0"/>
          <w:numId w:val="1"/>
        </w:numPr>
      </w:pPr>
      <w:r w:rsidRPr="00A628C2">
        <w:t>обучать работать в паре и коллективом;</w:t>
      </w:r>
    </w:p>
    <w:p w:rsidR="00690A36" w:rsidRPr="00A628C2" w:rsidRDefault="00690A36" w:rsidP="00FE5D00">
      <w:pPr>
        <w:numPr>
          <w:ilvl w:val="0"/>
          <w:numId w:val="1"/>
        </w:numPr>
      </w:pPr>
      <w:r w:rsidRPr="00A628C2">
        <w:t>закрепить знания детей о русских народных промыслах.</w:t>
      </w:r>
    </w:p>
    <w:p w:rsidR="00690A36" w:rsidRPr="00A628C2" w:rsidRDefault="00690A36" w:rsidP="00FE5D00">
      <w:pPr>
        <w:pStyle w:val="a3"/>
        <w:spacing w:before="0" w:beforeAutospacing="0" w:after="0" w:afterAutospacing="0"/>
      </w:pPr>
      <w:r w:rsidRPr="00A628C2">
        <w:rPr>
          <w:rStyle w:val="a4"/>
        </w:rPr>
        <w:t>Оборудование:</w:t>
      </w:r>
      <w:r w:rsidRPr="00A628C2">
        <w:t xml:space="preserve"> </w:t>
      </w:r>
    </w:p>
    <w:p w:rsidR="00690A36" w:rsidRPr="00690A36" w:rsidRDefault="00690A36" w:rsidP="00FE5D00">
      <w:pPr>
        <w:numPr>
          <w:ilvl w:val="0"/>
          <w:numId w:val="2"/>
        </w:numPr>
      </w:pPr>
      <w:r w:rsidRPr="00690A36">
        <w:t xml:space="preserve">доска с записью темы урока, </w:t>
      </w:r>
    </w:p>
    <w:p w:rsidR="00690A36" w:rsidRPr="00690A36" w:rsidRDefault="00690A36" w:rsidP="00FE5D00">
      <w:pPr>
        <w:numPr>
          <w:ilvl w:val="0"/>
          <w:numId w:val="2"/>
        </w:numPr>
      </w:pPr>
      <w:r w:rsidRPr="00690A36">
        <w:t xml:space="preserve">модели русских изб, в которых “живут ремесла”, </w:t>
      </w:r>
    </w:p>
    <w:p w:rsidR="00690A36" w:rsidRPr="00690A36" w:rsidRDefault="00690A36" w:rsidP="00FC0452">
      <w:pPr>
        <w:numPr>
          <w:ilvl w:val="0"/>
          <w:numId w:val="2"/>
        </w:numPr>
      </w:pPr>
      <w:r w:rsidRPr="00690A36">
        <w:t>набор посуды из серии “Хохлома”; самовар, р</w:t>
      </w:r>
      <w:r w:rsidR="00FC0452">
        <w:t>асписные ложки,</w:t>
      </w:r>
      <w:r>
        <w:t xml:space="preserve"> </w:t>
      </w:r>
    </w:p>
    <w:p w:rsidR="00690A36" w:rsidRPr="00690A36" w:rsidRDefault="00690A36" w:rsidP="00FC0452">
      <w:pPr>
        <w:numPr>
          <w:ilvl w:val="0"/>
          <w:numId w:val="2"/>
        </w:numPr>
      </w:pPr>
      <w:r w:rsidRPr="00690A36">
        <w:t xml:space="preserve">карточки для работы в паре, </w:t>
      </w:r>
    </w:p>
    <w:p w:rsidR="00690A36" w:rsidRPr="00690A36" w:rsidRDefault="00690A36" w:rsidP="00FE5D00">
      <w:pPr>
        <w:numPr>
          <w:ilvl w:val="0"/>
          <w:numId w:val="2"/>
        </w:numPr>
      </w:pPr>
      <w:r w:rsidRPr="00690A36">
        <w:t>музыкальная запись русской народной песни “Коробейники”,</w:t>
      </w:r>
    </w:p>
    <w:p w:rsidR="00690A36" w:rsidRPr="00690A36" w:rsidRDefault="00690A36" w:rsidP="00FE5D00">
      <w:pPr>
        <w:numPr>
          <w:ilvl w:val="0"/>
          <w:numId w:val="2"/>
        </w:numPr>
      </w:pPr>
      <w:r>
        <w:t>Слайды</w:t>
      </w:r>
    </w:p>
    <w:p w:rsidR="00690A36" w:rsidRPr="00690A36" w:rsidRDefault="00690A36" w:rsidP="00FE5D00">
      <w:pPr>
        <w:pStyle w:val="a3"/>
        <w:spacing w:before="0" w:beforeAutospacing="0" w:after="0" w:afterAutospacing="0"/>
        <w:jc w:val="center"/>
      </w:pPr>
      <w:r w:rsidRPr="00690A36">
        <w:rPr>
          <w:rStyle w:val="a4"/>
        </w:rPr>
        <w:t>ХОД УРОКА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rPr>
          <w:rStyle w:val="a4"/>
        </w:rPr>
        <w:t>1. ОРГАНИЗАЦИОННЫЙ МОМЕНТ.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Сколько сказочных мест у России.</w:t>
      </w:r>
      <w:r w:rsidRPr="00690A36">
        <w:br/>
        <w:t>Городов у России не счесть.</w:t>
      </w:r>
      <w:r w:rsidRPr="00690A36">
        <w:br/>
        <w:t>Может, где-то бывает красивей,</w:t>
      </w:r>
      <w:r w:rsidRPr="00690A36">
        <w:br/>
        <w:t>Но не будет роднее, чем здесь!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Велика Россия наша</w:t>
      </w:r>
      <w:r w:rsidRPr="00690A36">
        <w:br/>
        <w:t>И талантлив наш народ.</w:t>
      </w:r>
      <w:r w:rsidRPr="00690A36">
        <w:br/>
        <w:t>О Руси родной, умельцах</w:t>
      </w:r>
      <w:r w:rsidR="007D323D">
        <w:t>,</w:t>
      </w:r>
      <w:r w:rsidRPr="00690A36">
        <w:br/>
        <w:t>На уроке речь пойдет.</w:t>
      </w:r>
    </w:p>
    <w:p w:rsidR="00FE5D00" w:rsidRPr="00690A36" w:rsidRDefault="00690A36" w:rsidP="00FE5D00">
      <w:pPr>
        <w:pStyle w:val="a3"/>
        <w:spacing w:before="0" w:beforeAutospacing="0" w:after="0" w:afterAutospacing="0"/>
      </w:pPr>
      <w:r w:rsidRPr="00690A36">
        <w:t>Чем славится земля русская?</w:t>
      </w:r>
    </w:p>
    <w:p w:rsidR="00690A36" w:rsidRPr="00690A36" w:rsidRDefault="00FE5D00" w:rsidP="00FE5D00">
      <w:pPr>
        <w:pStyle w:val="a3"/>
        <w:spacing w:before="0" w:beforeAutospacing="0" w:after="0" w:afterAutospacing="0"/>
      </w:pPr>
      <w:r>
        <w:t xml:space="preserve">      </w:t>
      </w:r>
      <w:r w:rsidR="00690A36" w:rsidRPr="00690A36">
        <w:t>Прочтите словосочетания с доски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“Вологодские кружева, тульский самовар, палехск</w:t>
      </w:r>
      <w:r>
        <w:t xml:space="preserve">ая шкатулка, </w:t>
      </w:r>
      <w:r w:rsidRPr="00690A36">
        <w:t xml:space="preserve"> хохломская роспись…”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1) Какой темой связаны данные словосочетания?</w:t>
      </w:r>
    </w:p>
    <w:p w:rsidR="00FE5D00" w:rsidRPr="00690A36" w:rsidRDefault="00690A36" w:rsidP="00FE5D00">
      <w:pPr>
        <w:pStyle w:val="a3"/>
        <w:spacing w:before="0" w:beforeAutospacing="0" w:after="0" w:afterAutospacing="0"/>
      </w:pPr>
      <w:r w:rsidRPr="00690A36">
        <w:t>2) А какие еще русские народные промыслы вы знаете?</w:t>
      </w:r>
    </w:p>
    <w:p w:rsidR="00690A36" w:rsidRPr="00690A36" w:rsidRDefault="00FE5D00" w:rsidP="00FE5D00">
      <w:pPr>
        <w:pStyle w:val="a3"/>
        <w:spacing w:before="0" w:beforeAutospacing="0" w:after="0" w:afterAutospacing="0"/>
      </w:pPr>
      <w:r>
        <w:t xml:space="preserve">      </w:t>
      </w:r>
      <w:r w:rsidR="00690A36" w:rsidRPr="00690A36">
        <w:t>Сегодня мы окунемся в рукотворную сказку, т.е. в сказку, которую народ создал своими руками.</w:t>
      </w:r>
    </w:p>
    <w:p w:rsidR="00690A36" w:rsidRPr="00690A36" w:rsidRDefault="00FE5D00" w:rsidP="00FE5D00">
      <w:pPr>
        <w:pStyle w:val="a3"/>
        <w:spacing w:before="0" w:beforeAutospacing="0" w:after="0" w:afterAutospacing="0"/>
      </w:pPr>
      <w:r>
        <w:t xml:space="preserve">     </w:t>
      </w:r>
      <w:r w:rsidR="00690A36" w:rsidRPr="00690A36">
        <w:t>Любил русский народ украшать свою нехитрую жизнь, чтобы жить было не скучно, весело. Если ложка – так расписная, колокольчик – так звонкий, кружева – так замысловатые. Работали всегда сообща, всей семьей, целыми деревнями. В одной деревне лепили игрушки из глины, а в другой плели из соломы, в одной вязали кружева, а в третьей свистульки вырезали.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Вот и мы сегодня, ребята, путешествовать пойдем,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По деревням и по хатам мы заглянем в каждый дом.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Кто живет там, спросим, рассказать о себе попросим.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И узнаем мы, наверное, что-то новое и необыкновенное.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rPr>
          <w:rStyle w:val="a4"/>
        </w:rPr>
        <w:t>2. ОСНОВНАЯ ЧАСТЬ УРОКА.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1) Работа с глаголами неопределенной формы, различие глаголов 1 и 2 спряжения (Хохломская роспись).</w:t>
      </w:r>
    </w:p>
    <w:p w:rsidR="00690A36" w:rsidRPr="00690A36" w:rsidRDefault="007D323D" w:rsidP="00FE5D00">
      <w:pPr>
        <w:pStyle w:val="a3"/>
        <w:spacing w:before="0" w:beforeAutospacing="0" w:after="0" w:afterAutospacing="0"/>
      </w:pPr>
      <w:r>
        <w:t>Перед нами, дом большой,</w:t>
      </w:r>
      <w:r w:rsidR="00690A36" w:rsidRPr="00690A36">
        <w:br/>
        <w:t>И красивый-то какой!</w:t>
      </w:r>
      <w:r w:rsidR="00690A36" w:rsidRPr="00690A36">
        <w:br/>
        <w:t>Кто же в доме том живет?</w:t>
      </w:r>
      <w:r w:rsidR="00690A36" w:rsidRPr="00690A36">
        <w:br/>
        <w:t>Кто нам двери отопрет?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Как вы думаете, что за ремесло живет в этом доме?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(На столе набор посуды “Хохлома”)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Кто знает, что это за промысел?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Хохлома, хохлома! Весь народ свела с ума!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proofErr w:type="gramStart"/>
      <w:r w:rsidRPr="00690A36">
        <w:t>Яркая</w:t>
      </w:r>
      <w:proofErr w:type="gramEnd"/>
      <w:r w:rsidRPr="00690A36">
        <w:t>, лучистая, узоры золотистые!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lastRenderedPageBreak/>
        <w:t>Можно сказать: хохломская роспись по дереву, но говорят: хохлома.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Слово это известно всем на Руси.</w:t>
      </w:r>
    </w:p>
    <w:p w:rsidR="00690A36" w:rsidRPr="00690A36" w:rsidRDefault="00FE5D00" w:rsidP="00FE5D00">
      <w:pPr>
        <w:pStyle w:val="a3"/>
        <w:spacing w:before="0" w:beforeAutospacing="0" w:after="0" w:afterAutospacing="0"/>
      </w:pPr>
      <w:r>
        <w:t xml:space="preserve">        </w:t>
      </w:r>
      <w:r w:rsidR="00690A36" w:rsidRPr="00690A36">
        <w:t>Вы, ребята, слушайте мой рассказ, про то, откуда пришла к нам хохлома и запоминай</w:t>
      </w:r>
      <w:r w:rsidR="00690A36">
        <w:t xml:space="preserve"> </w:t>
      </w:r>
      <w:r w:rsidR="00690A36" w:rsidRPr="00690A36">
        <w:t>те</w:t>
      </w:r>
      <w:r w:rsidR="00AF30CD">
        <w:t>,</w:t>
      </w:r>
      <w:r w:rsidR="00690A36" w:rsidRPr="00690A36">
        <w:t xml:space="preserve"> какие глаголы неопределенной формы встретятся в тексте. Но прежде ответьте на вопросы: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На какие вопросы отвечают глаголы неопределенной формы?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Что такое неопределенная форма глагола?</w:t>
      </w:r>
    </w:p>
    <w:p w:rsidR="00690A36" w:rsidRPr="00690A36" w:rsidRDefault="00FE5D00" w:rsidP="00FE5D00">
      <w:pPr>
        <w:pStyle w:val="a3"/>
        <w:spacing w:before="0" w:beforeAutospacing="0" w:after="0" w:afterAutospacing="0"/>
      </w:pPr>
      <w:r>
        <w:t xml:space="preserve">        </w:t>
      </w:r>
      <w:r w:rsidR="00690A36" w:rsidRPr="00690A36">
        <w:t>Искусство хохломской росписи родилось очень давно. Создатели этих предметов - крестьяне заволжских деревень, одна из которых называлась Хохлома. Это село и дало название всему промыслу.</w:t>
      </w:r>
      <w:r w:rsidR="00AF30CD">
        <w:t xml:space="preserve"> </w:t>
      </w:r>
      <w:r w:rsidR="00690A36" w:rsidRPr="00690A36">
        <w:t xml:space="preserve">Хохломские мастера могли делать и украшать миски, ложки, чаши, ладьи, </w:t>
      </w:r>
      <w:r w:rsidR="007D323D">
        <w:t xml:space="preserve">кружки, </w:t>
      </w:r>
      <w:r w:rsidR="00690A36" w:rsidRPr="00690A36">
        <w:t xml:space="preserve"> сахарницы, табуретки. И все это красивое, яркое, расписное.</w:t>
      </w:r>
      <w:r w:rsidR="00AF30CD">
        <w:t xml:space="preserve"> </w:t>
      </w:r>
      <w:r w:rsidR="00690A36" w:rsidRPr="00690A36">
        <w:t>Хохломские художники любят рисовать на поверхностях своих изделий земляничку, малинку, черную и красную смородинку. Одним словом, травяные орнаменты.</w:t>
      </w:r>
    </w:p>
    <w:p w:rsidR="00690A36" w:rsidRPr="00690A36" w:rsidRDefault="00A304B3" w:rsidP="00FE5D00">
      <w:pPr>
        <w:pStyle w:val="a3"/>
        <w:spacing w:before="0" w:beforeAutospacing="0" w:after="0" w:afterAutospacing="0"/>
      </w:pPr>
      <w:r>
        <w:t xml:space="preserve">       </w:t>
      </w:r>
      <w:r w:rsidR="00690A36" w:rsidRPr="00690A36">
        <w:t>А какие же цвета используют мастера? Золотистый, красный и черный. Именно по этому сочетанию можно узнать хохлому.</w:t>
      </w:r>
      <w:r w:rsidR="00AF30CD">
        <w:t xml:space="preserve"> </w:t>
      </w:r>
      <w:r w:rsidR="00690A36" w:rsidRPr="00690A36">
        <w:t>Сначала посуду вытачивали на станке или работали ножом. Затем ее покрывали тонким слоем глины, потом обмазывали олифой и втирали измельченный порошок олова или алюминия. Посуда становится серебристой. И только теперь художник может прикоснуть</w:t>
      </w:r>
      <w:r w:rsidR="007D323D">
        <w:t>ся</w:t>
      </w:r>
      <w:r w:rsidR="00690A36" w:rsidRPr="00690A36">
        <w:t xml:space="preserve"> к ней кисть, можно наносить затейливые узоры.</w:t>
      </w:r>
    </w:p>
    <w:p w:rsidR="00690A36" w:rsidRPr="00864B7D" w:rsidRDefault="00A304B3" w:rsidP="00FE5D00">
      <w:pPr>
        <w:pStyle w:val="a3"/>
        <w:spacing w:before="0" w:beforeAutospacing="0" w:after="0" w:afterAutospacing="0"/>
        <w:rPr>
          <w:b/>
        </w:rPr>
      </w:pPr>
      <w:r>
        <w:t xml:space="preserve">       </w:t>
      </w:r>
      <w:r w:rsidR="00690A36" w:rsidRPr="00690A36">
        <w:t>Ну а как же золото? Этой тайной владел печник. Расписное изделие нужно закалить в печи. И все, что было в росписи серебряным</w:t>
      </w:r>
      <w:r w:rsidR="00690A36">
        <w:t>,</w:t>
      </w:r>
      <w:r w:rsidR="00690A36" w:rsidRPr="00690A36">
        <w:t xml:space="preserve"> становилось золотым. (</w:t>
      </w:r>
      <w:r w:rsidR="00690A36" w:rsidRPr="00864B7D">
        <w:rPr>
          <w:b/>
        </w:rPr>
        <w:t>Рассказ сопров</w:t>
      </w:r>
      <w:r w:rsidR="00744CCE">
        <w:rPr>
          <w:b/>
        </w:rPr>
        <w:t>ождается слайдами)</w:t>
      </w:r>
    </w:p>
    <w:p w:rsidR="00690A36" w:rsidRPr="00864B7D" w:rsidRDefault="00690A36" w:rsidP="00FE5D00">
      <w:pPr>
        <w:pStyle w:val="a3"/>
        <w:spacing w:before="0" w:beforeAutospacing="0" w:after="0" w:afterAutospacing="0"/>
        <w:rPr>
          <w:b/>
        </w:rPr>
      </w:pPr>
      <w:r w:rsidRPr="00690A36">
        <w:t>Дети выписывают</w:t>
      </w:r>
      <w:r>
        <w:t xml:space="preserve"> из текста</w:t>
      </w:r>
      <w:r w:rsidRPr="00690A36">
        <w:t xml:space="preserve"> глаголы неопределенной формы и образуют от них глаголы в заданном лице и числе</w:t>
      </w:r>
      <w:proofErr w:type="gramStart"/>
      <w:r w:rsidR="00744CCE">
        <w:rPr>
          <w:b/>
        </w:rPr>
        <w:t>.(</w:t>
      </w:r>
      <w:proofErr w:type="gramEnd"/>
      <w:r w:rsidR="00744CCE">
        <w:rPr>
          <w:b/>
        </w:rPr>
        <w:t>Слайды Приложение №1</w:t>
      </w:r>
      <w:r w:rsidRPr="00864B7D">
        <w:rPr>
          <w:b/>
        </w:rPr>
        <w:t>)</w:t>
      </w:r>
    </w:p>
    <w:p w:rsidR="00690A36" w:rsidRPr="00690A36" w:rsidRDefault="00690A36" w:rsidP="00FE5D00">
      <w:pPr>
        <w:pStyle w:val="a3"/>
        <w:spacing w:before="0" w:beforeAutospacing="0" w:after="0" w:afterAutospacing="0"/>
        <w:rPr>
          <w:iCs/>
        </w:rPr>
      </w:pPr>
      <w:proofErr w:type="gramStart"/>
      <w:r w:rsidRPr="00690A36">
        <w:rPr>
          <w:iCs/>
        </w:rPr>
        <w:t xml:space="preserve">украшать - </w:t>
      </w:r>
      <w:smartTag w:uri="urn:schemas-microsoft-com:office:smarttags" w:element="metricconverter">
        <w:smartTagPr>
          <w:attr w:name="ProductID" w:val="2 л"/>
        </w:smartTagPr>
        <w:r w:rsidRPr="00690A36">
          <w:rPr>
            <w:iCs/>
          </w:rPr>
          <w:t>2 л</w:t>
        </w:r>
      </w:smartTag>
      <w:r w:rsidRPr="00690A36">
        <w:rPr>
          <w:iCs/>
        </w:rPr>
        <w:t>.мн. ч. – украшаете</w:t>
      </w:r>
      <w:r w:rsidRPr="00690A36">
        <w:rPr>
          <w:iCs/>
        </w:rPr>
        <w:br/>
        <w:t xml:space="preserve">делать - </w:t>
      </w:r>
      <w:smartTag w:uri="urn:schemas-microsoft-com:office:smarttags" w:element="metricconverter">
        <w:smartTagPr>
          <w:attr w:name="ProductID" w:val="1 л"/>
        </w:smartTagPr>
        <w:r w:rsidRPr="00690A36">
          <w:rPr>
            <w:iCs/>
          </w:rPr>
          <w:t>1 л</w:t>
        </w:r>
      </w:smartTag>
      <w:r w:rsidRPr="00690A36">
        <w:rPr>
          <w:iCs/>
        </w:rPr>
        <w:t>.мн.ч. – делаем</w:t>
      </w:r>
      <w:r w:rsidRPr="00690A36">
        <w:rPr>
          <w:iCs/>
        </w:rPr>
        <w:br/>
        <w:t xml:space="preserve">рисовать - </w:t>
      </w:r>
      <w:smartTag w:uri="urn:schemas-microsoft-com:office:smarttags" w:element="metricconverter">
        <w:smartTagPr>
          <w:attr w:name="ProductID" w:val="2 л"/>
        </w:smartTagPr>
        <w:r w:rsidRPr="00690A36">
          <w:rPr>
            <w:iCs/>
          </w:rPr>
          <w:t>2 л</w:t>
        </w:r>
      </w:smartTag>
      <w:r w:rsidRPr="00690A36">
        <w:rPr>
          <w:iCs/>
        </w:rPr>
        <w:t>.ед.ч. – рисуешь</w:t>
      </w:r>
      <w:r w:rsidRPr="00690A36">
        <w:rPr>
          <w:iCs/>
        </w:rPr>
        <w:br/>
        <w:t xml:space="preserve">узнать - </w:t>
      </w:r>
      <w:smartTag w:uri="urn:schemas-microsoft-com:office:smarttags" w:element="metricconverter">
        <w:smartTagPr>
          <w:attr w:name="ProductID" w:val="3 л"/>
        </w:smartTagPr>
        <w:r w:rsidRPr="00690A36">
          <w:rPr>
            <w:iCs/>
          </w:rPr>
          <w:t>3 л</w:t>
        </w:r>
      </w:smartTag>
      <w:r w:rsidRPr="00690A36">
        <w:rPr>
          <w:iCs/>
        </w:rPr>
        <w:t>.ед.ч. – узнает</w:t>
      </w:r>
      <w:r w:rsidRPr="00690A36">
        <w:rPr>
          <w:iCs/>
        </w:rPr>
        <w:br/>
        <w:t>прикоснуть</w:t>
      </w:r>
      <w:bookmarkStart w:id="0" w:name="_GoBack"/>
      <w:bookmarkEnd w:id="0"/>
      <w:r w:rsidRPr="00690A36">
        <w:rPr>
          <w:iCs/>
        </w:rPr>
        <w:t xml:space="preserve">- </w:t>
      </w:r>
      <w:smartTag w:uri="urn:schemas-microsoft-com:office:smarttags" w:element="metricconverter">
        <w:smartTagPr>
          <w:attr w:name="ProductID" w:val="3 л"/>
        </w:smartTagPr>
        <w:r w:rsidRPr="00690A36">
          <w:rPr>
            <w:iCs/>
          </w:rPr>
          <w:t xml:space="preserve">3 </w:t>
        </w:r>
        <w:proofErr w:type="spellStart"/>
        <w:r w:rsidRPr="00690A36">
          <w:rPr>
            <w:iCs/>
          </w:rPr>
          <w:t>л</w:t>
        </w:r>
      </w:smartTag>
      <w:r w:rsidRPr="00690A36">
        <w:rPr>
          <w:iCs/>
        </w:rPr>
        <w:t>.ед.ч</w:t>
      </w:r>
      <w:proofErr w:type="spellEnd"/>
      <w:r w:rsidRPr="00690A36">
        <w:rPr>
          <w:iCs/>
        </w:rPr>
        <w:t xml:space="preserve">. – </w:t>
      </w:r>
      <w:proofErr w:type="spellStart"/>
      <w:r w:rsidRPr="00690A36">
        <w:rPr>
          <w:iCs/>
        </w:rPr>
        <w:t>прикоснет</w:t>
      </w:r>
      <w:proofErr w:type="spellEnd"/>
      <w:r w:rsidRPr="00690A36">
        <w:rPr>
          <w:iCs/>
        </w:rPr>
        <w:br/>
        <w:t xml:space="preserve">наносить - </w:t>
      </w:r>
      <w:smartTag w:uri="urn:schemas-microsoft-com:office:smarttags" w:element="metricconverter">
        <w:smartTagPr>
          <w:attr w:name="ProductID" w:val="3 л"/>
        </w:smartTagPr>
        <w:r w:rsidRPr="00690A36">
          <w:rPr>
            <w:iCs/>
          </w:rPr>
          <w:t>3 л</w:t>
        </w:r>
      </w:smartTag>
      <w:r w:rsidRPr="00690A36">
        <w:rPr>
          <w:iCs/>
        </w:rPr>
        <w:t>.мн.ч.- наносят</w:t>
      </w:r>
      <w:r w:rsidRPr="00690A36">
        <w:rPr>
          <w:iCs/>
        </w:rPr>
        <w:br/>
        <w:t xml:space="preserve">закалить - </w:t>
      </w:r>
      <w:smartTag w:uri="urn:schemas-microsoft-com:office:smarttags" w:element="metricconverter">
        <w:smartTagPr>
          <w:attr w:name="ProductID" w:val="2 л"/>
        </w:smartTagPr>
        <w:r w:rsidRPr="00690A36">
          <w:rPr>
            <w:iCs/>
          </w:rPr>
          <w:t>2 л</w:t>
        </w:r>
      </w:smartTag>
      <w:r w:rsidRPr="00690A36">
        <w:rPr>
          <w:iCs/>
        </w:rPr>
        <w:t>.мн.ч.- закалите</w:t>
      </w:r>
      <w:proofErr w:type="gramEnd"/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Какую работу сейчас выполняли?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Как правильно написать безударное личное окончание глагола?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Составьте план рассуждения.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Чтобы правильно написать безударное личное окончание глагола, надо знать его спряжение. В окончаниях глаголов I спряжения пишем гласную – е, в окончаниях глаголов II спряжения пишем гласную и.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Чтобы определить спряжение глагола нужно его поставить в неопределенную форму.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Глаголы, которые в н.ф. оканчиваются на </w:t>
      </w:r>
      <w:proofErr w:type="spellStart"/>
      <w:r w:rsidRPr="00690A36">
        <w:t>ить</w:t>
      </w:r>
      <w:proofErr w:type="spellEnd"/>
      <w:r w:rsidRPr="00690A36">
        <w:t xml:space="preserve">, относятся ко 2 </w:t>
      </w:r>
      <w:proofErr w:type="spellStart"/>
      <w:r w:rsidRPr="00690A36">
        <w:t>спр</w:t>
      </w:r>
      <w:proofErr w:type="spellEnd"/>
      <w:r w:rsidRPr="00690A36">
        <w:t>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Глаголы, которые в н.ф. оканчиваются на </w:t>
      </w:r>
      <w:proofErr w:type="spellStart"/>
      <w:r w:rsidRPr="00690A36">
        <w:t>ать</w:t>
      </w:r>
      <w:proofErr w:type="spellEnd"/>
      <w:r w:rsidRPr="00690A36">
        <w:t xml:space="preserve">, ять, </w:t>
      </w:r>
      <w:proofErr w:type="spellStart"/>
      <w:r w:rsidRPr="00690A36">
        <w:t>ыть</w:t>
      </w:r>
      <w:proofErr w:type="spellEnd"/>
      <w:r w:rsidRPr="00690A36">
        <w:t xml:space="preserve">, </w:t>
      </w:r>
      <w:proofErr w:type="spellStart"/>
      <w:r w:rsidRPr="00690A36">
        <w:t>оть</w:t>
      </w:r>
      <w:proofErr w:type="spellEnd"/>
      <w:r w:rsidRPr="00690A36">
        <w:t xml:space="preserve">, </w:t>
      </w:r>
      <w:proofErr w:type="spellStart"/>
      <w:r w:rsidRPr="00690A36">
        <w:t>уть</w:t>
      </w:r>
      <w:proofErr w:type="spellEnd"/>
      <w:r w:rsidRPr="00690A36">
        <w:t xml:space="preserve">, </w:t>
      </w:r>
      <w:proofErr w:type="spellStart"/>
      <w:r w:rsidRPr="00690A36">
        <w:t>еть</w:t>
      </w:r>
      <w:proofErr w:type="spellEnd"/>
      <w:r w:rsidRPr="00690A36">
        <w:t xml:space="preserve"> – 1 спряжения.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Кто догадался, какой будет тема сегодняшнего урока?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Назовите личные окончания глагола 1 и 2 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2) Минута чистописания.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Для минуты чистописания выберем букву, которая находится в приставке слова (глаголы н.ф.) и обозначает звонкий, парный, твердый звук.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(Это буква “з” в слове закалить).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Пропишем ее, чередуя с окончаниями 1 и 2 спряжения.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proofErr w:type="spellStart"/>
      <w:r w:rsidRPr="00690A36">
        <w:t>Земзешьзетезетзутзют</w:t>
      </w:r>
      <w:proofErr w:type="spellEnd"/>
    </w:p>
    <w:p w:rsidR="00690A36" w:rsidRPr="00690A36" w:rsidRDefault="00690A36" w:rsidP="00FE5D00">
      <w:pPr>
        <w:pStyle w:val="a3"/>
        <w:spacing w:before="0" w:beforeAutospacing="0" w:after="0" w:afterAutospacing="0"/>
      </w:pPr>
      <w:proofErr w:type="spellStart"/>
      <w:r w:rsidRPr="00690A36">
        <w:t>Зимзишьзитезитзатзят</w:t>
      </w:r>
      <w:proofErr w:type="spellEnd"/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3) Упражнение в написание безударных личных окончаний глаголов, (</w:t>
      </w:r>
      <w:r w:rsidRPr="00864B7D">
        <w:rPr>
          <w:b/>
        </w:rPr>
        <w:t>Слайды Приложение №</w:t>
      </w:r>
      <w:r w:rsidR="00744CCE">
        <w:rPr>
          <w:b/>
        </w:rPr>
        <w:t>2</w:t>
      </w:r>
      <w:r w:rsidRPr="00690A36">
        <w:t xml:space="preserve"> </w:t>
      </w:r>
      <w:r w:rsidRPr="00864B7D">
        <w:rPr>
          <w:b/>
        </w:rPr>
        <w:t>палехские шкатулки).</w:t>
      </w:r>
    </w:p>
    <w:p w:rsidR="00690A36" w:rsidRPr="00690A36" w:rsidRDefault="00FE5D00" w:rsidP="00FE5D00">
      <w:pPr>
        <w:pStyle w:val="a3"/>
        <w:spacing w:before="0" w:beforeAutospacing="0" w:after="0" w:afterAutospacing="0"/>
      </w:pPr>
      <w:r>
        <w:t>А теперь пойдем мы дальше</w:t>
      </w:r>
      <w:r w:rsidR="00690A36" w:rsidRPr="00690A36">
        <w:t>,</w:t>
      </w:r>
      <w:r w:rsidR="00690A36" w:rsidRPr="00690A36">
        <w:br/>
        <w:t>Нужно много нам успеть:</w:t>
      </w:r>
      <w:r w:rsidR="00690A36" w:rsidRPr="00690A36">
        <w:br/>
        <w:t>Надо, чтоб увидел каждый</w:t>
      </w:r>
      <w:r w:rsidR="00690A36" w:rsidRPr="00690A36">
        <w:br/>
        <w:t>Чудеса, каких не счесть.</w:t>
      </w:r>
      <w:r w:rsidR="00690A36" w:rsidRPr="00690A36">
        <w:br/>
        <w:t>Снова дом встречает нас,</w:t>
      </w:r>
      <w:r w:rsidR="00690A36" w:rsidRPr="00690A36">
        <w:br/>
        <w:t>Кто ж нас ждет на этот раз?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Как думаете, кто живет в этой избе?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lastRenderedPageBreak/>
        <w:t>Ожили краски и в душу запали,</w:t>
      </w:r>
      <w:r w:rsidRPr="00690A36">
        <w:br/>
        <w:t>Русским напевом заслушался мир.</w:t>
      </w:r>
      <w:r w:rsidRPr="00690A36">
        <w:br/>
        <w:t>Сколько кудесников вырастил Палех!</w:t>
      </w:r>
      <w:r w:rsidRPr="00690A36">
        <w:br/>
        <w:t>Сколько диковин красою затмил!</w:t>
      </w:r>
    </w:p>
    <w:p w:rsidR="00690A36" w:rsidRPr="00690A36" w:rsidRDefault="00A304B3" w:rsidP="00FE5D00">
      <w:pPr>
        <w:pStyle w:val="a3"/>
        <w:spacing w:before="0" w:beforeAutospacing="0" w:after="0" w:afterAutospacing="0"/>
      </w:pPr>
      <w:r>
        <w:t xml:space="preserve">    </w:t>
      </w:r>
      <w:r w:rsidR="00690A36" w:rsidRPr="00690A36">
        <w:t>Раньше палехские мастера были иконописцами. Тонко и с любовью изображали они лики святых. Но с 30-х годов прошлого века стали заниматься они лаковой миниатюрой.</w:t>
      </w:r>
    </w:p>
    <w:p w:rsidR="00A304B3" w:rsidRDefault="00690A36" w:rsidP="00FE5D00">
      <w:pPr>
        <w:pStyle w:val="a3"/>
        <w:spacing w:before="0" w:beforeAutospacing="0" w:after="0" w:afterAutospacing="0"/>
      </w:pPr>
      <w:r w:rsidRPr="00690A36">
        <w:t>Вам, наверное, приходилось любоваться лаковой шкатулкой, брошкой, картинкой. Они сделаны знаменитыми мастерами села Палеха.</w:t>
      </w:r>
    </w:p>
    <w:p w:rsidR="00690A36" w:rsidRPr="00A304B3" w:rsidRDefault="00A304B3" w:rsidP="00FE5D00">
      <w:pPr>
        <w:pStyle w:val="a3"/>
        <w:spacing w:before="0" w:beforeAutospacing="0" w:after="0" w:afterAutospacing="0"/>
      </w:pPr>
      <w:r>
        <w:t xml:space="preserve">      </w:t>
      </w:r>
      <w:r w:rsidR="00690A36" w:rsidRPr="00690A36">
        <w:t xml:space="preserve">Село расположено на берегу реки </w:t>
      </w:r>
      <w:proofErr w:type="spellStart"/>
      <w:r w:rsidR="00690A36" w:rsidRPr="00690A36">
        <w:t>Палешки</w:t>
      </w:r>
      <w:proofErr w:type="spellEnd"/>
      <w:r w:rsidR="00690A36" w:rsidRPr="00690A36">
        <w:t xml:space="preserve">. </w:t>
      </w:r>
      <w:proofErr w:type="gramStart"/>
      <w:r w:rsidR="00690A36" w:rsidRPr="00690A36">
        <w:t>Скромная</w:t>
      </w:r>
      <w:proofErr w:type="gramEnd"/>
      <w:r w:rsidR="00690A36" w:rsidRPr="00690A36">
        <w:t xml:space="preserve"> и ласковая </w:t>
      </w:r>
      <w:proofErr w:type="spellStart"/>
      <w:r w:rsidR="00690A36" w:rsidRPr="00690A36">
        <w:t>Палешка</w:t>
      </w:r>
      <w:proofErr w:type="spellEnd"/>
      <w:r w:rsidR="00690A36" w:rsidRPr="00690A36">
        <w:t xml:space="preserve"> то прячется в густых лесах, то выбегает на широком поле.</w:t>
      </w:r>
      <w:r w:rsidR="00AF30CD">
        <w:t xml:space="preserve"> </w:t>
      </w:r>
      <w:r w:rsidR="00690A36" w:rsidRPr="00690A36">
        <w:t xml:space="preserve">В своих работах они часто изображают свое знаменитое село, сцены из крестьянской жизни. </w:t>
      </w:r>
      <w:r w:rsidR="00690A36" w:rsidRPr="00690A36">
        <w:rPr>
          <w:b/>
        </w:rPr>
        <w:t>Но чаще всего палехские мастера любят изображать героев русских народных сказок и былин.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Последнее предложение записать, назвать изученные орфограммы.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Найти глаголы, определить спряжение.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Устно проспрягайте глагол изображать.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ИТОГ: Что нужно сделать, чтобы правильно написать окончание.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4) Работа с деформированным текстом.</w:t>
      </w:r>
    </w:p>
    <w:p w:rsidR="00CE612E" w:rsidRDefault="00690A36" w:rsidP="00FE5D00">
      <w:pPr>
        <w:pStyle w:val="a3"/>
        <w:spacing w:before="0" w:beforeAutospacing="0" w:after="0" w:afterAutospacing="0"/>
      </w:pPr>
      <w:r w:rsidRPr="00690A36">
        <w:t>Идем с друзьями мы вперед,</w:t>
      </w:r>
      <w:r w:rsidRPr="00690A36">
        <w:br/>
        <w:t xml:space="preserve">Дорога нас опять зовет. </w:t>
      </w:r>
      <w:r w:rsidRPr="00690A36">
        <w:br/>
        <w:t>Отгадаем мы загадку –</w:t>
      </w:r>
      <w:r w:rsidRPr="00690A36">
        <w:br/>
        <w:t>Попадем мы в гости в хатку.</w:t>
      </w:r>
    </w:p>
    <w:p w:rsidR="00AF30CD" w:rsidRDefault="00690A36" w:rsidP="00FE5D00">
      <w:pPr>
        <w:pStyle w:val="a3"/>
        <w:spacing w:before="0" w:beforeAutospacing="0" w:after="0" w:afterAutospacing="0"/>
        <w:rPr>
          <w:b/>
        </w:rPr>
      </w:pPr>
      <w:r w:rsidRPr="00CE612E">
        <w:rPr>
          <w:b/>
        </w:rPr>
        <w:t>Загадка.</w:t>
      </w:r>
      <w:r w:rsidR="00AF30CD">
        <w:rPr>
          <w:b/>
        </w:rPr>
        <w:t xml:space="preserve"> </w:t>
      </w:r>
    </w:p>
    <w:p w:rsidR="00690A36" w:rsidRPr="00CE612E" w:rsidRDefault="00690A36" w:rsidP="00FE5D00">
      <w:pPr>
        <w:pStyle w:val="a3"/>
        <w:spacing w:before="0" w:beforeAutospacing="0" w:after="0" w:afterAutospacing="0"/>
      </w:pPr>
      <w:r w:rsidRPr="00690A36">
        <w:t xml:space="preserve">В нем вода, но он не речка, </w:t>
      </w:r>
      <w:r w:rsidRPr="00690A36">
        <w:br/>
        <w:t>Хоть и с носом, но не грач.</w:t>
      </w:r>
      <w:r w:rsidRPr="00690A36">
        <w:br/>
        <w:t>Он не печка; хоть и печка,</w:t>
      </w:r>
      <w:r w:rsidRPr="00690A36">
        <w:br/>
        <w:t>От углей он стал горяч</w:t>
      </w:r>
      <w:proofErr w:type="gramStart"/>
      <w:r w:rsidRPr="00690A36">
        <w:t>.</w:t>
      </w:r>
      <w:proofErr w:type="gramEnd"/>
      <w:r w:rsidRPr="00690A36">
        <w:t xml:space="preserve"> (</w:t>
      </w:r>
      <w:proofErr w:type="gramStart"/>
      <w:r w:rsidRPr="00690A36">
        <w:t>с</w:t>
      </w:r>
      <w:proofErr w:type="gramEnd"/>
      <w:r w:rsidRPr="00690A36">
        <w:t>амовар)</w:t>
      </w:r>
    </w:p>
    <w:p w:rsidR="00690A36" w:rsidRPr="00864B7D" w:rsidRDefault="00690A36" w:rsidP="00FE5D00">
      <w:pPr>
        <w:pStyle w:val="a3"/>
        <w:spacing w:before="0" w:beforeAutospacing="0" w:after="0" w:afterAutospacing="0"/>
        <w:rPr>
          <w:b/>
        </w:rPr>
      </w:pPr>
      <w:r w:rsidRPr="00690A36">
        <w:t>Давно на белом свете</w:t>
      </w:r>
      <w:proofErr w:type="gramStart"/>
      <w:r w:rsidRPr="00690A36">
        <w:br/>
        <w:t>Ж</w:t>
      </w:r>
      <w:proofErr w:type="gramEnd"/>
      <w:r w:rsidRPr="00690A36">
        <w:t>ивет, годами стар,</w:t>
      </w:r>
      <w:r w:rsidRPr="00690A36">
        <w:br/>
        <w:t>Поэтами воспетый –</w:t>
      </w:r>
      <w:r w:rsidRPr="00690A36">
        <w:br/>
        <w:t>Пузатый самовар</w:t>
      </w:r>
      <w:r w:rsidRPr="00864B7D">
        <w:rPr>
          <w:b/>
        </w:rPr>
        <w:t>!</w:t>
      </w:r>
      <w:r w:rsidR="00864B7D" w:rsidRPr="00864B7D">
        <w:rPr>
          <w:b/>
        </w:rPr>
        <w:t xml:space="preserve">    (Слайды Приложение </w:t>
      </w:r>
      <w:r w:rsidR="00744CCE">
        <w:rPr>
          <w:b/>
        </w:rPr>
        <w:t xml:space="preserve">№3 </w:t>
      </w:r>
      <w:r w:rsidR="00864B7D">
        <w:rPr>
          <w:b/>
        </w:rPr>
        <w:t>о самоварах</w:t>
      </w:r>
      <w:r w:rsidR="00864B7D" w:rsidRPr="00864B7D">
        <w:rPr>
          <w:b/>
        </w:rPr>
        <w:t>)</w:t>
      </w:r>
    </w:p>
    <w:p w:rsidR="00690A36" w:rsidRDefault="00690A36" w:rsidP="00FE5D00">
      <w:pPr>
        <w:pStyle w:val="a3"/>
        <w:spacing w:before="0" w:beforeAutospacing="0" w:after="0" w:afterAutospacing="0"/>
      </w:pPr>
      <w:r w:rsidRPr="00690A36">
        <w:t>Хотите узнать, где появился первый самовар? Тогда прочтите предложения на доске. Можно назвать их текстом? Почему? Как исправить ошибку? Составьте текст, опираясь на таблицу.</w:t>
      </w:r>
    </w:p>
    <w:p w:rsidR="00CE612E" w:rsidRPr="00690A36" w:rsidRDefault="00CE612E" w:rsidP="00FE5D00">
      <w:pPr>
        <w:pStyle w:val="a3"/>
        <w:spacing w:before="0" w:beforeAutospacing="0" w:after="0" w:afterAutospacing="0"/>
        <w:rPr>
          <w:i/>
          <w:iCs/>
        </w:rPr>
      </w:pPr>
      <w:r w:rsidRPr="00690A36">
        <w:rPr>
          <w:i/>
          <w:iCs/>
        </w:rPr>
        <w:t xml:space="preserve">Его родина – Тула. </w:t>
      </w:r>
    </w:p>
    <w:p w:rsidR="00CE612E" w:rsidRPr="00690A36" w:rsidRDefault="00CE612E" w:rsidP="00FE5D00">
      <w:pPr>
        <w:pStyle w:val="a3"/>
        <w:spacing w:before="0" w:beforeAutospacing="0" w:after="0" w:afterAutospacing="0"/>
        <w:rPr>
          <w:i/>
          <w:iCs/>
        </w:rPr>
      </w:pPr>
      <w:r w:rsidRPr="00690A36">
        <w:rPr>
          <w:i/>
          <w:iCs/>
        </w:rPr>
        <w:t>В народе говорят: “В Тулу со своим самоваром не ездят”.</w:t>
      </w:r>
    </w:p>
    <w:p w:rsidR="00CE612E" w:rsidRPr="00690A36" w:rsidRDefault="00CE612E" w:rsidP="00FE5D00">
      <w:pPr>
        <w:pStyle w:val="a3"/>
        <w:spacing w:before="0" w:beforeAutospacing="0" w:after="0" w:afterAutospacing="0"/>
        <w:rPr>
          <w:i/>
          <w:iCs/>
        </w:rPr>
      </w:pPr>
      <w:r w:rsidRPr="00690A36">
        <w:rPr>
          <w:i/>
          <w:iCs/>
        </w:rPr>
        <w:t>Во всем мире знают русский самовар.</w:t>
      </w:r>
    </w:p>
    <w:p w:rsidR="00CE612E" w:rsidRPr="00690A36" w:rsidRDefault="00CE612E" w:rsidP="00FE5D00">
      <w:pPr>
        <w:pStyle w:val="a3"/>
        <w:spacing w:before="0" w:beforeAutospacing="0" w:after="0" w:afterAutospacing="0"/>
        <w:rPr>
          <w:i/>
          <w:iCs/>
        </w:rPr>
      </w:pPr>
      <w:r w:rsidRPr="00690A36">
        <w:rPr>
          <w:i/>
          <w:iCs/>
        </w:rPr>
        <w:t>Первый самовар изготовил в 1778 году мастер Назар Лисицын.</w:t>
      </w:r>
    </w:p>
    <w:p w:rsidR="00CE612E" w:rsidRPr="00690A36" w:rsidRDefault="00CE612E" w:rsidP="00FE5D00">
      <w:pPr>
        <w:pStyle w:val="a3"/>
        <w:spacing w:before="0" w:beforeAutospacing="0" w:after="0" w:afterAutospacing="0"/>
      </w:pPr>
      <w:r w:rsidRPr="00690A36">
        <w:rPr>
          <w:i/>
          <w:iCs/>
        </w:rPr>
        <w:t>Тульский самовар Проживет еще много лет.</w:t>
      </w:r>
    </w:p>
    <w:tbl>
      <w:tblPr>
        <w:tblW w:w="0" w:type="auto"/>
        <w:tblCellSpacing w:w="7" w:type="dxa"/>
        <w:tblInd w:w="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2589"/>
        <w:gridCol w:w="2694"/>
        <w:gridCol w:w="1821"/>
      </w:tblGrid>
      <w:tr w:rsidR="00690A36" w:rsidRPr="00690A36" w:rsidTr="00D644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Настоящее время (НВ)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Прошедшее время (ПВ)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 xml:space="preserve">Будущее время </w:t>
            </w:r>
          </w:p>
          <w:p w:rsidR="00690A36" w:rsidRPr="00690A36" w:rsidRDefault="00690A36" w:rsidP="00FE5D00">
            <w:pPr>
              <w:pStyle w:val="a3"/>
              <w:spacing w:before="0" w:beforeAutospacing="0" w:after="0" w:afterAutospacing="0"/>
              <w:jc w:val="center"/>
            </w:pPr>
            <w:r w:rsidRPr="00690A36">
              <w:t>(БВ)</w:t>
            </w:r>
          </w:p>
        </w:tc>
      </w:tr>
      <w:tr w:rsidR="00690A36" w:rsidRPr="00690A36" w:rsidTr="00D644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</w:tr>
      <w:tr w:rsidR="00690A36" w:rsidRPr="00690A36" w:rsidTr="00D644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</w:tr>
      <w:tr w:rsidR="00690A36" w:rsidRPr="00690A36" w:rsidTr="00D644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</w:tr>
      <w:tr w:rsidR="00690A36" w:rsidRPr="00690A36" w:rsidTr="00D644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1</w:t>
            </w:r>
          </w:p>
        </w:tc>
      </w:tr>
      <w:tr w:rsidR="00690A36" w:rsidRPr="00690A36" w:rsidTr="00D644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36" w:rsidRPr="00690A36" w:rsidRDefault="00690A36" w:rsidP="00FE5D00">
            <w:pPr>
              <w:jc w:val="center"/>
            </w:pPr>
            <w:r w:rsidRPr="00690A36">
              <w:t>-</w:t>
            </w:r>
          </w:p>
        </w:tc>
      </w:tr>
    </w:tbl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Определить спряжение глаголов </w:t>
      </w:r>
      <w:r w:rsidRPr="00690A36">
        <w:rPr>
          <w:i/>
          <w:iCs/>
        </w:rPr>
        <w:t>знают</w:t>
      </w:r>
      <w:r w:rsidRPr="00690A36">
        <w:t xml:space="preserve"> и </w:t>
      </w:r>
      <w:r w:rsidRPr="00690A36">
        <w:rPr>
          <w:i/>
          <w:iCs/>
        </w:rPr>
        <w:t>говорят.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Докажите, что они относятся к разным спряжениям.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6) Физкультминутка.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Звучит русская народная песня “Коробейники”.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Дети повторяют простые танцевальные движения. Часть детей играет на ложках, бубне, баклушах.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7) Все работали, танцевали. Молодцы!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lastRenderedPageBreak/>
        <w:t>Никто не бил баклуши?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Вот кто бил в баклуши!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Когда так говорят?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А знаете, почему так говорят о человеке бездельнике?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(Идет объяснение происхождения фразеологического оборота “бить баклуши”.)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Как еще можно сказать о бездельнике?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Прочтите фразеологические обороты на доске.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На какие группы можно их разделить, по какому признаку? (по смыслу и по спряжению глаголов).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Лежите на печи</w:t>
      </w:r>
    </w:p>
    <w:p w:rsidR="00690A36" w:rsidRPr="00690A36" w:rsidRDefault="00690A36" w:rsidP="00FE5D00">
      <w:pPr>
        <w:pStyle w:val="a3"/>
        <w:spacing w:before="0" w:beforeAutospacing="0" w:after="0" w:afterAutospacing="0"/>
        <w:rPr>
          <w:i/>
          <w:iCs/>
        </w:rPr>
      </w:pPr>
      <w:r w:rsidRPr="00690A36">
        <w:rPr>
          <w:i/>
          <w:iCs/>
        </w:rPr>
        <w:t>Плюет в потолок</w:t>
      </w:r>
    </w:p>
    <w:p w:rsidR="00690A36" w:rsidRPr="00690A36" w:rsidRDefault="00690A36" w:rsidP="00FE5D00">
      <w:pPr>
        <w:pStyle w:val="a3"/>
        <w:spacing w:before="0" w:beforeAutospacing="0" w:after="0" w:afterAutospacing="0"/>
        <w:rPr>
          <w:i/>
          <w:iCs/>
        </w:rPr>
      </w:pPr>
      <w:r w:rsidRPr="00690A36">
        <w:rPr>
          <w:i/>
          <w:iCs/>
        </w:rPr>
        <w:t>Зубы заговаривает</w:t>
      </w:r>
    </w:p>
    <w:p w:rsidR="00690A36" w:rsidRPr="00690A36" w:rsidRDefault="00690A36" w:rsidP="00FE5D00">
      <w:pPr>
        <w:pStyle w:val="a3"/>
        <w:spacing w:before="0" w:beforeAutospacing="0" w:after="0" w:afterAutospacing="0"/>
        <w:rPr>
          <w:i/>
          <w:iCs/>
        </w:rPr>
      </w:pPr>
      <w:r w:rsidRPr="00690A36">
        <w:rPr>
          <w:i/>
          <w:iCs/>
        </w:rPr>
        <w:t xml:space="preserve">Считаешь ворон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rPr>
          <w:i/>
          <w:iCs/>
        </w:rPr>
        <w:t>Морочит голову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proofErr w:type="gramStart"/>
      <w:r w:rsidRPr="00690A36">
        <w:rPr>
          <w:rStyle w:val="a5"/>
        </w:rPr>
        <w:t>Сидит</w:t>
      </w:r>
      <w:proofErr w:type="gramEnd"/>
      <w:r w:rsidRPr="00690A36">
        <w:rPr>
          <w:rStyle w:val="a5"/>
        </w:rPr>
        <w:t xml:space="preserve"> сложа руки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Назовите словосочетания с глаголами I и II спряжения. Составьте предложение с одним из словосочетаний. </w:t>
      </w:r>
    </w:p>
    <w:p w:rsidR="00690A36" w:rsidRDefault="00690A36" w:rsidP="00FE5D00">
      <w:pPr>
        <w:pStyle w:val="a3"/>
        <w:spacing w:before="0" w:beforeAutospacing="0" w:after="0" w:afterAutospacing="0"/>
      </w:pPr>
      <w:r w:rsidRPr="00690A36">
        <w:t>8) Работ</w:t>
      </w:r>
      <w:r w:rsidR="00A304B3">
        <w:t>а</w:t>
      </w:r>
      <w:r w:rsidRPr="00690A36">
        <w:t xml:space="preserve"> с карточками в паре (Вологодские кружева).</w:t>
      </w:r>
    </w:p>
    <w:p w:rsidR="00FC0452" w:rsidRDefault="00FC0452" w:rsidP="00FE5D00">
      <w:pPr>
        <w:pStyle w:val="a3"/>
        <w:spacing w:before="0" w:beforeAutospacing="0" w:after="0" w:afterAutospacing="0"/>
      </w:pP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Чем смогут еще удивить мастера? </w:t>
      </w:r>
      <w:r w:rsidRPr="00690A36">
        <w:br/>
        <w:t>Узнать нам об этом, наверно, пора.</w:t>
      </w:r>
      <w:r w:rsidRPr="00690A36">
        <w:br/>
        <w:t>Кружева в ст</w:t>
      </w:r>
      <w:r>
        <w:t>р</w:t>
      </w:r>
      <w:r w:rsidRPr="00690A36">
        <w:t>екозиных крыльях</w:t>
      </w:r>
      <w:proofErr w:type="gramStart"/>
      <w:r w:rsidRPr="00690A36">
        <w:br/>
        <w:t>И</w:t>
      </w:r>
      <w:proofErr w:type="gramEnd"/>
      <w:r w:rsidRPr="00690A36">
        <w:t xml:space="preserve"> в летящих сквозных облаках,</w:t>
      </w:r>
      <w:r w:rsidRPr="00690A36">
        <w:br/>
        <w:t>В паутине воздушной лесной,</w:t>
      </w:r>
      <w:r w:rsidRPr="00690A36">
        <w:br/>
        <w:t>В невесомой тени вырезной.</w:t>
      </w:r>
      <w:r w:rsidRPr="00690A36">
        <w:br/>
        <w:t>Кружит лист кружевной надо мной,</w:t>
      </w:r>
      <w:r w:rsidRPr="00690A36">
        <w:br/>
        <w:t>Заплелась кружевами трава,</w:t>
      </w:r>
      <w:r w:rsidRPr="00690A36">
        <w:br/>
        <w:t xml:space="preserve">Кружева … кружева… </w:t>
      </w:r>
      <w:proofErr w:type="gramStart"/>
      <w:r w:rsidRPr="00690A36">
        <w:t>кружева</w:t>
      </w:r>
      <w:proofErr w:type="gramEnd"/>
      <w:r w:rsidRPr="00690A36">
        <w:t xml:space="preserve">.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Что такое кружева?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Русские кружева знают во всем мире. Особенно славятся вологодские кружева. На них мастера изображают чаще всего цветы, птиц, травы, снежинки. Тонкие и нежные кружева напоминают морозные узоры на окнах.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Хотите узнать</w:t>
      </w:r>
      <w:r w:rsidR="00AF30CD">
        <w:t>,</w:t>
      </w:r>
      <w:r w:rsidRPr="00690A36">
        <w:t xml:space="preserve"> как плетут кружева?</w:t>
      </w:r>
    </w:p>
    <w:p w:rsidR="00690A36" w:rsidRPr="00864B7D" w:rsidRDefault="00690A36" w:rsidP="00FE5D00">
      <w:pPr>
        <w:pStyle w:val="a3"/>
        <w:spacing w:before="0" w:beforeAutospacing="0" w:after="0" w:afterAutospacing="0"/>
        <w:rPr>
          <w:b/>
        </w:rPr>
      </w:pPr>
      <w:r w:rsidRPr="00690A36">
        <w:t xml:space="preserve">Тогда давайте посмотрим фильм </w:t>
      </w:r>
      <w:r w:rsidRPr="00864B7D">
        <w:rPr>
          <w:b/>
        </w:rPr>
        <w:t>(Слайды</w:t>
      </w:r>
      <w:r w:rsidR="00744CCE">
        <w:rPr>
          <w:b/>
        </w:rPr>
        <w:t xml:space="preserve"> Приложение №4</w:t>
      </w:r>
      <w:r w:rsidR="00864B7D" w:rsidRPr="00864B7D">
        <w:rPr>
          <w:b/>
        </w:rPr>
        <w:t xml:space="preserve"> Русские кружева</w:t>
      </w:r>
      <w:r w:rsidRPr="00864B7D">
        <w:rPr>
          <w:b/>
        </w:rPr>
        <w:t>)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Учитель – коробейник “продает” вологодские кружева – карточки</w:t>
      </w:r>
      <w:proofErr w:type="gramStart"/>
      <w:r w:rsidRPr="00690A36">
        <w:t>.</w:t>
      </w:r>
      <w:proofErr w:type="gramEnd"/>
      <w:r w:rsidRPr="00690A36">
        <w:t xml:space="preserve"> </w:t>
      </w:r>
      <w:r w:rsidR="00B752C0">
        <w:t>(</w:t>
      </w:r>
      <w:proofErr w:type="gramStart"/>
      <w:r w:rsidR="00B752C0">
        <w:t>д</w:t>
      </w:r>
      <w:proofErr w:type="gramEnd"/>
      <w:r w:rsidR="00B752C0">
        <w:t>омашнее задание</w:t>
      </w:r>
      <w:r w:rsidRPr="00690A36">
        <w:t>)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rPr>
          <w:rStyle w:val="a4"/>
        </w:rPr>
        <w:t>III. ПОДВЕДЕНИЕ ИТОГОВ.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Чем занимались на уроке?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Как правильно написать безударное личное окончание глагола?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С какими русскими народными промыслами познакомились?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>Нужны ли они в наше время?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Что бы выбрали в подарок заграничному другу? </w:t>
      </w:r>
    </w:p>
    <w:p w:rsidR="00690A36" w:rsidRPr="00690A36" w:rsidRDefault="00690A36" w:rsidP="00FE5D00">
      <w:pPr>
        <w:pStyle w:val="a3"/>
        <w:spacing w:before="0" w:beforeAutospacing="0" w:after="0" w:afterAutospacing="0"/>
      </w:pPr>
      <w:r w:rsidRPr="00690A36">
        <w:t xml:space="preserve">Каким ремеслом хотели бы вы овладеть? </w:t>
      </w:r>
    </w:p>
    <w:p w:rsidR="00634A60" w:rsidRPr="00690A36" w:rsidRDefault="00690A36" w:rsidP="00FE5D00">
      <w:r w:rsidRPr="00690A36">
        <w:t>Раздать детям фигурки матрешек</w:t>
      </w:r>
      <w:r w:rsidR="00864B7D">
        <w:t xml:space="preserve"> с заданием</w:t>
      </w:r>
      <w:r w:rsidRPr="00690A36">
        <w:t xml:space="preserve"> и предложить </w:t>
      </w:r>
      <w:r w:rsidR="00864B7D">
        <w:t xml:space="preserve">расписать их </w:t>
      </w:r>
      <w:r w:rsidRPr="00690A36">
        <w:t xml:space="preserve"> дом</w:t>
      </w:r>
      <w:r w:rsidR="00864B7D">
        <w:t>а.</w:t>
      </w:r>
    </w:p>
    <w:sectPr w:rsidR="00634A60" w:rsidRPr="00690A36" w:rsidSect="00FE5D00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E8E"/>
    <w:multiLevelType w:val="multilevel"/>
    <w:tmpl w:val="D4E4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E711A"/>
    <w:multiLevelType w:val="multilevel"/>
    <w:tmpl w:val="A080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36"/>
    <w:rsid w:val="001B75A3"/>
    <w:rsid w:val="00576F31"/>
    <w:rsid w:val="00634A60"/>
    <w:rsid w:val="00690A36"/>
    <w:rsid w:val="00744CCE"/>
    <w:rsid w:val="007D323D"/>
    <w:rsid w:val="00864B7D"/>
    <w:rsid w:val="00A304B3"/>
    <w:rsid w:val="00A628C2"/>
    <w:rsid w:val="00AF30CD"/>
    <w:rsid w:val="00B752C0"/>
    <w:rsid w:val="00CE612E"/>
    <w:rsid w:val="00FC0452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A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690A36"/>
    <w:rPr>
      <w:b/>
      <w:bCs/>
    </w:rPr>
  </w:style>
  <w:style w:type="character" w:styleId="a5">
    <w:name w:val="Emphasis"/>
    <w:basedOn w:val="a0"/>
    <w:qFormat/>
    <w:rsid w:val="00690A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2099-CF61-4839-B49C-B7834F5E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Фарида</cp:lastModifiedBy>
  <cp:revision>9</cp:revision>
  <dcterms:created xsi:type="dcterms:W3CDTF">2012-01-30T18:04:00Z</dcterms:created>
  <dcterms:modified xsi:type="dcterms:W3CDTF">2014-04-03T08:51:00Z</dcterms:modified>
</cp:coreProperties>
</file>