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42" w:rsidRDefault="00914342" w:rsidP="009F1605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Фрагмент </w:t>
      </w:r>
      <w:r w:rsidR="009F1605" w:rsidRPr="009F1605">
        <w:rPr>
          <w:b/>
          <w:sz w:val="24"/>
          <w:szCs w:val="24"/>
        </w:rPr>
        <w:t xml:space="preserve"> урока окружающего мира во 2 классе  по теме: «Явления природы»</w:t>
      </w:r>
    </w:p>
    <w:p w:rsidR="009F1605" w:rsidRPr="009F1605" w:rsidRDefault="009F1605" w:rsidP="009F1605">
      <w:pPr>
        <w:spacing w:after="0"/>
        <w:rPr>
          <w:b/>
          <w:sz w:val="24"/>
          <w:szCs w:val="24"/>
        </w:rPr>
      </w:pPr>
      <w:r w:rsidRPr="009F1605">
        <w:rPr>
          <w:b/>
          <w:sz w:val="24"/>
          <w:szCs w:val="24"/>
        </w:rPr>
        <w:t xml:space="preserve"> с использованием современных образовательных технологий.</w:t>
      </w:r>
    </w:p>
    <w:p w:rsidR="00986E1C" w:rsidRDefault="009F1605" w:rsidP="009F1605">
      <w:pPr>
        <w:spacing w:after="0"/>
        <w:jc w:val="center"/>
      </w:pPr>
      <w:r>
        <w:t>(работа в группе)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062"/>
        <w:gridCol w:w="4274"/>
      </w:tblGrid>
      <w:tr w:rsidR="00692903" w:rsidTr="00914342">
        <w:tc>
          <w:tcPr>
            <w:tcW w:w="2235" w:type="dxa"/>
          </w:tcPr>
          <w:p w:rsidR="004210D4" w:rsidRPr="00F55DFE" w:rsidRDefault="004210D4">
            <w:pPr>
              <w:rPr>
                <w:b/>
              </w:rPr>
            </w:pPr>
            <w:r w:rsidRPr="00F55DFE">
              <w:rPr>
                <w:b/>
              </w:rPr>
              <w:t>Этап урока</w:t>
            </w:r>
          </w:p>
        </w:tc>
        <w:tc>
          <w:tcPr>
            <w:tcW w:w="3062" w:type="dxa"/>
          </w:tcPr>
          <w:p w:rsidR="004210D4" w:rsidRPr="00F55DFE" w:rsidRDefault="004210D4">
            <w:pPr>
              <w:rPr>
                <w:b/>
              </w:rPr>
            </w:pPr>
            <w:r w:rsidRPr="00F55DFE">
              <w:rPr>
                <w:b/>
              </w:rPr>
              <w:t>Деятельность учителя</w:t>
            </w:r>
          </w:p>
        </w:tc>
        <w:tc>
          <w:tcPr>
            <w:tcW w:w="4274" w:type="dxa"/>
          </w:tcPr>
          <w:p w:rsidR="004210D4" w:rsidRPr="00F55DFE" w:rsidRDefault="004210D4">
            <w:pPr>
              <w:rPr>
                <w:b/>
              </w:rPr>
            </w:pPr>
            <w:r w:rsidRPr="00F55DFE">
              <w:rPr>
                <w:b/>
              </w:rPr>
              <w:t>Деятельность учащихся</w:t>
            </w:r>
          </w:p>
        </w:tc>
      </w:tr>
      <w:tr w:rsidR="00692903" w:rsidTr="00914342">
        <w:tc>
          <w:tcPr>
            <w:tcW w:w="2235" w:type="dxa"/>
          </w:tcPr>
          <w:p w:rsidR="004210D4" w:rsidRDefault="004210D4">
            <w:r>
              <w:t>Работа по теме урока</w:t>
            </w:r>
          </w:p>
          <w:p w:rsidR="004210D4" w:rsidRDefault="004210D4">
            <w:r>
              <w:t>Практическая работа «Учимся измерять температуру»</w:t>
            </w:r>
          </w:p>
          <w:p w:rsidR="00914342" w:rsidRDefault="004210D4">
            <w:r>
              <w:t xml:space="preserve">Цель работы: </w:t>
            </w:r>
          </w:p>
          <w:p w:rsidR="004210D4" w:rsidRDefault="004210D4">
            <w:r>
              <w:t>научиться измерять температуру воздуха, воды, тела человека</w:t>
            </w:r>
            <w:r w:rsidR="00F55DFE">
              <w:t>.</w:t>
            </w:r>
          </w:p>
        </w:tc>
        <w:tc>
          <w:tcPr>
            <w:tcW w:w="3062" w:type="dxa"/>
          </w:tcPr>
          <w:p w:rsidR="004210D4" w:rsidRDefault="004210D4">
            <w:r>
              <w:t>1.Класс делится на группы. Учитель раздает на рабочие столы образцы термометров, по два стакана: один с теплой водой и другой с холодной водой.</w:t>
            </w:r>
          </w:p>
          <w:p w:rsidR="004210D4" w:rsidRDefault="004210D4">
            <w:r>
              <w:t>-Рассмотрите термометры, которые лежат перед вами. Чем они все похожи? Подпишите на рисунке части термометра.</w:t>
            </w:r>
          </w:p>
          <w:p w:rsidR="0063470C" w:rsidRDefault="0063470C">
            <w:r>
              <w:t xml:space="preserve">2.Найдите водный термометр. На его шкале градусы от 0 до 100. Почему такие значения на шкале? </w:t>
            </w:r>
            <w:proofErr w:type="gramStart"/>
            <w:r>
              <w:t>( При температуре 0 градусов вода замерзает и  превращается в лед – температуру льда никто не измеряет.</w:t>
            </w:r>
            <w:proofErr w:type="gramEnd"/>
            <w:r>
              <w:t xml:space="preserve"> </w:t>
            </w:r>
            <w:proofErr w:type="gramStart"/>
            <w:r>
              <w:t>При температуре выше 100 градусов вода кипит и превращается в пар)</w:t>
            </w:r>
            <w:proofErr w:type="gramEnd"/>
          </w:p>
          <w:p w:rsidR="0063470C" w:rsidRDefault="0063470C">
            <w:r>
              <w:t>3.Подумайте, как действует прибор?</w:t>
            </w:r>
          </w:p>
          <w:p w:rsidR="0063470C" w:rsidRDefault="0063470C">
            <w:r>
              <w:t>4.Сейчас мы это увидим сами.</w:t>
            </w:r>
          </w:p>
          <w:p w:rsidR="0063470C" w:rsidRDefault="0063470C">
            <w:r>
              <w:t>Возьмите ваши стаканчики с водой. Опустите термометр в тот, где вода теплее. Понаблюдайте, что происходит со столбиком жидкости внутри термометра.</w:t>
            </w:r>
          </w:p>
          <w:p w:rsidR="00914342" w:rsidRDefault="00914342"/>
          <w:p w:rsidR="00914342" w:rsidRDefault="00914342"/>
          <w:p w:rsidR="00914342" w:rsidRDefault="00914342"/>
          <w:p w:rsidR="0063470C" w:rsidRDefault="0063470C">
            <w:r>
              <w:t xml:space="preserve">5.Теперь этот же термометр </w:t>
            </w:r>
            <w:r w:rsidR="00E938B8">
              <w:t>переставим в стакан с холодной водой. Что вы наблюдаете?</w:t>
            </w:r>
          </w:p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E938B8" w:rsidRDefault="00E938B8">
            <w:r>
              <w:lastRenderedPageBreak/>
              <w:t>6.Занесем результаты наблюдений в тетрадь.</w:t>
            </w:r>
          </w:p>
          <w:p w:rsidR="00E938B8" w:rsidRDefault="00E938B8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914342" w:rsidRDefault="00914342"/>
          <w:p w:rsidR="00E938B8" w:rsidRDefault="00E938B8">
            <w:r>
              <w:t>7.Точно так работают уличный и комнатный термометры. Измерим температуру воздуха в классе  и на улице. Занесем результаты наблюдений в тетрадь.</w:t>
            </w:r>
          </w:p>
        </w:tc>
        <w:tc>
          <w:tcPr>
            <w:tcW w:w="4274" w:type="dxa"/>
          </w:tcPr>
          <w:p w:rsidR="004210D4" w:rsidRDefault="004210D4">
            <w:r>
              <w:lastRenderedPageBreak/>
              <w:t>1. Учащиеся отвечают на вопросы учителя, выполняют задание в рабочей тетради (с.22 № 5.1)</w:t>
            </w:r>
          </w:p>
          <w:p w:rsidR="00692903" w:rsidRDefault="00692903">
            <w:r>
              <w:rPr>
                <w:noProof/>
                <w:lang w:eastAsia="ru-RU"/>
              </w:rPr>
              <w:drawing>
                <wp:inline distT="0" distB="0" distL="0" distR="0" wp14:anchorId="0E0656F9" wp14:editId="244348E7">
                  <wp:extent cx="2577378" cy="998220"/>
                  <wp:effectExtent l="0" t="0" r="0" b="0"/>
                  <wp:docPr id="1" name="Рисунок 1" descr="C:\Users\user\Desktop\Новая папка (2)\SAM_0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2)\SAM_0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616" cy="99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70C" w:rsidRDefault="0063470C"/>
          <w:p w:rsidR="0063470C" w:rsidRDefault="0063470C"/>
          <w:p w:rsidR="0063470C" w:rsidRDefault="0063470C">
            <w:r>
              <w:t>2.Учащиеся отвечают на вопрос.</w:t>
            </w:r>
          </w:p>
          <w:p w:rsidR="0063470C" w:rsidRDefault="0063470C"/>
          <w:p w:rsidR="0063470C" w:rsidRDefault="0063470C"/>
          <w:p w:rsidR="0063470C" w:rsidRDefault="0063470C"/>
          <w:p w:rsidR="0063470C" w:rsidRDefault="0063470C"/>
          <w:p w:rsidR="0063470C" w:rsidRDefault="0063470C"/>
          <w:p w:rsidR="0063470C" w:rsidRDefault="0063470C"/>
          <w:p w:rsidR="0063470C" w:rsidRDefault="0063470C"/>
          <w:p w:rsidR="0063470C" w:rsidRDefault="0063470C"/>
          <w:p w:rsidR="00692903" w:rsidRDefault="00692903"/>
          <w:p w:rsidR="00692903" w:rsidRDefault="00692903"/>
          <w:p w:rsidR="0063470C" w:rsidRDefault="0063470C">
            <w:r>
              <w:t>3.Заслушиваются предположения учащихся.</w:t>
            </w:r>
          </w:p>
          <w:p w:rsidR="0063470C" w:rsidRDefault="0063470C">
            <w:r>
              <w:t>4. Учащиеся выполняют задание</w:t>
            </w:r>
          </w:p>
          <w:p w:rsidR="00914342" w:rsidRDefault="00914342">
            <w:r>
              <w:rPr>
                <w:noProof/>
                <w:lang w:eastAsia="ru-RU"/>
              </w:rPr>
              <w:drawing>
                <wp:inline distT="0" distB="0" distL="0" distR="0" wp14:anchorId="44509378" wp14:editId="62363C5B">
                  <wp:extent cx="2148840" cy="1611630"/>
                  <wp:effectExtent l="0" t="0" r="3810" b="7620"/>
                  <wp:docPr id="4" name="Рисунок 4" descr="C:\Users\user\Desktop\Новая папка (2)\SAM_0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2)\SAM_0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320" cy="161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8B8" w:rsidRDefault="00E938B8">
            <w:r>
              <w:t>5.Учащиеся выполняют задание.</w:t>
            </w:r>
          </w:p>
          <w:p w:rsidR="00914342" w:rsidRDefault="00914342">
            <w:r>
              <w:rPr>
                <w:noProof/>
                <w:lang w:eastAsia="ru-RU"/>
              </w:rPr>
              <w:drawing>
                <wp:inline distT="0" distB="0" distL="0" distR="0" wp14:anchorId="55B66020" wp14:editId="50928923">
                  <wp:extent cx="2232662" cy="1674495"/>
                  <wp:effectExtent l="0" t="0" r="0" b="1905"/>
                  <wp:docPr id="5" name="Рисунок 5" descr="C:\Users\user\Desktop\Новая папка (2)\SAM_0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 (2)\SAM_0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703" cy="167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8B8" w:rsidRDefault="00E938B8"/>
          <w:p w:rsidR="00E938B8" w:rsidRDefault="00E938B8"/>
          <w:p w:rsidR="00692903" w:rsidRDefault="00692903"/>
          <w:p w:rsidR="00914342" w:rsidRDefault="00914342"/>
          <w:p w:rsidR="00E938B8" w:rsidRDefault="00E938B8">
            <w:r>
              <w:lastRenderedPageBreak/>
              <w:t>6.Учащиеся выполняют задание в рабочей тетради (с.22 № 5.2)</w:t>
            </w:r>
          </w:p>
          <w:p w:rsidR="00692903" w:rsidRDefault="00692903">
            <w:r>
              <w:rPr>
                <w:noProof/>
                <w:lang w:eastAsia="ru-RU"/>
              </w:rPr>
              <w:drawing>
                <wp:inline distT="0" distB="0" distL="0" distR="0" wp14:anchorId="20A3D191" wp14:editId="47AB76F3">
                  <wp:extent cx="2344495" cy="1504015"/>
                  <wp:effectExtent l="0" t="0" r="0" b="1270"/>
                  <wp:docPr id="2" name="Рисунок 2" descr="C:\Users\user\Desktop\Новая папка (2)\SAM_0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 (2)\SAM_0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7" cy="150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8B8" w:rsidRDefault="00E938B8">
            <w:r>
              <w:t xml:space="preserve">7.Учащиеся выполняют задание в рабочей тетради (с.22 № </w:t>
            </w:r>
            <w:r w:rsidR="00F55DFE">
              <w:t>5.3)</w:t>
            </w:r>
          </w:p>
          <w:p w:rsidR="00692903" w:rsidRDefault="00692903">
            <w:r>
              <w:rPr>
                <w:noProof/>
                <w:lang w:eastAsia="ru-RU"/>
              </w:rPr>
              <w:drawing>
                <wp:inline distT="0" distB="0" distL="0" distR="0" wp14:anchorId="17FF28DD" wp14:editId="32CF5EEF">
                  <wp:extent cx="2484120" cy="977461"/>
                  <wp:effectExtent l="0" t="0" r="0" b="0"/>
                  <wp:docPr id="3" name="Рисунок 3" descr="C:\Users\user\Desktop\Новая папка (2)\SAM_0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овая папка (2)\SAM_0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38" cy="97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0D4" w:rsidRDefault="004210D4"/>
    <w:sectPr w:rsidR="0042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D4"/>
    <w:rsid w:val="00162930"/>
    <w:rsid w:val="004210D4"/>
    <w:rsid w:val="0063470C"/>
    <w:rsid w:val="00692903"/>
    <w:rsid w:val="00914342"/>
    <w:rsid w:val="00986E1C"/>
    <w:rsid w:val="009F1605"/>
    <w:rsid w:val="00AF22EE"/>
    <w:rsid w:val="00E938B8"/>
    <w:rsid w:val="00F5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2014-12-02T12:29:00Z</dcterms:created>
  <dcterms:modified xsi:type="dcterms:W3CDTF">2014-12-02T12:29:00Z</dcterms:modified>
</cp:coreProperties>
</file>