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2" w:rsidRPr="00477442" w:rsidRDefault="00477442" w:rsidP="00477442">
      <w:pPr>
        <w:tabs>
          <w:tab w:val="left" w:pos="9288"/>
        </w:tabs>
        <w:spacing w:after="0" w:line="100" w:lineRule="atLeast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bookmarkStart w:id="0" w:name="_Toc205775415"/>
      <w:bookmarkStart w:id="1" w:name="_Toc205775427"/>
      <w:bookmarkEnd w:id="0"/>
      <w:bookmarkEnd w:id="1"/>
      <w:r w:rsidRPr="00477442">
        <w:rPr>
          <w:rStyle w:val="a8"/>
          <w:rFonts w:ascii="Times New Roman" w:hAnsi="Times New Roman" w:cs="Times New Roman"/>
          <w:i w:val="0"/>
          <w:sz w:val="24"/>
          <w:szCs w:val="24"/>
        </w:rPr>
        <w:t>Муниципальное казённое образовательное учреждение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477442">
        <w:rPr>
          <w:rStyle w:val="a8"/>
          <w:rFonts w:ascii="Times New Roman" w:hAnsi="Times New Roman" w:cs="Times New Roman"/>
          <w:i w:val="0"/>
          <w:sz w:val="24"/>
          <w:szCs w:val="24"/>
        </w:rPr>
        <w:t>Берёзовская средняя общеобразовательная школа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477442">
        <w:rPr>
          <w:rStyle w:val="a8"/>
          <w:rFonts w:ascii="Times New Roman" w:hAnsi="Times New Roman" w:cs="Times New Roman"/>
          <w:i w:val="0"/>
          <w:sz w:val="24"/>
          <w:szCs w:val="24"/>
        </w:rPr>
        <w:t>Тюменцевского</w:t>
      </w:r>
      <w:proofErr w:type="spellEnd"/>
      <w:r w:rsidRPr="00477442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района Алтайского края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447"/>
        <w:gridCol w:w="2836"/>
        <w:gridCol w:w="3005"/>
      </w:tblGrid>
      <w:tr w:rsidR="00477442" w:rsidTr="0047744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  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__.__.20___г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Саблин В. Н.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  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__ » августа 20___ г.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     ___________________ 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477442" w:rsidRDefault="00477442" w:rsidP="00477442">
            <w:pPr>
              <w:tabs>
                <w:tab w:val="left" w:pos="928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 » __________ 20___ г.</w:t>
            </w:r>
          </w:p>
        </w:tc>
      </w:tr>
    </w:tbl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Default="00477442" w:rsidP="00477442">
      <w:pPr>
        <w:tabs>
          <w:tab w:val="left" w:pos="9288"/>
        </w:tabs>
        <w:spacing w:after="0" w:line="100" w:lineRule="atLeast"/>
      </w:pP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ind w:left="360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 w:rsidRPr="0047744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 xml:space="preserve">Рабочая программа 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ind w:left="360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 w:rsidRPr="0047744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по учебному предмету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ind w:left="360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 w:rsidRPr="0047744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«Окружающий мир»</w:t>
      </w:r>
    </w:p>
    <w:p w:rsidR="00477442" w:rsidRPr="00477442" w:rsidRDefault="00477442" w:rsidP="00477442">
      <w:pPr>
        <w:tabs>
          <w:tab w:val="left" w:pos="9288"/>
        </w:tabs>
        <w:spacing w:after="0" w:line="100" w:lineRule="atLeast"/>
        <w:ind w:left="360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47744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 xml:space="preserve">   класс.</w:t>
      </w:r>
    </w:p>
    <w:p w:rsidR="00477442" w:rsidRPr="00477442" w:rsidRDefault="00477442" w:rsidP="0047744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77442" w:rsidRPr="00477442" w:rsidRDefault="00477442" w:rsidP="00477442">
      <w:pPr>
        <w:pStyle w:val="2"/>
        <w:tabs>
          <w:tab w:val="left" w:pos="9288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77442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 «Программы по учебным предметам», концепция </w:t>
      </w:r>
      <w:proofErr w:type="spellStart"/>
      <w:r w:rsidRPr="0047744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77442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«Перспективная начальная школа»</w:t>
      </w:r>
      <w:proofErr w:type="gramStart"/>
      <w:r w:rsidRPr="00477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4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74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442">
        <w:rPr>
          <w:rFonts w:ascii="Times New Roman" w:hAnsi="Times New Roman" w:cs="Times New Roman"/>
          <w:sz w:val="24"/>
          <w:szCs w:val="24"/>
        </w:rPr>
        <w:t xml:space="preserve">вторы программы «Окружающий мир» О. Н. Федотова, Г. В. Трофимова, Л. Г. </w:t>
      </w:r>
      <w:proofErr w:type="spellStart"/>
      <w:r w:rsidRPr="00477442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477442">
        <w:rPr>
          <w:rFonts w:ascii="Times New Roman" w:hAnsi="Times New Roman" w:cs="Times New Roman"/>
          <w:sz w:val="24"/>
          <w:szCs w:val="24"/>
        </w:rPr>
        <w:t>) Москва. Академкнига/Учебник 2012 г.</w:t>
      </w:r>
    </w:p>
    <w:p w:rsidR="00477442" w:rsidRDefault="00477442" w:rsidP="00477442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E961F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961FC" w:rsidRPr="006552A9" w:rsidRDefault="00E961FC" w:rsidP="00E961F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77442" w:rsidRDefault="00477442" w:rsidP="00477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477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961FC" w:rsidRPr="006552A9" w:rsidRDefault="00E961FC" w:rsidP="00E96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77442" w:rsidRDefault="00477442" w:rsidP="00E961F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Третьякова 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61FC" w:rsidRPr="006552A9" w:rsidRDefault="00E961FC" w:rsidP="00E96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квалификационн</w:t>
      </w:r>
      <w:r w:rsidR="00477442">
        <w:rPr>
          <w:rFonts w:ascii="Times New Roman" w:hAnsi="Times New Roman" w:cs="Times New Roman"/>
          <w:sz w:val="24"/>
          <w:szCs w:val="24"/>
        </w:rPr>
        <w:t>ая</w:t>
      </w:r>
      <w:r w:rsidRPr="006552A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477442">
        <w:rPr>
          <w:rFonts w:ascii="Times New Roman" w:hAnsi="Times New Roman" w:cs="Times New Roman"/>
          <w:sz w:val="24"/>
          <w:szCs w:val="24"/>
        </w:rPr>
        <w:t>я: первая</w:t>
      </w:r>
    </w:p>
    <w:p w:rsidR="00E961FC" w:rsidRPr="006552A9" w:rsidRDefault="00E961FC" w:rsidP="00E961FC">
      <w:pPr>
        <w:rPr>
          <w:rFonts w:ascii="Times New Roman" w:hAnsi="Times New Roman" w:cs="Times New Roman"/>
          <w:sz w:val="24"/>
          <w:szCs w:val="24"/>
        </w:rPr>
      </w:pPr>
    </w:p>
    <w:p w:rsidR="00E961FC" w:rsidRPr="006552A9" w:rsidRDefault="00E961FC" w:rsidP="00E961FC">
      <w:pPr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E96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E96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1FC" w:rsidRPr="006552A9" w:rsidRDefault="00E961FC" w:rsidP="00E96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1FC" w:rsidRPr="006552A9" w:rsidRDefault="00E961FC" w:rsidP="00E961FC">
      <w:pPr>
        <w:rPr>
          <w:rFonts w:ascii="Times New Roman" w:hAnsi="Times New Roman" w:cs="Times New Roman"/>
          <w:sz w:val="24"/>
          <w:szCs w:val="24"/>
        </w:rPr>
      </w:pPr>
    </w:p>
    <w:p w:rsidR="00E961FC" w:rsidRPr="006552A9" w:rsidRDefault="00477442" w:rsidP="00E96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Берёзовка 2014 г</w:t>
      </w:r>
    </w:p>
    <w:p w:rsidR="00E961FC" w:rsidRPr="00E00D22" w:rsidRDefault="00E961FC" w:rsidP="00E9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961FC" w:rsidRPr="00612665" w:rsidRDefault="00E961FC" w:rsidP="00E961F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645">
        <w:rPr>
          <w:rFonts w:ascii="Times New Roman" w:hAnsi="Times New Roman" w:cs="Times New Roman"/>
          <w:b/>
          <w:sz w:val="24"/>
          <w:szCs w:val="24"/>
          <w:u w:val="single"/>
        </w:rPr>
        <w:t>Норма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тивное обеспечение  преподавания  предмета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«О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кружающий мир</w:t>
      </w:r>
      <w:r w:rsidRPr="00612665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E961FC" w:rsidRPr="008525C1" w:rsidRDefault="00E961FC" w:rsidP="00E961FC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 363 от 06 октября 2009 зарегистрирован Минюст № 17785 от 22.12. 2009 г)</w:t>
      </w:r>
    </w:p>
    <w:p w:rsidR="00E961FC" w:rsidRPr="008525C1" w:rsidRDefault="00E961FC" w:rsidP="00E961FC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pacing w:val="-7"/>
          <w:sz w:val="24"/>
          <w:szCs w:val="24"/>
        </w:rPr>
        <w:t>Закон  «Об образовании в Российской Федерации» № 273-ФЗ от 29.12.2012;</w:t>
      </w:r>
    </w:p>
    <w:p w:rsidR="00E961FC" w:rsidRPr="008525C1" w:rsidRDefault="00477442" w:rsidP="00E961FC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D77390">
        <w:rPr>
          <w:rFonts w:ascii="Times New Roman" w:hAnsi="Times New Roman"/>
          <w:sz w:val="24"/>
          <w:szCs w:val="24"/>
        </w:rPr>
        <w:t>Приказ Министерства образования и науки РФ № 253 от 31.03.2014 г. 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961FC" w:rsidRPr="008525C1">
        <w:rPr>
          <w:rFonts w:ascii="Times New Roman" w:hAnsi="Times New Roman"/>
          <w:color w:val="000000"/>
          <w:sz w:val="24"/>
          <w:szCs w:val="24"/>
        </w:rPr>
        <w:t>;</w:t>
      </w:r>
    </w:p>
    <w:p w:rsidR="00E961FC" w:rsidRPr="008525C1" w:rsidRDefault="00E961FC" w:rsidP="00E961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«Программ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по учебным предметам» Москва. Академкнига/Учебник 2012 г, концепция </w:t>
      </w:r>
      <w:proofErr w:type="spellStart"/>
      <w:r w:rsidRPr="008525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«Перспективная начальная школа». Авторы программы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8525C1">
        <w:rPr>
          <w:rFonts w:ascii="Times New Roman" w:hAnsi="Times New Roman" w:cs="Times New Roman"/>
          <w:sz w:val="24"/>
          <w:szCs w:val="24"/>
        </w:rPr>
        <w:t xml:space="preserve">» </w:t>
      </w:r>
      <w:r w:rsidRPr="005A067E">
        <w:rPr>
          <w:rFonts w:ascii="Times New Roman" w:hAnsi="Times New Roman" w:cs="Times New Roman"/>
          <w:sz w:val="24"/>
          <w:szCs w:val="24"/>
        </w:rPr>
        <w:t xml:space="preserve">О. Н. </w:t>
      </w:r>
      <w:r>
        <w:rPr>
          <w:rFonts w:ascii="Times New Roman" w:hAnsi="Times New Roman" w:cs="Times New Roman"/>
          <w:sz w:val="24"/>
          <w:szCs w:val="24"/>
        </w:rPr>
        <w:t>Федотова</w:t>
      </w:r>
      <w:r w:rsidRPr="005A067E">
        <w:rPr>
          <w:rFonts w:ascii="Times New Roman" w:hAnsi="Times New Roman" w:cs="Times New Roman"/>
          <w:sz w:val="24"/>
          <w:szCs w:val="24"/>
        </w:rPr>
        <w:t xml:space="preserve">, Г. В. </w:t>
      </w:r>
      <w:r>
        <w:rPr>
          <w:rFonts w:ascii="Times New Roman" w:hAnsi="Times New Roman" w:cs="Times New Roman"/>
          <w:sz w:val="24"/>
          <w:szCs w:val="24"/>
        </w:rPr>
        <w:t>Трофимова</w:t>
      </w:r>
      <w:r w:rsidRPr="005A067E">
        <w:rPr>
          <w:rFonts w:ascii="Times New Roman" w:hAnsi="Times New Roman" w:cs="Times New Roman"/>
          <w:sz w:val="24"/>
          <w:szCs w:val="24"/>
        </w:rPr>
        <w:t xml:space="preserve">,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61FC" w:rsidRPr="008525C1" w:rsidRDefault="00E961FC" w:rsidP="00E961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план ступени начального общего образования  МКОУ  «Берёзовская средняя общеобразовательная школа». </w:t>
      </w:r>
    </w:p>
    <w:p w:rsidR="00E961FC" w:rsidRPr="008525C1" w:rsidRDefault="00E961FC" w:rsidP="00E961FC">
      <w:pPr>
        <w:pStyle w:val="2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color w:val="000000"/>
          <w:sz w:val="24"/>
          <w:szCs w:val="24"/>
        </w:rPr>
        <w:t>Локальный акт школы</w:t>
      </w:r>
      <w:r w:rsidRPr="0096617A">
        <w:rPr>
          <w:rFonts w:ascii="Times New Roman" w:hAnsi="Times New Roman" w:cs="Times New Roman"/>
          <w:sz w:val="24"/>
          <w:szCs w:val="24"/>
        </w:rPr>
        <w:t xml:space="preserve">«Положение о </w:t>
      </w:r>
      <w:r w:rsidRPr="0096617A">
        <w:rPr>
          <w:rFonts w:ascii="Times New Roman" w:hAnsi="Times New Roman" w:cs="Times New Roman"/>
          <w:bCs/>
          <w:sz w:val="24"/>
          <w:szCs w:val="24"/>
        </w:rPr>
        <w:t>рабочей программе педагога начальных классов, работающего по ФГОС НОО</w:t>
      </w:r>
      <w:r w:rsidRPr="0096617A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</w:t>
      </w:r>
      <w:r w:rsidR="000F56AC">
        <w:rPr>
          <w:rFonts w:ascii="Times New Roman" w:hAnsi="Times New Roman" w:cs="Times New Roman"/>
          <w:sz w:val="24"/>
          <w:szCs w:val="24"/>
        </w:rPr>
        <w:t>ая программа предназначена для 4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</w:t>
      </w:r>
    </w:p>
    <w:p w:rsidR="00E961FC" w:rsidRPr="00B832AA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курса –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в нем человека на основе единства научного познания и эмоционально – ценностного осмысления ребенком личного опыта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с природой; духовно –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E00D22">
        <w:rPr>
          <w:rFonts w:ascii="Times New Roman" w:hAnsi="Times New Roman" w:cs="Times New Roman"/>
          <w:sz w:val="24"/>
          <w:szCs w:val="24"/>
        </w:rPr>
        <w:t xml:space="preserve"> реализации содержания, в соответствии со Стандартом, являются: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– сохранение и поддержка индивидуальности ребенка на основе учета его жизненного опыта;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– 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 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– развитие умений –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– 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поведения; 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-формирование  уважительного отношения  к семье, населенному пункту, региону, России, истории, культуре, природе нашей страны, ее современной жизни;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- осознание ценности, целостности и многообразия окружающего мира, своего места в нем;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</w:t>
      </w:r>
      <w:r w:rsidR="000F56AC">
        <w:rPr>
          <w:rFonts w:ascii="Times New Roman" w:hAnsi="Times New Roman" w:cs="Times New Roman"/>
          <w:sz w:val="24"/>
          <w:szCs w:val="24"/>
        </w:rPr>
        <w:t>ного предмета «Окружающий мир. 4</w:t>
      </w:r>
      <w:r>
        <w:rPr>
          <w:rFonts w:ascii="Times New Roman" w:hAnsi="Times New Roman" w:cs="Times New Roman"/>
          <w:sz w:val="24"/>
          <w:szCs w:val="24"/>
        </w:rPr>
        <w:t xml:space="preserve"> класс» рассчитана на 1 учебный год.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В связи с тем, что ребенок еще до школы был знаком с сезонной цикличностью жизни природы, сезонные изменения являются сквозной линией первых двух лет </w:t>
      </w:r>
      <w:r w:rsidRPr="00E00D22">
        <w:rPr>
          <w:rFonts w:ascii="Times New Roman" w:hAnsi="Times New Roman" w:cs="Times New Roman"/>
          <w:sz w:val="24"/>
          <w:szCs w:val="24"/>
        </w:rPr>
        <w:lastRenderedPageBreak/>
        <w:t xml:space="preserve">обучения. Изучение учебного материала по каждому времени года производится по единому плану: неживая природа – растения – животные – труд человека – образцы поведения в природе. 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третьем </w:t>
      </w:r>
      <w:r w:rsidRPr="00E00D22">
        <w:rPr>
          <w:rFonts w:ascii="Times New Roman" w:hAnsi="Times New Roman" w:cs="Times New Roman"/>
          <w:sz w:val="24"/>
          <w:szCs w:val="24"/>
        </w:rPr>
        <w:t xml:space="preserve">классе учащиеся знакомятся с тем, что различия природных объектов, особенности протекания сезонных изменений обусловлены вращением Земли и ее движением вокруг Солнца.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00D22">
        <w:rPr>
          <w:rFonts w:ascii="Times New Roman" w:hAnsi="Times New Roman" w:cs="Times New Roman"/>
          <w:sz w:val="24"/>
          <w:szCs w:val="24"/>
        </w:rPr>
        <w:t>нания, полученные в первом</w:t>
      </w:r>
      <w:r>
        <w:rPr>
          <w:rFonts w:ascii="Times New Roman" w:hAnsi="Times New Roman" w:cs="Times New Roman"/>
          <w:sz w:val="24"/>
          <w:szCs w:val="24"/>
        </w:rPr>
        <w:t xml:space="preserve"> и втором классе</w:t>
      </w:r>
      <w:r w:rsidRPr="00E00D22">
        <w:rPr>
          <w:rFonts w:ascii="Times New Roman" w:hAnsi="Times New Roman" w:cs="Times New Roman"/>
          <w:sz w:val="24"/>
          <w:szCs w:val="24"/>
        </w:rPr>
        <w:t>, систематизируются и углубляются на основе источников информации об окружающем мире. Способ познания расширяется за счет работы с адаптированными научными источниками информации, справочной литературой, наглядными пособиями, за счет первичных умений «собирать» информацию самостоятельно (в беседах с родителями, педагогами школы, экологами, на уроках информатики и т. д.). Важнейшая роль в развитии ребенка отводится социализации как неотъемлемой части формирования личности – усвоению им нравственных норм и правил, образцов поведения в природе, обществе; воспитанию любви и уважения к родной стране, ее законам и символике.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00D22">
        <w:rPr>
          <w:rFonts w:ascii="Times New Roman" w:hAnsi="Times New Roman" w:cs="Times New Roman"/>
          <w:sz w:val="24"/>
          <w:szCs w:val="24"/>
        </w:rPr>
        <w:t xml:space="preserve">Задача обучения – вызвать у детей интерес к изучению родного края, дать первоначальные представления о Родине, познакомить с терминами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D22">
        <w:rPr>
          <w:rFonts w:ascii="Times New Roman" w:hAnsi="Times New Roman" w:cs="Times New Roman"/>
          <w:sz w:val="24"/>
          <w:szCs w:val="24"/>
        </w:rPr>
        <w:t>государство», «гражданин», «законы страны», «Красная книга Российской Федерации», «государственные символы: флаг, герб, гимн», «права и обязанности граждан».</w:t>
      </w:r>
      <w:proofErr w:type="gramEnd"/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Pr="00633A38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предмета.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b/>
          <w:sz w:val="24"/>
          <w:szCs w:val="24"/>
        </w:rPr>
        <w:t>Методический комментарий:</w:t>
      </w:r>
      <w:r w:rsidRPr="00E00D22">
        <w:rPr>
          <w:rFonts w:ascii="Times New Roman" w:hAnsi="Times New Roman" w:cs="Times New Roman"/>
          <w:sz w:val="24"/>
          <w:szCs w:val="24"/>
        </w:rPr>
        <w:t xml:space="preserve"> на уроках используется личностно – ориентированное обучение, ИКТ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E961FC" w:rsidRPr="00B832AA" w:rsidRDefault="00E961FC" w:rsidP="00E961FC">
      <w:pPr>
        <w:pStyle w:val="Default"/>
        <w:ind w:firstLine="284"/>
      </w:pPr>
      <w:r w:rsidRPr="00B832AA">
        <w:t xml:space="preserve">Система разнообразных форм организации учебной деятельности обеспечивается </w:t>
      </w:r>
      <w:proofErr w:type="spellStart"/>
      <w:r w:rsidRPr="00B832AA">
        <w:t>межпредметными</w:t>
      </w:r>
      <w:proofErr w:type="spellEnd"/>
      <w:r w:rsidRPr="00B832AA">
        <w:t xml:space="preserve"> связями содержания способов действий, направленных на личностное, социальное, познавательное и коммуникативное развитие детей. Содержание предмета учитывает потребности, интересы современного ребенка, предлагает ему на выбор источники дополнительной информации: справочники, Интернет-сайты, дополнительный материал «Готовимся к школьной олимпиаде»; участие в работе научного клуба младшего школьника «Мы и окружающий мир» или проектную деятельность, социальные игры на уроках. </w:t>
      </w:r>
    </w:p>
    <w:p w:rsidR="00E961FC" w:rsidRPr="00B832AA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832AA">
        <w:rPr>
          <w:rFonts w:ascii="Times New Roman" w:hAnsi="Times New Roman" w:cs="Times New Roman"/>
          <w:sz w:val="24"/>
          <w:szCs w:val="24"/>
        </w:rPr>
        <w:t>Учебные тексты построены с учетом возможности оценки учебных достижений: задания на самопроверку и взаимопроверку, задания повышенной сложности, олимпиадные задания, завуалированное требование быть внимательным при чтении текста. Структура учебника обеспечивает 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обучающего, то в роли организатора учебной деятельности классного коллектива. Новая форма организации учебного занятия – заседание школьного клуба позволяет учителю передавать ученикам функции ведения фрагмента урока, а впоследствии самого урока учащимся. Ученики могут переходить из одного режима учебной деятельности в другой: от игры к чтению, от экспериментирования к групповой дискуссии, от воспроизведения учебного материала – к исследованию.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961FC" w:rsidRPr="00685263" w:rsidRDefault="00E961FC" w:rsidP="00E961FC">
      <w:pPr>
        <w:pStyle w:val="Default"/>
      </w:pPr>
      <w:r w:rsidRPr="00685263">
        <w:rPr>
          <w:b/>
          <w:bCs/>
        </w:rPr>
        <w:t xml:space="preserve">Место учебного предмета в учебном плане. 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5263">
        <w:rPr>
          <w:rFonts w:ascii="Times New Roman" w:hAnsi="Times New Roman" w:cs="Times New Roman"/>
          <w:sz w:val="24"/>
          <w:szCs w:val="24"/>
        </w:rPr>
        <w:t xml:space="preserve">В соответствии с Примерным учебным планом для образовательных учреждений, использующих УМК «Перспективная начальная школа», в соответствии с требованиями стандартов второго поколения, курс окружающего мира представлен в предметной области «Обществознание и естествознание», изучается с 1 – 4 класс по два час в неделю. </w:t>
      </w:r>
    </w:p>
    <w:p w:rsidR="00E961FC" w:rsidRDefault="000F56A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E961FC" w:rsidRPr="00685263">
        <w:rPr>
          <w:rFonts w:ascii="Times New Roman" w:hAnsi="Times New Roman" w:cs="Times New Roman"/>
          <w:sz w:val="24"/>
          <w:szCs w:val="24"/>
        </w:rPr>
        <w:t xml:space="preserve"> классе курс рассчитан на 34 учебных недели, 2 часа в неделю, т.е. 68 часов в год.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Pr="00EF16F8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00D22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Pr="00E00D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00D2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b/>
          <w:bCs/>
          <w:color w:val="FF0000"/>
          <w:sz w:val="23"/>
          <w:szCs w:val="23"/>
        </w:rPr>
        <w:lastRenderedPageBreak/>
        <w:t xml:space="preserve">Личностными результатами </w:t>
      </w:r>
      <w:r w:rsidRPr="00EF16F8">
        <w:rPr>
          <w:color w:val="FF0000"/>
          <w:sz w:val="23"/>
          <w:szCs w:val="23"/>
        </w:rPr>
        <w:t xml:space="preserve">изучения курса «Окружающий мир»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в 3 – м классе является формирование следующих умений: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</w:t>
      </w:r>
      <w:r w:rsidRPr="00EF16F8">
        <w:rPr>
          <w:i/>
          <w:iCs/>
          <w:color w:val="FF0000"/>
          <w:sz w:val="23"/>
          <w:szCs w:val="23"/>
        </w:rPr>
        <w:t xml:space="preserve">Оценивать </w:t>
      </w:r>
      <w:r w:rsidRPr="00EF16F8">
        <w:rPr>
          <w:color w:val="FF0000"/>
          <w:sz w:val="23"/>
          <w:szCs w:val="23"/>
        </w:rPr>
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 </w:t>
      </w:r>
      <w:r w:rsidRPr="00EF16F8">
        <w:rPr>
          <w:i/>
          <w:iCs/>
          <w:color w:val="FF0000"/>
          <w:sz w:val="23"/>
          <w:szCs w:val="23"/>
        </w:rPr>
        <w:t xml:space="preserve">Объяснять </w:t>
      </w:r>
      <w:r w:rsidRPr="00EF16F8">
        <w:rPr>
          <w:color w:val="FF0000"/>
          <w:sz w:val="23"/>
          <w:szCs w:val="23"/>
        </w:rPr>
        <w:t xml:space="preserve">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Самостоятельно </w:t>
      </w:r>
      <w:r w:rsidRPr="00EF16F8">
        <w:rPr>
          <w:i/>
          <w:iCs/>
          <w:color w:val="FF0000"/>
          <w:sz w:val="23"/>
          <w:szCs w:val="23"/>
        </w:rPr>
        <w:t xml:space="preserve">определять </w:t>
      </w:r>
      <w:r w:rsidRPr="00EF16F8">
        <w:rPr>
          <w:color w:val="FF0000"/>
          <w:sz w:val="23"/>
          <w:szCs w:val="23"/>
        </w:rPr>
        <w:t xml:space="preserve">и </w:t>
      </w:r>
      <w:r w:rsidRPr="00EF16F8">
        <w:rPr>
          <w:i/>
          <w:iCs/>
          <w:color w:val="FF0000"/>
          <w:sz w:val="23"/>
          <w:szCs w:val="23"/>
        </w:rPr>
        <w:t xml:space="preserve">высказывать </w:t>
      </w:r>
      <w:r w:rsidRPr="00EF16F8">
        <w:rPr>
          <w:color w:val="FF0000"/>
          <w:sz w:val="23"/>
          <w:szCs w:val="23"/>
        </w:rPr>
        <w:t xml:space="preserve">самые простые общие для всех людей правила поведения (основы общечеловеческих нравственных ценностей).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В предложенных ситуациях, опираясь на общие для всех правила поведения, </w:t>
      </w:r>
      <w:r w:rsidRPr="00EF16F8">
        <w:rPr>
          <w:i/>
          <w:iCs/>
          <w:color w:val="FF0000"/>
          <w:sz w:val="23"/>
          <w:szCs w:val="23"/>
        </w:rPr>
        <w:t>делать выбор</w:t>
      </w:r>
      <w:r w:rsidRPr="00EF16F8">
        <w:rPr>
          <w:color w:val="FF0000"/>
          <w:sz w:val="23"/>
          <w:szCs w:val="23"/>
        </w:rPr>
        <w:t xml:space="preserve">, какой поступок совершить.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proofErr w:type="spellStart"/>
      <w:r w:rsidRPr="00EF16F8">
        <w:rPr>
          <w:b/>
          <w:bCs/>
          <w:color w:val="FF0000"/>
          <w:sz w:val="23"/>
          <w:szCs w:val="23"/>
        </w:rPr>
        <w:t>Метапредметными</w:t>
      </w:r>
      <w:proofErr w:type="spellEnd"/>
      <w:r w:rsidRPr="00EF16F8">
        <w:rPr>
          <w:b/>
          <w:bCs/>
          <w:color w:val="FF0000"/>
          <w:sz w:val="23"/>
          <w:szCs w:val="23"/>
        </w:rPr>
        <w:t xml:space="preserve"> результатами </w:t>
      </w:r>
      <w:r w:rsidRPr="00EF16F8">
        <w:rPr>
          <w:color w:val="FF0000"/>
          <w:sz w:val="23"/>
          <w:szCs w:val="23"/>
        </w:rPr>
        <w:t xml:space="preserve">изучения курса «Окружающий мир»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в 3-м классе является формирование следующих универсальных учебных действий: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i/>
          <w:iCs/>
          <w:color w:val="FF0000"/>
          <w:sz w:val="23"/>
          <w:szCs w:val="23"/>
        </w:rPr>
        <w:t>Регулятивные УУД</w:t>
      </w:r>
      <w:r w:rsidRPr="00EF16F8">
        <w:rPr>
          <w:color w:val="FF0000"/>
          <w:sz w:val="23"/>
          <w:szCs w:val="23"/>
        </w:rPr>
        <w:t xml:space="preserve">: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Самостоятельно формулировать цели урока после предварительного обсуждения.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Совместно с учителем обнаруживать и формулировать учебную проблему.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Составлять план решения проблемы (задачи) совместно с учителем.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Работая по плану, сверять свои действия с целью и, при необходимости, исправлять ошибки с помощью учителя.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i/>
          <w:iCs/>
          <w:color w:val="FF0000"/>
          <w:sz w:val="23"/>
          <w:szCs w:val="23"/>
        </w:rPr>
        <w:t>Познавательные УУД</w:t>
      </w:r>
      <w:r w:rsidRPr="00EF16F8">
        <w:rPr>
          <w:color w:val="FF0000"/>
          <w:sz w:val="23"/>
          <w:szCs w:val="23"/>
        </w:rPr>
        <w:t xml:space="preserve">: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Ориентироваться в своей системе знаний: самостоятельно </w:t>
      </w:r>
      <w:r w:rsidRPr="00EF16F8">
        <w:rPr>
          <w:i/>
          <w:iCs/>
          <w:color w:val="FF0000"/>
          <w:sz w:val="23"/>
          <w:szCs w:val="23"/>
        </w:rPr>
        <w:t>предполагать</w:t>
      </w:r>
      <w:r w:rsidRPr="00EF16F8">
        <w:rPr>
          <w:color w:val="FF0000"/>
          <w:sz w:val="23"/>
          <w:szCs w:val="23"/>
        </w:rPr>
        <w:t xml:space="preserve">, какая информация нужна для решения учебной задачи в один шаг.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</w:t>
      </w:r>
      <w:r w:rsidRPr="00EF16F8">
        <w:rPr>
          <w:i/>
          <w:iCs/>
          <w:color w:val="FF0000"/>
          <w:sz w:val="23"/>
          <w:szCs w:val="23"/>
        </w:rPr>
        <w:t xml:space="preserve">Отбирать </w:t>
      </w:r>
      <w:r w:rsidRPr="00EF16F8">
        <w:rPr>
          <w:color w:val="FF0000"/>
          <w:sz w:val="23"/>
          <w:szCs w:val="23"/>
        </w:rPr>
        <w:t xml:space="preserve">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Добывать новые знания: </w:t>
      </w:r>
      <w:r w:rsidRPr="00EF16F8">
        <w:rPr>
          <w:i/>
          <w:iCs/>
          <w:color w:val="FF0000"/>
          <w:sz w:val="23"/>
          <w:szCs w:val="23"/>
        </w:rPr>
        <w:t xml:space="preserve">извлекать </w:t>
      </w:r>
      <w:r w:rsidRPr="00EF16F8">
        <w:rPr>
          <w:color w:val="FF0000"/>
          <w:sz w:val="23"/>
          <w:szCs w:val="23"/>
        </w:rPr>
        <w:t xml:space="preserve">информацию, представленную в разных формах (текст, таблица, схема, иллюстрация и др.).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Перерабатывать полученную информацию: </w:t>
      </w:r>
      <w:r w:rsidRPr="00EF16F8">
        <w:rPr>
          <w:i/>
          <w:iCs/>
          <w:color w:val="FF0000"/>
          <w:sz w:val="23"/>
          <w:szCs w:val="23"/>
        </w:rPr>
        <w:t xml:space="preserve">сравнивать </w:t>
      </w:r>
      <w:r w:rsidRPr="00EF16F8">
        <w:rPr>
          <w:color w:val="FF0000"/>
          <w:sz w:val="23"/>
          <w:szCs w:val="23"/>
        </w:rPr>
        <w:t xml:space="preserve">и </w:t>
      </w:r>
      <w:r w:rsidRPr="00EF16F8">
        <w:rPr>
          <w:i/>
          <w:iCs/>
          <w:color w:val="FF0000"/>
          <w:sz w:val="23"/>
          <w:szCs w:val="23"/>
        </w:rPr>
        <w:t xml:space="preserve">группировать </w:t>
      </w:r>
      <w:r w:rsidRPr="00EF16F8">
        <w:rPr>
          <w:color w:val="FF0000"/>
          <w:sz w:val="23"/>
          <w:szCs w:val="23"/>
        </w:rPr>
        <w:t xml:space="preserve">факты и явления; определять причины явлений, событий.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Перерабатывать полученную информацию: </w:t>
      </w:r>
      <w:r w:rsidRPr="00EF16F8">
        <w:rPr>
          <w:i/>
          <w:iCs/>
          <w:color w:val="FF0000"/>
          <w:sz w:val="23"/>
          <w:szCs w:val="23"/>
        </w:rPr>
        <w:t xml:space="preserve">делать выводы </w:t>
      </w:r>
      <w:r w:rsidRPr="00EF16F8">
        <w:rPr>
          <w:color w:val="FF0000"/>
          <w:sz w:val="23"/>
          <w:szCs w:val="23"/>
        </w:rPr>
        <w:t xml:space="preserve">на основе обобщения знаний.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Преобразовывать информацию из одной формы в другую: </w:t>
      </w:r>
      <w:r w:rsidRPr="00EF16F8">
        <w:rPr>
          <w:i/>
          <w:iCs/>
          <w:color w:val="FF0000"/>
          <w:sz w:val="23"/>
          <w:szCs w:val="23"/>
        </w:rPr>
        <w:t xml:space="preserve">составлять </w:t>
      </w:r>
      <w:r w:rsidRPr="00EF16F8">
        <w:rPr>
          <w:color w:val="FF0000"/>
          <w:sz w:val="23"/>
          <w:szCs w:val="23"/>
        </w:rPr>
        <w:t xml:space="preserve">простой </w:t>
      </w:r>
      <w:r w:rsidRPr="00EF16F8">
        <w:rPr>
          <w:i/>
          <w:iCs/>
          <w:color w:val="FF0000"/>
          <w:sz w:val="23"/>
          <w:szCs w:val="23"/>
        </w:rPr>
        <w:t xml:space="preserve">план </w:t>
      </w:r>
      <w:r w:rsidRPr="00EF16F8">
        <w:rPr>
          <w:color w:val="FF0000"/>
          <w:sz w:val="23"/>
          <w:szCs w:val="23"/>
        </w:rPr>
        <w:t xml:space="preserve">учебно-научного текста.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Преобразовывать информацию из одной формы в другую: </w:t>
      </w:r>
      <w:r w:rsidRPr="00EF16F8">
        <w:rPr>
          <w:i/>
          <w:iCs/>
          <w:color w:val="FF0000"/>
          <w:sz w:val="23"/>
          <w:szCs w:val="23"/>
        </w:rPr>
        <w:t xml:space="preserve">представлять информацию </w:t>
      </w:r>
      <w:r w:rsidRPr="00EF16F8">
        <w:rPr>
          <w:color w:val="FF0000"/>
          <w:sz w:val="23"/>
          <w:szCs w:val="23"/>
        </w:rPr>
        <w:t xml:space="preserve">в виде текста, таблицы, схемы.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i/>
          <w:iCs/>
          <w:color w:val="FF0000"/>
          <w:sz w:val="23"/>
          <w:szCs w:val="23"/>
        </w:rPr>
        <w:t>Коммуникативные УУД</w:t>
      </w:r>
      <w:r w:rsidRPr="00EF16F8">
        <w:rPr>
          <w:color w:val="FF0000"/>
          <w:sz w:val="23"/>
          <w:szCs w:val="23"/>
        </w:rPr>
        <w:t xml:space="preserve">: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Доносить свою позицию до других: </w:t>
      </w:r>
      <w:r w:rsidRPr="00EF16F8">
        <w:rPr>
          <w:i/>
          <w:iCs/>
          <w:color w:val="FF0000"/>
          <w:sz w:val="23"/>
          <w:szCs w:val="23"/>
        </w:rPr>
        <w:t xml:space="preserve">оформлять </w:t>
      </w:r>
      <w:r w:rsidRPr="00EF16F8">
        <w:rPr>
          <w:color w:val="FF0000"/>
          <w:sz w:val="23"/>
          <w:szCs w:val="23"/>
        </w:rPr>
        <w:t xml:space="preserve">свои мысли в устной и письменной речи с учѐтом своих учебных и жизненных речевых ситуаций.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Доносить свою позицию до других: </w:t>
      </w:r>
      <w:r w:rsidRPr="00EF16F8">
        <w:rPr>
          <w:i/>
          <w:iCs/>
          <w:color w:val="FF0000"/>
          <w:sz w:val="23"/>
          <w:szCs w:val="23"/>
        </w:rPr>
        <w:t xml:space="preserve">высказывать </w:t>
      </w:r>
      <w:r w:rsidRPr="00EF16F8">
        <w:rPr>
          <w:color w:val="FF0000"/>
          <w:sz w:val="23"/>
          <w:szCs w:val="23"/>
        </w:rPr>
        <w:t>свою точку зрения и пытаться еѐ</w:t>
      </w:r>
      <w:r w:rsidRPr="00EF16F8">
        <w:rPr>
          <w:i/>
          <w:iCs/>
          <w:color w:val="FF0000"/>
          <w:sz w:val="23"/>
          <w:szCs w:val="23"/>
        </w:rPr>
        <w:t>обосновать</w:t>
      </w:r>
      <w:r w:rsidRPr="00EF16F8">
        <w:rPr>
          <w:color w:val="FF0000"/>
          <w:sz w:val="23"/>
          <w:szCs w:val="23"/>
        </w:rPr>
        <w:t xml:space="preserve">, приводя аргументы.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Слушать других, пытаться принимать другую точку зрения, быть готовым изменить свою точку зрения.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EF16F8">
        <w:rPr>
          <w:color w:val="FF0000"/>
          <w:sz w:val="23"/>
          <w:szCs w:val="23"/>
        </w:rPr>
        <w:t>от</w:t>
      </w:r>
      <w:proofErr w:type="gramEnd"/>
      <w:r w:rsidRPr="00EF16F8">
        <w:rPr>
          <w:color w:val="FF0000"/>
          <w:sz w:val="23"/>
          <w:szCs w:val="23"/>
        </w:rPr>
        <w:t xml:space="preserve"> известного; выделять главное; составлять план.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Договариваться с людьми: выполняя различные роли в группе, сотрудничать в совместном решении проблемы (задачи). </w:t>
      </w:r>
    </w:p>
    <w:p w:rsidR="00E961FC" w:rsidRPr="00EF16F8" w:rsidRDefault="00E961FC" w:rsidP="00E961FC">
      <w:pPr>
        <w:pStyle w:val="Default"/>
        <w:ind w:firstLine="284"/>
        <w:rPr>
          <w:color w:val="FF0000"/>
          <w:sz w:val="23"/>
          <w:szCs w:val="23"/>
        </w:rPr>
      </w:pPr>
      <w:r w:rsidRPr="00EF16F8">
        <w:rPr>
          <w:color w:val="FF0000"/>
          <w:sz w:val="23"/>
          <w:szCs w:val="23"/>
        </w:rPr>
        <w:t xml:space="preserve">- Учиться </w:t>
      </w:r>
      <w:proofErr w:type="gramStart"/>
      <w:r w:rsidRPr="00EF16F8">
        <w:rPr>
          <w:color w:val="FF0000"/>
          <w:sz w:val="23"/>
          <w:szCs w:val="23"/>
        </w:rPr>
        <w:t>уважительно</w:t>
      </w:r>
      <w:proofErr w:type="gramEnd"/>
      <w:r w:rsidRPr="00EF16F8">
        <w:rPr>
          <w:color w:val="FF0000"/>
          <w:sz w:val="23"/>
          <w:szCs w:val="23"/>
        </w:rPr>
        <w:t xml:space="preserve"> относиться к позиции другого, пытаться договариваться. </w:t>
      </w:r>
    </w:p>
    <w:p w:rsidR="00E961FC" w:rsidRPr="00363E38" w:rsidRDefault="00363E38" w:rsidP="00E961FC">
      <w:pPr>
        <w:pStyle w:val="Default"/>
        <w:ind w:firstLine="284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Предметные</w:t>
      </w:r>
      <w:r w:rsidR="00E961FC" w:rsidRPr="00363E38">
        <w:rPr>
          <w:b/>
          <w:bCs/>
          <w:color w:val="auto"/>
          <w:sz w:val="23"/>
          <w:szCs w:val="23"/>
        </w:rPr>
        <w:t xml:space="preserve"> результат</w:t>
      </w:r>
      <w:r>
        <w:rPr>
          <w:b/>
          <w:bCs/>
          <w:color w:val="auto"/>
          <w:sz w:val="23"/>
          <w:szCs w:val="23"/>
        </w:rPr>
        <w:t>ы</w:t>
      </w:r>
      <w:r w:rsidR="00E961FC" w:rsidRPr="00363E38">
        <w:rPr>
          <w:color w:val="auto"/>
          <w:sz w:val="23"/>
          <w:szCs w:val="23"/>
        </w:rPr>
        <w:t xml:space="preserve">изучения курса «Окружающий мир» 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В результате изучения раздела «Человек и природа» </w:t>
      </w:r>
      <w:r w:rsidRPr="00363E38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Pr="00096A48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EF16F8" w:rsidRDefault="00EF16F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F16F8"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 xml:space="preserve"> на карте природные зоны России, свой регион, главный город своего региона;</w:t>
      </w:r>
    </w:p>
    <w:p w:rsidR="00EF16F8" w:rsidRDefault="00EF16F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условные обозначения карт (условные обозначения природных зон, знаки поверхностей и водоемов, полезных ископаемых);</w:t>
      </w:r>
    </w:p>
    <w:p w:rsidR="00EF16F8" w:rsidRDefault="00EF16F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EF16F8" w:rsidRDefault="00EF16F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3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влияние деятельности человека на природу);</w:t>
      </w:r>
    </w:p>
    <w:p w:rsidR="00381593" w:rsidRDefault="0038159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и бутылками, осколками стекла);</w:t>
      </w:r>
    </w:p>
    <w:p w:rsidR="00381593" w:rsidRDefault="0038159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0DC">
        <w:rPr>
          <w:rFonts w:ascii="Times New Roman" w:hAnsi="Times New Roman" w:cs="Times New Roman"/>
          <w:sz w:val="24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5650DC" w:rsidRDefault="005650D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посильного участия в охране природы родного края;</w:t>
      </w:r>
    </w:p>
    <w:p w:rsidR="005650DC" w:rsidRDefault="005650D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системы органов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костная и мышечная системы, нервная система, пищеварительная, дыхательная, система кровообращения, мочевая система);</w:t>
      </w:r>
    </w:p>
    <w:p w:rsidR="005650DC" w:rsidRDefault="005650D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функции систем органов человека;</w:t>
      </w:r>
    </w:p>
    <w:p w:rsidR="005650DC" w:rsidRDefault="005650D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измерять температуру тела, вес и рост человека;</w:t>
      </w:r>
    </w:p>
    <w:p w:rsidR="005650DC" w:rsidRDefault="005650D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необходимость использования знания о строении и функционировании организма человека для сохранения и укрепления</w:t>
      </w:r>
      <w:r w:rsidR="00966E56">
        <w:rPr>
          <w:rFonts w:ascii="Times New Roman" w:hAnsi="Times New Roman" w:cs="Times New Roman"/>
          <w:sz w:val="24"/>
          <w:szCs w:val="24"/>
        </w:rPr>
        <w:t xml:space="preserve"> своего здоровья, для соблюдения правил гигиены систем органов, правил безопасного поведения на природе;</w:t>
      </w:r>
    </w:p>
    <w:p w:rsidR="00966E56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извлекать необходимую информацию из учебника и его иллюстраций, дополнительных источников знаний об органах чувств человека, готовить доклады и обсуждать полученные сведения;</w:t>
      </w:r>
    </w:p>
    <w:p w:rsidR="00966E56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правила первой помощи при несчастных случаях.</w:t>
      </w:r>
    </w:p>
    <w:p w:rsidR="00363E38" w:rsidRPr="00363E38" w:rsidRDefault="00363E38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63E3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63E38" w:rsidRDefault="00363E3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ценность природы родного края и необходимость нести ответственность за её сохранение, соблюдать правила экологического поведения на природе (охрана поверхности земли от разрушения и загрязнения);</w:t>
      </w:r>
    </w:p>
    <w:p w:rsidR="00363E38" w:rsidRDefault="00363E3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363E38" w:rsidRPr="00E00D22" w:rsidRDefault="00363E3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оптимальные формы поведения на основе изученных правил безопасности.</w:t>
      </w:r>
    </w:p>
    <w:p w:rsidR="00EF16F8" w:rsidRDefault="00EF16F8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В результате изучения раздела «Человек и общество; обучающиеся </w:t>
      </w:r>
      <w:r w:rsidRPr="00096A48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E961FC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символики, основные изображения Государственного герба России, последовательность расположения цветовых полос и цвета флага);</w:t>
      </w:r>
    </w:p>
    <w:p w:rsidR="00966E56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работать с текстом, иллюстрациями, словарем учебника в условиях коллективной работы;</w:t>
      </w:r>
    </w:p>
    <w:p w:rsidR="00966E56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966E56" w:rsidRDefault="00966E56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95F">
        <w:rPr>
          <w:rFonts w:ascii="Times New Roman" w:hAnsi="Times New Roman" w:cs="Times New Roman"/>
          <w:sz w:val="24"/>
          <w:szCs w:val="24"/>
        </w:rPr>
        <w:t>готовить небольшие сообщения о Конституции - Основном законе Российской Федерации (права и обязанности граждан по охране природы, права ребенка, права граждан РФ на бесплатное образование, на охрану здоровья);</w:t>
      </w:r>
    </w:p>
    <w:p w:rsidR="009E595F" w:rsidRDefault="009E595F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административной карте России местоположение своего края;</w:t>
      </w:r>
    </w:p>
    <w:p w:rsidR="009E595F" w:rsidRDefault="009E595F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глобусом и картой: показывать территорию России, ее сухопутные и морские границы, столицы государств, граничащих с Россией;</w:t>
      </w:r>
    </w:p>
    <w:p w:rsidR="009E595F" w:rsidRDefault="009E595F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7283">
        <w:rPr>
          <w:rFonts w:ascii="Times New Roman" w:hAnsi="Times New Roman" w:cs="Times New Roman"/>
          <w:sz w:val="24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DB7283" w:rsidRDefault="00DB728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называть, сопоставляя с изученным историческим событием, имена выдающихся людей разных эпох;</w:t>
      </w:r>
    </w:p>
    <w:p w:rsidR="00DB7283" w:rsidRDefault="00DB728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последовательность исторических событий на ленте времени;</w:t>
      </w:r>
    </w:p>
    <w:p w:rsidR="00DB7283" w:rsidRDefault="00DB728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на ленте времени такие исто</w:t>
      </w:r>
      <w:r w:rsidR="00892C84">
        <w:rPr>
          <w:rFonts w:ascii="Times New Roman" w:hAnsi="Times New Roman" w:cs="Times New Roman"/>
          <w:sz w:val="24"/>
          <w:szCs w:val="24"/>
        </w:rPr>
        <w:t>рические события, как крещение Р</w:t>
      </w:r>
      <w:r>
        <w:rPr>
          <w:rFonts w:ascii="Times New Roman" w:hAnsi="Times New Roman" w:cs="Times New Roman"/>
          <w:sz w:val="24"/>
          <w:szCs w:val="24"/>
        </w:rPr>
        <w:t>уси, основание Москвы, основаниеСанкт – Петербурга;</w:t>
      </w:r>
    </w:p>
    <w:p w:rsidR="00DB7283" w:rsidRDefault="00DB7283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рассказывать с использованием подобных  иллюстраций и видеокадров о памятниках истории столицы, сопоставляя их с историческим событием (памятник Минину и Пожарскому, Триумфальная арка, </w:t>
      </w:r>
      <w:r w:rsidR="00892C84">
        <w:rPr>
          <w:rFonts w:ascii="Times New Roman" w:hAnsi="Times New Roman" w:cs="Times New Roman"/>
          <w:sz w:val="24"/>
          <w:szCs w:val="24"/>
        </w:rPr>
        <w:t>музей – панорама «Бородинская битва», памятник маршалу Жукову, Вечный огонь на могиле Неизвестного солдата у Кремлевской стены, памятник Юрию Гагарину – первому космонавту нашей планеты, монумент «Спутник» на проспекте Мира, монумент «Покорителям космоса», аллея Героев – космонавтов, фонтан «Дружба народов»);</w:t>
      </w:r>
      <w:proofErr w:type="gramEnd"/>
    </w:p>
    <w:p w:rsidR="00892C84" w:rsidRDefault="00892C84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обсуждать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 мира 9название, расположение на карте, столица, главные достопримечательности);</w:t>
      </w:r>
    </w:p>
    <w:p w:rsidR="00892C84" w:rsidRPr="001C3732" w:rsidRDefault="00892C84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C3732">
        <w:rPr>
          <w:rFonts w:ascii="Times New Roman" w:hAnsi="Times New Roman" w:cs="Times New Roman"/>
          <w:sz w:val="24"/>
          <w:szCs w:val="24"/>
        </w:rPr>
        <w:t>- рассказывать об особенностях труда людей родного края, о народных промыслах.</w:t>
      </w:r>
    </w:p>
    <w:p w:rsidR="00363E38" w:rsidRPr="001C3732" w:rsidRDefault="00363E38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C373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C3732" w:rsidRDefault="001C3732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представление о единстве духовно – нравственного смысла всех традиционных религий и различиях в обрядовой практике;</w:t>
      </w:r>
    </w:p>
    <w:p w:rsidR="001C3732" w:rsidRDefault="001C3732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определят часовой пояс своего края;</w:t>
      </w:r>
    </w:p>
    <w:p w:rsidR="001C3732" w:rsidRDefault="001C3732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дополнительную информацию о прошлом родного края в Интернете, в краеведческом музее, из бесед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1C3732" w:rsidRPr="001C3732" w:rsidRDefault="001C3732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собирать материал и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родном крае (места исторических событий, памятники истории культуры родного края).</w:t>
      </w:r>
    </w:p>
    <w:p w:rsidR="00B472B7" w:rsidRDefault="00B472B7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961FC" w:rsidRPr="00097C63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Контроль предметных результатов: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предметных результатов предполагает проведение: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– 4 ч.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961FC" w:rsidRPr="003C39B5" w:rsidRDefault="00E961FC" w:rsidP="00E961FC">
      <w:pPr>
        <w:pStyle w:val="a7"/>
        <w:shd w:val="clear" w:color="auto" w:fill="FFFFFF"/>
        <w:spacing w:before="0" w:beforeAutospacing="0" w:after="0" w:afterAutospacing="0"/>
        <w:ind w:firstLine="284"/>
        <w:rPr>
          <w:rStyle w:val="a6"/>
          <w:rFonts w:eastAsiaTheme="majorEastAsia"/>
        </w:rPr>
      </w:pPr>
      <w:r w:rsidRPr="003C39B5">
        <w:rPr>
          <w:rStyle w:val="a6"/>
          <w:rFonts w:eastAsiaTheme="majorEastAsia"/>
        </w:rPr>
        <w:t>Нормы оценивания достижений учащихся: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00D22">
        <w:rPr>
          <w:rFonts w:ascii="Times New Roman" w:hAnsi="Times New Roman" w:cs="Times New Roman"/>
          <w:sz w:val="24"/>
          <w:szCs w:val="24"/>
        </w:rPr>
        <w:t xml:space="preserve">Основная цель контроля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D22">
        <w:rPr>
          <w:rFonts w:ascii="Times New Roman" w:hAnsi="Times New Roman" w:cs="Times New Roman"/>
          <w:sz w:val="24"/>
          <w:szCs w:val="24"/>
        </w:rPr>
        <w:t xml:space="preserve">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D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>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0D2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 w:rsidRPr="00096A48">
        <w:rPr>
          <w:rFonts w:ascii="Times New Roman" w:hAnsi="Times New Roman" w:cs="Times New Roman"/>
          <w:b/>
          <w:sz w:val="24"/>
          <w:szCs w:val="24"/>
        </w:rPr>
        <w:t>Оценка тестов.</w:t>
      </w:r>
      <w:r w:rsidRPr="00E00D22">
        <w:rPr>
          <w:rFonts w:ascii="Times New Roman" w:hAnsi="Times New Roman" w:cs="Times New Roman"/>
          <w:sz w:val="24"/>
          <w:szCs w:val="24"/>
        </w:rPr>
        <w:br/>
        <w:t xml:space="preserve">Тестовая форма проверки позволяет существенно увеличить объем контролируемого </w:t>
      </w:r>
      <w:r w:rsidRPr="00E00D22">
        <w:rPr>
          <w:rFonts w:ascii="Times New Roman" w:hAnsi="Times New Roman" w:cs="Times New Roman"/>
          <w:sz w:val="24"/>
          <w:szCs w:val="24"/>
        </w:rPr>
        <w:lastRenderedPageBreak/>
        <w:t>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E00D22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E00D22">
        <w:rPr>
          <w:rFonts w:ascii="Times New Roman" w:hAnsi="Times New Roman" w:cs="Times New Roman"/>
          <w:sz w:val="24"/>
          <w:szCs w:val="24"/>
        </w:rPr>
        <w:t xml:space="preserve">ючает задания средней трудности. </w:t>
      </w:r>
      <w:r w:rsidRPr="00E00D22">
        <w:rPr>
          <w:rFonts w:ascii="Times New Roman" w:hAnsi="Times New Roman" w:cs="Times New Roman"/>
          <w:sz w:val="24"/>
          <w:szCs w:val="24"/>
        </w:rPr>
        <w:br/>
        <w:t xml:space="preserve">Проверка может проводиться как по всему тесту, так и отдельно по разделам. Выполненная работа оценивается отметками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D2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D22">
        <w:rPr>
          <w:rFonts w:ascii="Times New Roman" w:hAnsi="Times New Roman" w:cs="Times New Roman"/>
          <w:sz w:val="24"/>
          <w:szCs w:val="24"/>
        </w:rPr>
        <w:t>незачет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>. Считается, что ученик обнаружил достаточную базовую подготовку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D2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0D22">
        <w:rPr>
          <w:rFonts w:ascii="Times New Roman" w:hAnsi="Times New Roman" w:cs="Times New Roman"/>
          <w:sz w:val="24"/>
          <w:szCs w:val="24"/>
        </w:rPr>
        <w:t>), если он дал не менее 75% правильных ответов. Как один из вариантов оценивания: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F39DC">
        <w:rPr>
          <w:rFonts w:ascii="Times New Roman" w:hAnsi="Times New Roman" w:cs="Times New Roman"/>
          <w:b/>
          <w:sz w:val="24"/>
          <w:szCs w:val="24"/>
        </w:rPr>
        <w:t>ВЫСОКИЙ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D22">
        <w:rPr>
          <w:rFonts w:ascii="Times New Roman" w:hAnsi="Times New Roman" w:cs="Times New Roman"/>
          <w:sz w:val="24"/>
          <w:szCs w:val="24"/>
        </w:rPr>
        <w:t xml:space="preserve"> все предложенные задания выполнены правильно;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F39DC">
        <w:rPr>
          <w:rFonts w:ascii="Times New Roman" w:hAnsi="Times New Roman" w:cs="Times New Roman"/>
          <w:b/>
          <w:sz w:val="24"/>
          <w:szCs w:val="24"/>
        </w:rPr>
        <w:t>СРЕДНИЙ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D22">
        <w:rPr>
          <w:rFonts w:ascii="Times New Roman" w:hAnsi="Times New Roman" w:cs="Times New Roman"/>
          <w:sz w:val="24"/>
          <w:szCs w:val="24"/>
        </w:rPr>
        <w:t xml:space="preserve"> все задания с незначительными погрешностями;</w:t>
      </w:r>
      <w:r w:rsidRPr="00E00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F39DC">
        <w:rPr>
          <w:rFonts w:ascii="Times New Roman" w:hAnsi="Times New Roman" w:cs="Times New Roman"/>
          <w:b/>
          <w:sz w:val="24"/>
          <w:szCs w:val="24"/>
        </w:rPr>
        <w:t>НИЗКИЙ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D22">
        <w:rPr>
          <w:rFonts w:ascii="Times New Roman" w:hAnsi="Times New Roman" w:cs="Times New Roman"/>
          <w:sz w:val="24"/>
          <w:szCs w:val="24"/>
        </w:rPr>
        <w:t xml:space="preserve"> выполнены отдельные задания.</w:t>
      </w:r>
      <w:r w:rsidRPr="00E00D22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705"/>
        <w:gridCol w:w="1445"/>
        <w:gridCol w:w="1472"/>
        <w:gridCol w:w="1427"/>
      </w:tblGrid>
      <w:tr w:rsidR="00E961FC" w:rsidRPr="00E00D22" w:rsidTr="00643F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 60%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961FC" w:rsidRPr="00E00D22" w:rsidTr="00643F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менее 17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 xml:space="preserve">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27-30 баллов</w:t>
            </w:r>
          </w:p>
        </w:tc>
      </w:tr>
      <w:tr w:rsidR="00E961FC" w:rsidRPr="00E00D22" w:rsidTr="00643F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1FC" w:rsidRPr="00E00D22" w:rsidRDefault="00E961FC" w:rsidP="00643F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61FC" w:rsidRPr="00685263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961FC" w:rsidRPr="00097C63" w:rsidRDefault="00E961FC" w:rsidP="00E961F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методическое и материально – техническое обеспечение образовательного процесса: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D2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00D22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56AC">
        <w:rPr>
          <w:rFonts w:ascii="Times New Roman" w:hAnsi="Times New Roman" w:cs="Times New Roman"/>
          <w:sz w:val="24"/>
          <w:szCs w:val="24"/>
        </w:rPr>
        <w:t>Окружающий мир: 4</w:t>
      </w:r>
      <w:r w:rsidRPr="00E00D22">
        <w:rPr>
          <w:rFonts w:ascii="Times New Roman" w:hAnsi="Times New Roman" w:cs="Times New Roman"/>
          <w:sz w:val="24"/>
          <w:szCs w:val="24"/>
        </w:rPr>
        <w:t xml:space="preserve">кл.: учебник: в 2 ч. / О. Н. Федотова, Г. В.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>.</w:t>
      </w:r>
      <w:r w:rsidR="000F56AC">
        <w:rPr>
          <w:rFonts w:ascii="Times New Roman" w:hAnsi="Times New Roman" w:cs="Times New Roman"/>
          <w:sz w:val="24"/>
          <w:szCs w:val="24"/>
        </w:rPr>
        <w:t xml:space="preserve"> – М.: Академкнига/Учебник, 2014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56AC">
        <w:rPr>
          <w:rFonts w:ascii="Times New Roman" w:hAnsi="Times New Roman" w:cs="Times New Roman"/>
          <w:sz w:val="24"/>
          <w:szCs w:val="24"/>
        </w:rPr>
        <w:t>Окружающий мир: 4</w:t>
      </w:r>
      <w:r w:rsidRPr="00E00D22">
        <w:rPr>
          <w:rFonts w:ascii="Times New Roman" w:hAnsi="Times New Roman" w:cs="Times New Roman"/>
          <w:sz w:val="24"/>
          <w:szCs w:val="24"/>
        </w:rPr>
        <w:t xml:space="preserve">кл.: тетрадь для самостоятельной работы № 1, 2 / О. Н. Федотова, Г. В.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>.</w:t>
      </w:r>
      <w:r w:rsidR="000F56AC">
        <w:rPr>
          <w:rFonts w:ascii="Times New Roman" w:hAnsi="Times New Roman" w:cs="Times New Roman"/>
          <w:sz w:val="24"/>
          <w:szCs w:val="24"/>
        </w:rPr>
        <w:t xml:space="preserve"> – М.: Академкнига/Учебник, 2014</w:t>
      </w:r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56AC">
        <w:rPr>
          <w:rFonts w:ascii="Times New Roman" w:hAnsi="Times New Roman" w:cs="Times New Roman"/>
          <w:sz w:val="24"/>
          <w:szCs w:val="24"/>
        </w:rPr>
        <w:t xml:space="preserve">- 4.Окружающий мир: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методическое пособие</w:t>
      </w:r>
      <w:r w:rsidRPr="00E00D22">
        <w:rPr>
          <w:rFonts w:ascii="Times New Roman" w:hAnsi="Times New Roman" w:cs="Times New Roman"/>
          <w:sz w:val="24"/>
          <w:szCs w:val="24"/>
        </w:rPr>
        <w:t xml:space="preserve">/ О. Н. Федотова, Г. В.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Л.А.Царева М.: Академкнига/Учебник, 2012</w:t>
      </w:r>
    </w:p>
    <w:p w:rsidR="00E961FC" w:rsidRPr="00E00D22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5.Тематическое планир</w:t>
      </w:r>
      <w:r w:rsidR="000F56AC">
        <w:rPr>
          <w:rFonts w:ascii="Times New Roman" w:hAnsi="Times New Roman" w:cs="Times New Roman"/>
          <w:sz w:val="24"/>
          <w:szCs w:val="24"/>
        </w:rPr>
        <w:t>ование по окружающему миру для 4</w:t>
      </w:r>
      <w:r>
        <w:rPr>
          <w:rFonts w:ascii="Times New Roman" w:hAnsi="Times New Roman" w:cs="Times New Roman"/>
          <w:sz w:val="24"/>
          <w:szCs w:val="24"/>
        </w:rPr>
        <w:t xml:space="preserve"> класса по системе учебников «Перспективная начальная школа»</w:t>
      </w:r>
      <w:r w:rsidRPr="00E00D22">
        <w:rPr>
          <w:rFonts w:ascii="Times New Roman" w:hAnsi="Times New Roman" w:cs="Times New Roman"/>
          <w:sz w:val="24"/>
          <w:szCs w:val="24"/>
        </w:rPr>
        <w:t xml:space="preserve">/ О. Н. Федотова, Г. В.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E00D22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E00D22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</w:p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7054"/>
        <w:gridCol w:w="2552"/>
      </w:tblGrid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rPr>
                <w:b/>
                <w:bCs/>
              </w:rPr>
              <w:t xml:space="preserve">Наименование объектов и средств материально- технического обеспечения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  <w:r w:rsidRPr="00746CE3">
              <w:rPr>
                <w:b/>
                <w:bCs/>
              </w:rPr>
              <w:t xml:space="preserve">Примечание </w:t>
            </w:r>
          </w:p>
          <w:p w:rsidR="00E961FC" w:rsidRPr="00746CE3" w:rsidRDefault="00E961FC" w:rsidP="0064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Учебно-методические комплекты по окружающему миру УМК «Перспективная начальная школа» для 1-4 классов (программа, учебники, рабочие тетради, хрестоматии)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Научно-популярные и художественные книги для чтения, в соответствии с основным содержанием обучения.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Детская справочная литература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>(справочники, справочники-определители, энциклопедии об окружающем мире, природе, труд</w:t>
            </w:r>
            <w:r>
              <w:t>у</w:t>
            </w:r>
            <w:r w:rsidRPr="00746CE3">
              <w:t xml:space="preserve"> людей…) </w:t>
            </w:r>
          </w:p>
          <w:p w:rsidR="00E961FC" w:rsidRPr="00746CE3" w:rsidRDefault="00E961FC" w:rsidP="0064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746CE3">
              <w:t>Минобрнауки</w:t>
            </w:r>
            <w:proofErr w:type="spellEnd"/>
            <w:r w:rsidRPr="00746CE3">
              <w:t xml:space="preserve"> РФ. </w:t>
            </w:r>
          </w:p>
          <w:p w:rsidR="00E961FC" w:rsidRPr="00746CE3" w:rsidRDefault="00E961FC" w:rsidP="0064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  <w:rPr>
                <w:b/>
              </w:rPr>
            </w:pPr>
            <w:r w:rsidRPr="00746CE3">
              <w:rPr>
                <w:b/>
              </w:rPr>
              <w:t>Печатные пособия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Таблицы природоведческого и обществоведческого содержания в соответствии с программой обучения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Плакаты по основным темам естествознания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Географические и исторические настенные карты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Атлас географических и исторических карт.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Иллюстрированные материалы (альбомы, комплекты открыток)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lastRenderedPageBreak/>
              <w:t xml:space="preserve">Электронные справочники, электронные пособия, обучающие программы по предмету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Технические средства обучения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Классная доска с набором приспособлений для крепления таблиц.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Магнитная доска.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Персональный компьютер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Мультимедийный проектор.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>Сканер</w:t>
            </w:r>
            <w:r>
              <w:t>, принтер, цифровая фотокамера.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Экранно-звуковые пособия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Видеофрагменты и другие информационные объекты, отражающие темы курса окружающий мир </w:t>
            </w:r>
          </w:p>
          <w:p w:rsidR="00E961FC" w:rsidRPr="00746CE3" w:rsidRDefault="00E961FC" w:rsidP="00643FAD">
            <w:pPr>
              <w:pStyle w:val="Default"/>
            </w:pPr>
            <w:proofErr w:type="gramStart"/>
            <w:r>
              <w:t>Ау</w:t>
            </w:r>
            <w:r w:rsidRPr="00746CE3">
              <w:t>диозаписи</w:t>
            </w:r>
            <w:proofErr w:type="gramEnd"/>
            <w:r w:rsidRPr="00746CE3">
              <w:t xml:space="preserve"> соответствующие содержанию обучения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Видеофильмы соответствующего содержания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Слайды соответствующего содержания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Мультимедийные образовательные ресурсы, соответствующие содержанию обучения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Учебно-практическое и учебно-лабораторное оборудование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Термометры для определения температуры воздуха, воды.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Термометр медицинский.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Лупа.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Компас.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Часы с синхронизированными стрелками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Микроскоп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Лабораторное оборудование для проведения опытов и демонстраций в соответствии с содержанием обучения.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Рельефные модели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Модель «Торс человека»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>Модели светофоров, дорожных знаков, сре</w:t>
            </w:r>
            <w:proofErr w:type="gramStart"/>
            <w:r w:rsidRPr="00746CE3">
              <w:t>дств тр</w:t>
            </w:r>
            <w:proofErr w:type="gramEnd"/>
            <w:r w:rsidRPr="00746CE3">
              <w:t xml:space="preserve">анспорта.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Муляжи овощей, грибов, фруктов.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Натуральные объекты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Коллекции полезных ископаемых.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Коллекции плодов и семян растений.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Гербарии культурных и дикорастущих растений. </w:t>
            </w:r>
          </w:p>
          <w:p w:rsidR="00E961FC" w:rsidRPr="00746CE3" w:rsidRDefault="00E961FC" w:rsidP="00643FAD">
            <w:pPr>
              <w:pStyle w:val="Default"/>
              <w:rPr>
                <w:b/>
                <w:bCs/>
              </w:rPr>
            </w:pPr>
            <w:r w:rsidRPr="00746CE3">
              <w:t xml:space="preserve">Живые объекты (комнатные растения, животные)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  <w:tr w:rsidR="00E961FC" w:rsidRPr="00746CE3" w:rsidTr="00643FAD">
        <w:tc>
          <w:tcPr>
            <w:tcW w:w="9606" w:type="dxa"/>
            <w:gridSpan w:val="2"/>
          </w:tcPr>
          <w:p w:rsidR="00E961FC" w:rsidRPr="00746CE3" w:rsidRDefault="00E961FC" w:rsidP="00643FAD">
            <w:pPr>
              <w:pStyle w:val="Default"/>
              <w:jc w:val="center"/>
            </w:pPr>
            <w:r w:rsidRPr="00746CE3">
              <w:rPr>
                <w:b/>
                <w:bCs/>
              </w:rPr>
              <w:t>Оборудование класса</w:t>
            </w:r>
          </w:p>
        </w:tc>
      </w:tr>
      <w:tr w:rsidR="00E961FC" w:rsidRPr="00746CE3" w:rsidTr="00643FAD">
        <w:tc>
          <w:tcPr>
            <w:tcW w:w="7054" w:type="dxa"/>
          </w:tcPr>
          <w:p w:rsidR="00E961FC" w:rsidRPr="00746CE3" w:rsidRDefault="00E961FC" w:rsidP="00643FAD">
            <w:pPr>
              <w:pStyle w:val="Default"/>
            </w:pPr>
            <w:r w:rsidRPr="00746CE3">
              <w:t xml:space="preserve">Ученические столы двухместные с комплектом стульев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Стол учительский тумбой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Шкафы для хранения учебников, дидактических материалов, пособий. </w:t>
            </w:r>
          </w:p>
          <w:p w:rsidR="00E961FC" w:rsidRPr="00746CE3" w:rsidRDefault="00E961FC" w:rsidP="00643FAD">
            <w:pPr>
              <w:pStyle w:val="Default"/>
            </w:pPr>
            <w:r w:rsidRPr="00746CE3">
              <w:t xml:space="preserve">Настенная доска </w:t>
            </w:r>
          </w:p>
          <w:p w:rsidR="00E961FC" w:rsidRPr="00746CE3" w:rsidRDefault="00E961FC" w:rsidP="00643FAD">
            <w:pPr>
              <w:pStyle w:val="Default"/>
              <w:rPr>
                <w:b/>
                <w:bCs/>
              </w:rPr>
            </w:pPr>
            <w:r w:rsidRPr="00746CE3">
              <w:t xml:space="preserve">Подставки для книг, держатели схем и таблиц </w:t>
            </w:r>
          </w:p>
        </w:tc>
        <w:tc>
          <w:tcPr>
            <w:tcW w:w="2552" w:type="dxa"/>
          </w:tcPr>
          <w:p w:rsidR="00E961FC" w:rsidRPr="00746CE3" w:rsidRDefault="00E961FC" w:rsidP="00643FAD">
            <w:pPr>
              <w:pStyle w:val="Default"/>
            </w:pPr>
          </w:p>
        </w:tc>
      </w:tr>
    </w:tbl>
    <w:p w:rsidR="00E961FC" w:rsidRDefault="00E961FC" w:rsidP="00E961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61FC" w:rsidRPr="00BB5A7D" w:rsidRDefault="00E961FC" w:rsidP="00E96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B5A7D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BB5A7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70"/>
        <w:gridCol w:w="2137"/>
        <w:gridCol w:w="1528"/>
        <w:gridCol w:w="1597"/>
        <w:gridCol w:w="1851"/>
        <w:gridCol w:w="1605"/>
      </w:tblGrid>
      <w:tr w:rsidR="00BC5835" w:rsidRPr="00BC5835" w:rsidTr="00643FAD">
        <w:tc>
          <w:tcPr>
            <w:tcW w:w="570" w:type="dxa"/>
            <w:vMerge w:val="restart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7" w:type="dxa"/>
            <w:vMerge w:val="restart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28" w:type="dxa"/>
            <w:vMerge w:val="restart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48" w:type="dxa"/>
            <w:gridSpan w:val="2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605" w:type="dxa"/>
            <w:vMerge w:val="restart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C5835" w:rsidRPr="00BC5835" w:rsidTr="00643FAD">
        <w:tc>
          <w:tcPr>
            <w:tcW w:w="570" w:type="dxa"/>
            <w:vMerge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Изучение нового и закрепление</w:t>
            </w: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Контрольные, лабораторные, экскурсии</w:t>
            </w:r>
          </w:p>
        </w:tc>
        <w:tc>
          <w:tcPr>
            <w:tcW w:w="1605" w:type="dxa"/>
            <w:vMerge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528" w:type="dxa"/>
          </w:tcPr>
          <w:p w:rsidR="00E961FC" w:rsidRPr="00656C62" w:rsidRDefault="000F56A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9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961FC" w:rsidRPr="00656C62" w:rsidRDefault="00867E7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28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E961FC" w:rsidRPr="00656C62" w:rsidRDefault="00867E7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 </w:t>
            </w:r>
            <w:r w:rsidRPr="0065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системы</w:t>
            </w:r>
          </w:p>
        </w:tc>
        <w:tc>
          <w:tcPr>
            <w:tcW w:w="1528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7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7" w:type="dxa"/>
          </w:tcPr>
          <w:p w:rsidR="00E961FC" w:rsidRPr="00656C62" w:rsidRDefault="00867E7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D21B84" w:rsidRPr="00656C62">
              <w:rPr>
                <w:rFonts w:ascii="Times New Roman" w:hAnsi="Times New Roman" w:cs="Times New Roman"/>
                <w:sz w:val="24"/>
                <w:szCs w:val="24"/>
              </w:rPr>
              <w:t>по природным зонам Р</w:t>
            </w: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528" w:type="dxa"/>
          </w:tcPr>
          <w:p w:rsidR="00E961FC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</w:tcPr>
          <w:p w:rsidR="00E961FC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 xml:space="preserve">1 экскурсия 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961FC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великой России</w:t>
            </w:r>
          </w:p>
        </w:tc>
        <w:tc>
          <w:tcPr>
            <w:tcW w:w="1528" w:type="dxa"/>
          </w:tcPr>
          <w:p w:rsidR="00E961FC" w:rsidRPr="00656C62" w:rsidRDefault="00A942E9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E961FC" w:rsidRPr="00656C62" w:rsidRDefault="00A942E9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E961FC" w:rsidRPr="00656C62" w:rsidRDefault="00D21B84" w:rsidP="00D2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Человеческий организм</w:t>
            </w:r>
          </w:p>
        </w:tc>
        <w:tc>
          <w:tcPr>
            <w:tcW w:w="1528" w:type="dxa"/>
          </w:tcPr>
          <w:p w:rsidR="00E961FC" w:rsidRPr="00656C62" w:rsidRDefault="002E491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B2C" w:rsidRPr="00656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E961FC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E961FC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Изучаем органы чувств</w:t>
            </w:r>
          </w:p>
        </w:tc>
        <w:tc>
          <w:tcPr>
            <w:tcW w:w="1528" w:type="dxa"/>
          </w:tcPr>
          <w:p w:rsidR="00E961FC" w:rsidRPr="00656C62" w:rsidRDefault="002E491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E961FC" w:rsidRPr="00656C62" w:rsidRDefault="00EA0BAB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1практич.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</w:t>
            </w:r>
            <w:r w:rsidR="00F443A5"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28" w:type="dxa"/>
          </w:tcPr>
          <w:p w:rsidR="00E961FC" w:rsidRPr="00656C62" w:rsidRDefault="000F56A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E961FC" w:rsidRPr="00656C62" w:rsidRDefault="00D21B84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2E491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E961FC" w:rsidRPr="00656C62" w:rsidRDefault="00D21B84" w:rsidP="00D2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мира</w:t>
            </w:r>
          </w:p>
        </w:tc>
        <w:tc>
          <w:tcPr>
            <w:tcW w:w="1528" w:type="dxa"/>
          </w:tcPr>
          <w:p w:rsidR="00E961FC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E961FC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E961FC" w:rsidRPr="00656C62" w:rsidRDefault="006F369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2E491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E961FC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</w:p>
        </w:tc>
        <w:tc>
          <w:tcPr>
            <w:tcW w:w="1528" w:type="dxa"/>
          </w:tcPr>
          <w:p w:rsidR="00E961FC" w:rsidRPr="00656C62" w:rsidRDefault="006F369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B2C"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E961FC" w:rsidRPr="00656C62" w:rsidRDefault="006F369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B2C" w:rsidRPr="0065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E961FC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D21B84" w:rsidRPr="00656C62" w:rsidRDefault="002E4917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D21B84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528" w:type="dxa"/>
          </w:tcPr>
          <w:p w:rsidR="00D21B84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</w:tcPr>
          <w:p w:rsidR="00D21B84" w:rsidRPr="00656C62" w:rsidRDefault="00910B2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D21B84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</w:tc>
        <w:tc>
          <w:tcPr>
            <w:tcW w:w="1605" w:type="dxa"/>
          </w:tcPr>
          <w:p w:rsidR="00D21B84" w:rsidRPr="00656C62" w:rsidRDefault="00D21B84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5" w:rsidRPr="00BC5835" w:rsidTr="00643FAD">
        <w:tc>
          <w:tcPr>
            <w:tcW w:w="570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8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7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</w:tcPr>
          <w:p w:rsidR="00E961FC" w:rsidRPr="00656C62" w:rsidRDefault="00A942E9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961FC" w:rsidRPr="00656C62" w:rsidRDefault="00E961FC" w:rsidP="0064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1FC" w:rsidRDefault="00E961FC" w:rsidP="00E961FC">
      <w:pPr>
        <w:rPr>
          <w:rFonts w:ascii="Times New Roman" w:hAnsi="Times New Roman" w:cs="Times New Roman"/>
          <w:sz w:val="24"/>
          <w:szCs w:val="24"/>
        </w:rPr>
        <w:sectPr w:rsidR="00E961FC" w:rsidSect="00643FAD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ED638F" w:rsidRDefault="00ED638F" w:rsidP="00ED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 – тематический план.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89"/>
        <w:gridCol w:w="853"/>
        <w:gridCol w:w="2550"/>
        <w:gridCol w:w="991"/>
        <w:gridCol w:w="5386"/>
        <w:gridCol w:w="1983"/>
        <w:gridCol w:w="1487"/>
      </w:tblGrid>
      <w:tr w:rsidR="00ED638F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теме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усвоенного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638F" w:rsidRDefault="00ED638F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171E8" w:rsidRDefault="00B171E8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E8" w:rsidTr="00B171E8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C583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E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D4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1E8">
              <w:rPr>
                <w:rFonts w:ascii="Times New Roman" w:hAnsi="Times New Roman" w:cs="Times New Roman"/>
                <w:b/>
                <w:sz w:val="24"/>
                <w:szCs w:val="24"/>
              </w:rPr>
              <w:t>и общество.    7 ч.</w:t>
            </w: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 славяне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названия древних городов; основателя Москвы; сколько веков отделяет время возведения первых стен Московского Кремля от нашего века.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работать с картой «Восточные славяне»; анализировать рисунки предметов труда и быта древних славян и определять их назначение; рассказывать о занятиях древних славян, от кого защищались, как обожествляли природу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опрос. Работа с раздаточным материалом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Древняя Русь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когда и где произошло объединение Новгородского и Киевского княжеств.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«Путь “изваряг в греки”»; пользоваться толковым словарем; называть имена и годы правления киевских князей; определять значение для Руси богатырских застав; рассказывать из былин о великом князе Владимире Красное Солнышко и о русских богатырях – Илье Муромце и Добрыне Никитиче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по </w:t>
            </w:r>
            <w:r w:rsidR="00B171E8">
              <w:rPr>
                <w:rFonts w:ascii="Times New Roman" w:hAnsi="Times New Roman" w:cs="Times New Roman"/>
              </w:rPr>
              <w:t>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Крещение Руси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во что верили древние славяне; почему славянская письменность названа кириллицей.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имена богов и духов древних славян; объяснять важность крещения Руси в истории нашей страны; называть годы правления Владимира Мономаха; объяснять, почему князя Ярослава Владимировича прозвали Ярославом Мудрым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Значимые события в разные исторические времена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военные победы Александра Невского.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по карте «Невская битва»; описывать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едовое побоище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Русь: основание Москвы. </w:t>
            </w:r>
            <w:r>
              <w:rPr>
                <w:rFonts w:ascii="Times New Roman" w:hAnsi="Times New Roman" w:cs="Times New Roman"/>
              </w:rPr>
              <w:lastRenderedPageBreak/>
              <w:t>Первые московские князья.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когда была основана Москва; </w:t>
            </w:r>
            <w:r>
              <w:rPr>
                <w:rFonts w:ascii="Times New Roman" w:hAnsi="Times New Roman" w:cs="Times New Roman"/>
              </w:rPr>
              <w:br/>
              <w:t xml:space="preserve">в какое княжество входила Москва при Юрии </w:t>
            </w:r>
            <w:r>
              <w:rPr>
                <w:rFonts w:ascii="Times New Roman" w:hAnsi="Times New Roman" w:cs="Times New Roman"/>
              </w:rPr>
              <w:lastRenderedPageBreak/>
              <w:t>Долгоруком.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московских князей  и киевских князей; располагать на «ленте времени» периоды правления московских и киевских князей; анализировать «ленту времени» и читать по ней даты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Вера в единого бога и сохранение традиционной обрядовости.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мировых религиях.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отвечать на вопросы по тексту; работать со справочной литературой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Default="00B171E8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1E8" w:rsidTr="00B171E8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71E8" w:rsidRPr="00656C62" w:rsidRDefault="00B171E8" w:rsidP="006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   42 ч.</w:t>
            </w:r>
            <w:r w:rsidR="00F56252" w:rsidRPr="00656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  <w:tr w:rsidR="00F32A9D" w:rsidTr="00D435DD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– планета солнечной системы     2 ч.</w:t>
            </w:r>
          </w:p>
        </w:tc>
      </w:tr>
      <w:tr w:rsidR="00F32A9D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Планеты солнечной </w:t>
            </w:r>
            <w:r>
              <w:rPr>
                <w:rFonts w:ascii="Times New Roman" w:hAnsi="Times New Roman" w:cs="Times New Roman"/>
              </w:rPr>
              <w:br/>
              <w:t>системы.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названия планет Солнечной системы; что Земля один оборот вокруг Солнца делает за один год.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космические тела; рассказывать о возникновении Солнечной системы; выполнять модель Солнечной системы; объяснять появление в календаре високосного года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Вращение Земли вокруг своей оси как причина смены дня и ночи.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причины смены дня и ночи, смены времен года на Земле.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простейшие опыты, делать выводы; объяснять смену времен года, смену дня и ночи на Земле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D435DD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</w:t>
            </w:r>
            <w:r w:rsidR="00910B2C">
              <w:rPr>
                <w:rFonts w:ascii="Times New Roman" w:hAnsi="Times New Roman" w:cs="Times New Roman"/>
              </w:rPr>
              <w:t>ие по природным зонам России   13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32A9D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 зоны России.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«природные зоны»; причины смены с севера на юг нескольких природных зон.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«Природные зоны России»; объяснять условные обозначение на карте; называть природные зоны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56C62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C4B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России: ледяная зона.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особенностях неживой природы, растительном и животном мире, деятельности человека в зоне арктических пустынь.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«Природные зоны России»; сравнивать природные условия своей местности с природными условиями Арктики; называть характерные растения и животных для арктической зоны; составлять цепи питания, которые сложились в Арктике; объяснять, почему люди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давних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56C62">
              <w:rPr>
                <w:rFonts w:ascii="Times New Roman" w:hAnsi="Times New Roman" w:cs="Times New Roman"/>
              </w:rPr>
              <w:t>3-14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России: зона тундры.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особенностях неживой природы, растительном и животном мире, деятельности человека в тундре.</w:t>
            </w:r>
          </w:p>
          <w:p w:rsidR="00F32A9D" w:rsidRDefault="00F32A9D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зону тундры на карте «Природные зоны России»; объяснять, почему в тундре много болот; приводить примеры животных тундры, которые отличаются способом питания; составлять цепи питания, которые сложились в Арктике;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расположенные в зоне тундры</w:t>
            </w:r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по вопросам 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D435DD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F3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России: з</w:t>
            </w:r>
            <w:r w:rsidR="00F32A9D">
              <w:rPr>
                <w:rFonts w:ascii="Times New Roman" w:hAnsi="Times New Roman" w:cs="Times New Roman"/>
              </w:rPr>
              <w:t xml:space="preserve">она лесов.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роли леса в природе и жизни людей. 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представление:</w:t>
            </w:r>
            <w:r>
              <w:rPr>
                <w:rFonts w:ascii="Times New Roman" w:hAnsi="Times New Roman" w:cs="Times New Roman"/>
              </w:rPr>
              <w:t xml:space="preserve"> об особенностях неживой природы, растительном и животном мире, деятельности человека в зоне лесов; как меняется характер лесов с севера на юг.</w:t>
            </w:r>
          </w:p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зону лесов на карте «Природные зоны России»; пользоваться толковым словарем; называть основные деревья тайги, смешанного леса, широколиственного леса; называть животных зоны лесов; составлять цепи питания между обитателями зоны лесов;  рассказывать о заповедниках, расположенных в лесной зоне России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27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2A9D" w:rsidTr="00D435DD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782C4B" w:rsidP="0078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России: з</w:t>
            </w:r>
            <w:r w:rsidR="0027585C">
              <w:rPr>
                <w:rFonts w:ascii="Times New Roman" w:hAnsi="Times New Roman" w:cs="Times New Roman"/>
              </w:rPr>
              <w:t>она лесов.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A9D" w:rsidRDefault="00F32A9D" w:rsidP="00B1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85C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C62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2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России: зона степей.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особенностях неживой природы, растительном и животном мире, деятельности человека в степи.</w:t>
            </w:r>
          </w:p>
          <w:p w:rsidR="0027585C" w:rsidRDefault="0027585C" w:rsidP="002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зону степей на карте «Природные зоны России»; сравнивать зону степей и зону лесов; объяснять название промежуточной зоны «лесостепь»; называть редких животных степей, занесенных в Красную книгу; составлять цепи питания между обитателями степей; находить в Интернете материал о растениях и животных степей; рассказывать о заповедниках и охранной деятельности человека в зоне степей</w:t>
            </w:r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85C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6C62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России: зона пустынь. 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0559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особенностях неживой </w:t>
            </w:r>
            <w:r>
              <w:rPr>
                <w:rFonts w:ascii="Times New Roman" w:hAnsi="Times New Roman" w:cs="Times New Roman"/>
              </w:rPr>
              <w:lastRenderedPageBreak/>
              <w:t>природы, растительном и животном мире, деятельности человека в пустыне.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зону пустынь на карте «Природные зоны России»; пользоваться толковым словарем; называть растения и животных зоны пустынь; составлять цепи питания между обитателями зоны пустынь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27585C" w:rsidRDefault="0027585C" w:rsidP="002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85C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27585C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782C4B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27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России: зона субтропиков.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Pr="002E4917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поведения во время отдыха на Черноморском побережье.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особенностях неживой природы, растительном и животном мире, деятельности человека в субтропической зоне Черноморского побережья Кавказа.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зону субтропиков на карте «Природные зоны России»; называть особенности неживой природы Черноморского побережья; называть растения Черноморского побережья; делить животных субтропической зоны по месту обитания (на суше, в море); составлять цепи питания между обитателями субтропической зоны; рассказывать об охранной деятельности человека на Черноморском побережье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группам. 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585C" w:rsidTr="00656C62">
        <w:trPr>
          <w:trHeight w:val="355"/>
        </w:trPr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27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– часть великой России    9  ч.</w:t>
            </w:r>
          </w:p>
        </w:tc>
      </w:tr>
      <w:tr w:rsidR="0027585C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– часть великой России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название родного края.</w:t>
            </w:r>
          </w:p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толковым словарем; анализировать политико-административную карту России; объяснять условные обозначения; рассказывать, в каком направлении от Москвы находится родной город (поселок); показывать границы родного края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415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585C" w:rsidRDefault="0027585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6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6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время, часовые пояса.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часовых поясах.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определять, в каких часовых поясах находятся данные города; работать с картой «Часовые пояса России»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6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родного  края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физической картой России и с картой родного города (поселка); определять положение родного края на карте России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6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Поверхность и водоемы </w:t>
            </w:r>
            <w:r>
              <w:rPr>
                <w:rFonts w:ascii="Times New Roman" w:hAnsi="Times New Roman" w:cs="Times New Roman"/>
              </w:rPr>
              <w:lastRenderedPageBreak/>
              <w:t>родного края.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«холмистая» и «плоская» равнина; </w:t>
            </w:r>
            <w:r>
              <w:rPr>
                <w:rFonts w:ascii="Times New Roman" w:hAnsi="Times New Roman" w:cs="Times New Roman"/>
              </w:rPr>
              <w:lastRenderedPageBreak/>
              <w:t>понятия «искусственные» и «естественные» водоемы; части реки (исток, устье, приток).</w:t>
            </w:r>
            <w:proofErr w:type="gramEnd"/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физической картой России; сравнивать на карте изображение участка холмистой равнины и изображение участка низменности; составлять список водоемов родного края; показывать на карте части реки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56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«месторождения», «бассейн», «полезные ископаемые».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«Полезные ископаемые»; определять положение родного края на карте; указывать, какие полезные ископаемые добывают </w:t>
            </w:r>
            <w:r>
              <w:rPr>
                <w:rFonts w:ascii="Times New Roman" w:hAnsi="Times New Roman" w:cs="Times New Roman"/>
              </w:rPr>
              <w:br/>
              <w:t>в родном крае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6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животный мир края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отрасли растениеводства.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положение родного края на карте «Природные зоны России»; называть растения и животных родного края; проводить наблюдения за неживой природой родного края; называть отрасли растениеводства родного края; проводить «учет» и описание растений и животных, которые обитают на школьном дворе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Практическая 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6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животный мир края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отрасли животноводства.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домашних животных родного края; называть отрасли животноводства родного края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 родного края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«Народные промыслы»; называть народные промыслы; описывать народные промыслы родного края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Заповедные места.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«заповедник».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 «Охраняемые территории»; пользоваться толковым словарем; описывать заповедные и охраняемые места родного края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D435DD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910B2C" w:rsidP="0041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Человеческий организм 13</w:t>
            </w:r>
            <w:r w:rsidR="004150D5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 строении тела человека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«орган», «система органов».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Иметьпредставление</w:t>
            </w:r>
            <w:r>
              <w:rPr>
                <w:rFonts w:ascii="Times New Roman" w:hAnsi="Times New Roman" w:cs="Times New Roman"/>
              </w:rPr>
              <w:t xml:space="preserve"> о строении и значении костной системы, мышечной системы, системы пищеварения, дыхания, кровообращения, мочевой, нервной систем.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основные части тела человека; </w:t>
            </w:r>
            <w:r>
              <w:rPr>
                <w:rFonts w:ascii="Times New Roman" w:hAnsi="Times New Roman" w:cs="Times New Roman"/>
              </w:rPr>
              <w:lastRenderedPageBreak/>
              <w:t>рассказывать о значении каждой части тела человека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 строении тела человека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«ткань».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сравнивать внешний вид ткани разных органов (нервная ткань, ткань носовой полости, жировая ткань, мышечная ткань) под микроскопом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0D5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41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органы чувств.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термин «кожа»; строение кожи (эпидермис, меланин, дерма, подкожный слой).</w:t>
            </w:r>
          </w:p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простейшие опыты; рассказывать о значении кожи для организма человека; показывать на схеме структурные части кожного покрова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0D5" w:rsidRDefault="004150D5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опорно-двигательная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«кости», «мышцы», «скелетные мышцы», «суставы».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представление:</w:t>
            </w:r>
            <w:r>
              <w:rPr>
                <w:rFonts w:ascii="Times New Roman" w:hAnsi="Times New Roman" w:cs="Times New Roman"/>
              </w:rPr>
              <w:t xml:space="preserve"> о значении мышце-сгибателе и мышце-разгибателе; о строении костей; что кости «делают» кровь.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части скелета (череп, позвоночник); рассказывать о назначении костей скелета человека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C62">
              <w:rPr>
                <w:rFonts w:ascii="Times New Roman" w:hAnsi="Times New Roman" w:cs="Times New Roman"/>
              </w:rPr>
              <w:t>6-37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B2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пищеварительная.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«пищеварение», «пищеварительная система».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правила питания; рассказывать о процессе пищеварения; называть необходимые для роста организма питательные вещества </w:t>
            </w:r>
            <w:r>
              <w:rPr>
                <w:rFonts w:ascii="Times New Roman" w:hAnsi="Times New Roman" w:cs="Times New Roman"/>
              </w:rPr>
              <w:br/>
              <w:t>(углеводы, белки, кальций)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C62">
              <w:rPr>
                <w:rFonts w:ascii="Times New Roman" w:hAnsi="Times New Roman" w:cs="Times New Roman"/>
              </w:rPr>
              <w:t>8-39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кровеносная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в теле человека находятся полости, занимаемые органами.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органы кровеносной системы; рассказывать о работе сердца; рассказывать о циркуляции крови по организму; называть состав крови  (красные и белые кровяные клетки, кровяные пластинки и плазма); рассказывать о строении сердца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дыхательная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какие внутренние органы защищены грудной клеткой; понятия «диафрагма», «трахеи», «бронхи», «бронхиолы», «альвеолы», «капилляры».</w:t>
            </w:r>
            <w:proofErr w:type="gramEnd"/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проводить простейшие опыты; называть органы системы дыхания; рассказывать о путешествии воздуха в организме человека; сравнивать вдыхаемый и выдыхаемый воздух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систем органов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курение вредно для каждой части организма человека.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том, что легкие необходимы не только для дыхания, но и для того, чтобы говорить.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работе голосовых связок; выполнять режим дня; отказываться от вредных привычек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910B2C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выделительная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строение мочевой системы.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роли почек.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называть органы мочевой системы (мочевой пузырь, почки, мочеточники, мочеиспускательный канал, почечная артерия, почечная вена)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органов: нервная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строение нервной </w:t>
            </w:r>
            <w:proofErr w:type="gramStart"/>
            <w:r>
              <w:rPr>
                <w:rFonts w:ascii="Times New Roman" w:hAnsi="Times New Roman" w:cs="Times New Roman"/>
              </w:rPr>
              <w:t>системы</w:t>
            </w:r>
            <w:proofErr w:type="gramEnd"/>
            <w:r>
              <w:rPr>
                <w:rFonts w:ascii="Times New Roman" w:hAnsi="Times New Roman" w:cs="Times New Roman"/>
              </w:rPr>
              <w:t>; какие сведения об окружающем мире мы получаем с помощью органов чувств.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защитных рефлексах организма.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все органы чувств; рассказывать о строении нервной системы (головной мозг, спинной мозг, нервы)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D435DD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41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органы чувств 5 ч.</w:t>
            </w: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чу</w:t>
            </w:r>
            <w:proofErr w:type="gramStart"/>
            <w:r>
              <w:rPr>
                <w:rFonts w:ascii="Times New Roman" w:hAnsi="Times New Roman" w:cs="Times New Roman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</w:rPr>
              <w:t>изнедеятельности организма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органы чувств; правила ухода за органом обоняния.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представление:</w:t>
            </w:r>
            <w:r>
              <w:rPr>
                <w:rFonts w:ascii="Times New Roman" w:hAnsi="Times New Roman" w:cs="Times New Roman"/>
              </w:rPr>
              <w:t xml:space="preserve"> об органе равновесия; о строении носа.</w:t>
            </w:r>
          </w:p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готовить сообщение об органах чувств по плану; рассказывать  о значении носа; проводить простейшие опыты и наблюдения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чу</w:t>
            </w:r>
            <w:proofErr w:type="gramStart"/>
            <w:r>
              <w:rPr>
                <w:rFonts w:ascii="Times New Roman" w:hAnsi="Times New Roman" w:cs="Times New Roman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</w:rPr>
              <w:t>изнедеятельности организма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строении языка.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значении языка; проводить простейшие опыты и наблюдения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6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чу</w:t>
            </w:r>
            <w:proofErr w:type="gramStart"/>
            <w:r>
              <w:rPr>
                <w:rFonts w:ascii="Times New Roman" w:hAnsi="Times New Roman" w:cs="Times New Roman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</w:rPr>
              <w:t>изнедеятельности организма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ухода за  глазами.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строении глаза.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значении глаза; проводить простейшие опыты и наблюдения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677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6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чу</w:t>
            </w:r>
            <w:proofErr w:type="gramStart"/>
            <w:r>
              <w:rPr>
                <w:rFonts w:ascii="Times New Roman" w:hAnsi="Times New Roman" w:cs="Times New Roman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изнедеятельности </w:t>
            </w:r>
            <w:r>
              <w:rPr>
                <w:rFonts w:ascii="Times New Roman" w:hAnsi="Times New Roman" w:cs="Times New Roman"/>
              </w:rPr>
              <w:lastRenderedPageBreak/>
              <w:t>организма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ухода за органом слуха.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строении уха.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значении органа слуха; проводить простейшие опыты и наблюдения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56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органов чу</w:t>
            </w:r>
            <w:proofErr w:type="gramStart"/>
            <w:r>
              <w:rPr>
                <w:rFonts w:ascii="Times New Roman" w:hAnsi="Times New Roman" w:cs="Times New Roman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</w:rPr>
              <w:t>изнедеятельности организма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ухода за  органом осязания.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строении кожи.</w:t>
            </w:r>
          </w:p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значении органа осязания; проводить простейшие опыты и наблюдения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677563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563" w:rsidTr="00D435DD">
        <w:tc>
          <w:tcPr>
            <w:tcW w:w="142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563" w:rsidRDefault="004D0441" w:rsidP="0041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Человек и общество.    19 ч.</w:t>
            </w: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C4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 России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границы </w:t>
            </w:r>
            <w:proofErr w:type="gramStart"/>
            <w:r>
              <w:rPr>
                <w:rFonts w:ascii="Times New Roman" w:hAnsi="Times New Roman" w:cs="Times New Roman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</w:rPr>
              <w:t>; с какими государствами граничит Россия; понятие «государства».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физической картой России; называть соседние государства и их столицы; рассказывать о соседних с Россией государствах; называть основные достопримечательности, исторические памятники соседних с Россией государств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C43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России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границы </w:t>
            </w:r>
            <w:proofErr w:type="gramStart"/>
            <w:r>
              <w:rPr>
                <w:rFonts w:ascii="Times New Roman" w:hAnsi="Times New Roman" w:cs="Times New Roman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</w:rPr>
              <w:t>; с какими государствами граничит Россия; понятие «государства».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физической картой России; называть соседние государства и их столицы; рассказывать о соседних с Россией государствах; называть основные достопримечательности, исторические памятники соседних с Россией государств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6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Соединенные штаты Америки.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терроризме.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картой; называть основные достопримечательности, исторические памятники США; называть столицу и главные города США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6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картой; называть основные достопримечательности, исторические памятники Великобритании; называть столицу и главные города Великобритании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656C6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картой; называть основные достопримечательности, исторические памятники Франции; называть столицу и главные города Франции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Pr="002316F2" w:rsidRDefault="00C43332" w:rsidP="00F5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6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Pr="002316F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Pr="002316F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и народы мира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сухопутные границы России  с четырнадцатью государствами.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с помощью карты столицы соседних с Россией  государств; называть страну, которая имеет самую протяженную сухопутную границу с Россией, и страну, имеющую  с ней самую короткую границу; называть государство, расположенное на одном из материков Западного полушария, с которым Россия имеет морские границы; называть одну из областей России, которая отделена от основной части России территорией другого государства;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находить и показывать на карте географические объекты; находить в Интернете дополнительный материал о путешественниках и славных исследователях северных берегов Азии в XVII веке;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 опрос.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F5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56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на политической карте, главные достопримечательности стран.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называть столицу США и ее достопримечательности; называть столицу, ее достопримечательности и ее расположение на реке государств (Франция, Великобритания)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картой.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6C62">
              <w:rPr>
                <w:rFonts w:ascii="Times New Roman" w:hAnsi="Times New Roman" w:cs="Times New Roman"/>
              </w:rPr>
              <w:t>9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0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памятника на Красной площади «Гражданину Минину и князю Пожарскому от благодарной России».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захватчиками; рассказывать о подвиге Минина и Пожарского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F5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комплексная работа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2358DF">
              <w:rPr>
                <w:rFonts w:ascii="Times New Roman" w:hAnsi="Times New Roman" w:cs="Times New Roman"/>
                <w:bCs/>
                <w:iCs/>
              </w:rPr>
              <w:t>изученный материал.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2358DF">
              <w:rPr>
                <w:rFonts w:ascii="Times New Roman" w:hAnsi="Times New Roman" w:cs="Times New Roman"/>
                <w:bCs/>
                <w:iCs/>
              </w:rPr>
              <w:t>применять его в самостоятельной работе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2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как летопись истории России: память о войне 1812 года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памятника «Триумфальная арка».</w:t>
            </w:r>
          </w:p>
          <w:p w:rsidR="00C43332" w:rsidRDefault="00C43332" w:rsidP="00D435D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значении войны 1812 года.</w:t>
            </w:r>
          </w:p>
          <w:p w:rsidR="00C43332" w:rsidRDefault="00C43332" w:rsidP="00D435D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об Отечественной войне 1812 года; называть памятники, посвященные Отечественной войне 1812 года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332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3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C4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как летопись России: память страны о героях Великой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войны 1941–1945 гг.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когда началась и закончилась Великая Отечественная война.</w:t>
            </w:r>
          </w:p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 героях Великой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332" w:rsidRDefault="00C4333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F5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56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F56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как летопись России: монумент «Покорителям космоса»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государственные праздники России; имя первого космонавта.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об истории освоения космоса; называть памятники, посвященные космонавтам; рассказывать о достижениях России в освоении космоса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6252">
              <w:rPr>
                <w:rFonts w:ascii="Times New Roman" w:hAnsi="Times New Roman" w:cs="Times New Roman"/>
              </w:rPr>
              <w:t>4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252">
              <w:rPr>
                <w:rFonts w:ascii="Times New Roman" w:hAnsi="Times New Roman" w:cs="Times New Roman"/>
              </w:rPr>
              <w:t>5</w:t>
            </w:r>
          </w:p>
          <w:p w:rsidR="00B74410" w:rsidRPr="00B5547D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47D">
              <w:rPr>
                <w:rFonts w:ascii="Times New Roman" w:hAnsi="Times New Roman" w:cs="Times New Roman"/>
              </w:rPr>
              <w:t>Москва как летопись истории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когда началась и когда закончилась Великая Отечественная война.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об истории создания памятника на Красной площади Минину и Пожарскому; называть памятник по его описанию; объяснять, кого можно назвать народным полководцем; рассказывать о Бородинской битве, используя иллюстрации учебника и стихотворение М. Ю. Лермонтова «Бородино»; называть имя маршала, которому в октябре 1941 года была поручена оборона Москвы; рассказывать о героях Великой Отечественной войны</w:t>
            </w:r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в парах </w:t>
            </w:r>
            <w:r>
              <w:rPr>
                <w:rFonts w:ascii="Times New Roman" w:hAnsi="Times New Roman" w:cs="Times New Roman"/>
              </w:rPr>
              <w:br/>
              <w:t>и по группам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6252">
              <w:rPr>
                <w:rFonts w:ascii="Times New Roman" w:hAnsi="Times New Roman" w:cs="Times New Roman"/>
              </w:rPr>
              <w:t>5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все названия нашего государства (Русь, Древнерусское государство, Россия); исторические столицы России; государственные символы России.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6252">
              <w:rPr>
                <w:rFonts w:ascii="Times New Roman" w:hAnsi="Times New Roman" w:cs="Times New Roman"/>
              </w:rPr>
              <w:t>6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F56252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- Основной закон Российской Федерации. Президент Российской Федерации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Россия объединяет 89 равноправных членов – субъектов Российской Федерации; что главой нашего государства является Президент РФ; главные задачи парламента;  понятия «федерация», «республика».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подписывать адрес на конверте; называть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сновной закон страны – Конституцию России; называть права и обязанности граждан России; объяснять, почему охрана природы является одной из важнейших обязанностей граждан; объяснять, почему государство заинтересовано в получении гражданами основного общего образования; называть имена </w:t>
            </w:r>
            <w:r>
              <w:rPr>
                <w:rFonts w:ascii="Times New Roman" w:hAnsi="Times New Roman" w:cs="Times New Roman"/>
              </w:rPr>
              <w:lastRenderedPageBreak/>
              <w:t>депутатов, которые представляют интересы твоего региона в парламенте страны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F56252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символика Российской Федерации.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исторические столицы России; государственные символы России; кто является главой нашего государства.</w:t>
            </w:r>
          </w:p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410" w:rsidTr="00B171E8"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F56252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br/>
              <w:t>в краеведческий музей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историческое значение и основные достопримечательности родного города (поселка), родного края.</w:t>
            </w:r>
          </w:p>
          <w:p w:rsidR="00B74410" w:rsidRDefault="00B74410" w:rsidP="00B7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показывать на карте; рассказывать об основных достопримечательностях родного города (поселка)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4410" w:rsidRDefault="00B74410" w:rsidP="00D4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0A3E" w:rsidRDefault="002E0A3E" w:rsidP="00ED638F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4410" w:rsidRDefault="00B74410" w:rsidP="00ED638F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0A3E" w:rsidRDefault="002E0A3E" w:rsidP="002E0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911898" w:rsidRDefault="00911898"/>
    <w:sectPr w:rsidR="00911898" w:rsidSect="00ED638F">
      <w:pgSz w:w="15840" w:h="12240" w:orient="landscape"/>
      <w:pgMar w:top="851" w:right="1134" w:bottom="170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27895"/>
    <w:multiLevelType w:val="hybridMultilevel"/>
    <w:tmpl w:val="2B085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A3E"/>
    <w:rsid w:val="0007226E"/>
    <w:rsid w:val="000F56AC"/>
    <w:rsid w:val="00106E3A"/>
    <w:rsid w:val="00155EFD"/>
    <w:rsid w:val="001976D2"/>
    <w:rsid w:val="001A5DE3"/>
    <w:rsid w:val="001C3732"/>
    <w:rsid w:val="002316F2"/>
    <w:rsid w:val="002358DF"/>
    <w:rsid w:val="0027585C"/>
    <w:rsid w:val="0029503F"/>
    <w:rsid w:val="002E0A3E"/>
    <w:rsid w:val="002E4917"/>
    <w:rsid w:val="0034167B"/>
    <w:rsid w:val="00363E38"/>
    <w:rsid w:val="00381593"/>
    <w:rsid w:val="003E1E9A"/>
    <w:rsid w:val="004150D5"/>
    <w:rsid w:val="00417414"/>
    <w:rsid w:val="00477442"/>
    <w:rsid w:val="004D0441"/>
    <w:rsid w:val="005650DC"/>
    <w:rsid w:val="00590559"/>
    <w:rsid w:val="00622E5D"/>
    <w:rsid w:val="00643FAD"/>
    <w:rsid w:val="00656C62"/>
    <w:rsid w:val="00677156"/>
    <w:rsid w:val="00677563"/>
    <w:rsid w:val="006F3697"/>
    <w:rsid w:val="007015C7"/>
    <w:rsid w:val="00782C4B"/>
    <w:rsid w:val="007C5C04"/>
    <w:rsid w:val="007D7053"/>
    <w:rsid w:val="007E4EA7"/>
    <w:rsid w:val="00867E74"/>
    <w:rsid w:val="00892C84"/>
    <w:rsid w:val="008F015E"/>
    <w:rsid w:val="0090795C"/>
    <w:rsid w:val="00910B2C"/>
    <w:rsid w:val="00911898"/>
    <w:rsid w:val="00965B29"/>
    <w:rsid w:val="00966E56"/>
    <w:rsid w:val="009A73DD"/>
    <w:rsid w:val="009E3739"/>
    <w:rsid w:val="009E50D4"/>
    <w:rsid w:val="009E595F"/>
    <w:rsid w:val="00A942E9"/>
    <w:rsid w:val="00AE2DB2"/>
    <w:rsid w:val="00AF2C0A"/>
    <w:rsid w:val="00B171E8"/>
    <w:rsid w:val="00B26B62"/>
    <w:rsid w:val="00B472B7"/>
    <w:rsid w:val="00B5547D"/>
    <w:rsid w:val="00B74410"/>
    <w:rsid w:val="00BC5835"/>
    <w:rsid w:val="00C43332"/>
    <w:rsid w:val="00C62278"/>
    <w:rsid w:val="00D21B84"/>
    <w:rsid w:val="00D435DD"/>
    <w:rsid w:val="00DB7283"/>
    <w:rsid w:val="00E961FC"/>
    <w:rsid w:val="00EA0BAB"/>
    <w:rsid w:val="00ED638F"/>
    <w:rsid w:val="00EF16F8"/>
    <w:rsid w:val="00F32A9D"/>
    <w:rsid w:val="00F36806"/>
    <w:rsid w:val="00F443A5"/>
    <w:rsid w:val="00F5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961F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961FC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961F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FC"/>
    <w:rPr>
      <w:rFonts w:eastAsiaTheme="minorHAnsi"/>
      <w:lang w:eastAsia="en-US"/>
    </w:rPr>
  </w:style>
  <w:style w:type="paragraph" w:customStyle="1" w:styleId="Default">
    <w:name w:val="Default"/>
    <w:rsid w:val="00E96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E961FC"/>
    <w:rPr>
      <w:b/>
      <w:bCs/>
    </w:rPr>
  </w:style>
  <w:style w:type="paragraph" w:styleId="a7">
    <w:name w:val="Normal (Web)"/>
    <w:basedOn w:val="a"/>
    <w:uiPriority w:val="99"/>
    <w:unhideWhenUsed/>
    <w:rsid w:val="00E9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rsid w:val="004774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4068-67F0-4D98-AD96-8A919BA3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6161</Words>
  <Characters>35123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2014-09-18T06:42:00Z</dcterms:created>
  <dcterms:modified xsi:type="dcterms:W3CDTF">2014-11-11T07:25:00Z</dcterms:modified>
</cp:coreProperties>
</file>