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57" w:rsidRPr="00B27A04" w:rsidRDefault="008D1857" w:rsidP="00B27A04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04">
        <w:rPr>
          <w:rFonts w:ascii="Times New Roman" w:hAnsi="Times New Roman" w:cs="Times New Roman"/>
          <w:b/>
          <w:sz w:val="24"/>
          <w:szCs w:val="24"/>
        </w:rPr>
        <w:t>Сказка - как метод обучения детей дошкольного возраста.</w:t>
      </w:r>
    </w:p>
    <w:p w:rsidR="008D1857" w:rsidRPr="00B27A04" w:rsidRDefault="008D1857" w:rsidP="00B27A04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Речь — величайшее богатство, данное человеку. И ее, как и любое богатство, можно либо преумножить, либо незаметно растерять. Как передать детям любовь к слову, умение и желание чувствовать его красоту? Как научить согласовывать прилагательное с существительным, находить синонимы и антонимы, называть буквы и звуки, из которых состоит слово? Как отправить ребенка в интересное путешествие, в котором речь поможет преодолеть все преграды?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 Конечно, можно давать задания типа продолжить последовательность, найти отличия в картинках, составить рассказ по картинке и т. п. без использования сюжета. Но тогда включенность детей в занятие гораздо ниже, а сюжет позволяет заинтересовать всех детей, удержать интерес, дать настоящий, а не надуманный стимул к действиям: помочь доктору Айболиту спасти животных или придумать, как ежику обогнать зайца,  </w:t>
      </w:r>
      <w:proofErr w:type="gramStart"/>
      <w:r w:rsidRPr="00B27A04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B27A04">
        <w:rPr>
          <w:rFonts w:ascii="Times New Roman" w:hAnsi="Times New Roman" w:cs="Times New Roman"/>
          <w:sz w:val="24"/>
          <w:szCs w:val="24"/>
        </w:rPr>
        <w:t xml:space="preserve"> ни ежихи, ни ежат нет дома. Желание помочь героям сюжета снимает у детей страх перед необходимостью проговаривания своей версии, перед выполнением сложных логических заданий. В сказке все может быть, поэтому исчезает барьер при решении нестандартных задач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Комплексное занятие — одно из условий успешной подготовки к обучению в школе, но даже на таких занятиях необходимо использовать специальные приемы, направленные на развитие познавательной деятельности будущего  школьника.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Мы,  взрослые говорим детям: «Запоминай!»  и не говорим, как это делать; мы говорим детям: придумай — и не говорим, как придумывать; мы говорим детям: рассказывай о предмете — и не говорим, о чем рассказывать. А ведь никто не требует: пиши, если предварительно не научил ребенка этому. Но ведь и запоминание, и придумывание историй, и рассказ об объекте тоже имеют свои алгоритмы. Человек, не знающий таблицы умножения, в конце концов, сложит пять семерок или восемь девяток. Знание таблицы умножения позволяет это сделать легко и заняться более интересными задачами. 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Так и владение простыми приёмами запоминания, фантазирования, придумывания рассказов позволяет с первого, простейшего уровня выходить на творческие работы.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Рассмотрим несколько приемов, позволяющих развивать устную речь детей, делать ее образной.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Расскажи о предмете. Представьте, что вам дали такое задание. Перед вами обычный замок, один из тех, что вешают на дверях гаражей. Попробуйте мысленно представить его себе и выполнить задание — рассказать о нем. Попробуем вместе? «Передо мной замок. Он черный, с блестящей изогнутой ручкой, тяжелый, сделан из металла. Его используют в комплекте с ключом для того, чтобы в помещение не проникли посторонние...» Что еще придумать? Пожалуй, основное сказали!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А теперь посмотрим на наше «творение» со стороны. Мы, взрослые, сумели сказать о данном объекте всего «два предложения». Чего же нам ожидать от детей?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27A04">
        <w:rPr>
          <w:rFonts w:ascii="Times New Roman" w:hAnsi="Times New Roman" w:cs="Times New Roman"/>
          <w:sz w:val="24"/>
          <w:szCs w:val="24"/>
        </w:rPr>
        <w:t>данной методики дать описание сделать занятия интересными и познавательными.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b/>
          <w:sz w:val="24"/>
          <w:szCs w:val="24"/>
        </w:rPr>
        <w:lastRenderedPageBreak/>
        <w:t>Методы р</w:t>
      </w:r>
      <w:r w:rsidRPr="00B27A04">
        <w:rPr>
          <w:rFonts w:ascii="Times New Roman" w:hAnsi="Times New Roman" w:cs="Times New Roman"/>
          <w:sz w:val="24"/>
          <w:szCs w:val="24"/>
        </w:rPr>
        <w:t>аботы со сказкой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Художественные произведения, не в полной мере используются в семье и в системе общественного дошкольного воспитания для развития детей, то данная методика выглядит следующим образом: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1. Нравственный урок.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2. Воспитание добрых чувств.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3. Речевая зарядка.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4. Развитие мышления и воображения.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5. Сказка и математика.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6. Сказка и экология.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7. Сказка развивает руки. 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  Вполне понятно, что предлагаемые семь разделов, заложенных в данную схему, выбраны условно и не претендуют на полноту использования сказочных и художественных произведений. Их может быть меньше, может быть и больше. Важно затронуть эти семь проблем. Причем, несомненно, и то, что каждый предлагаемый те</w:t>
      </w:r>
      <w:proofErr w:type="gramStart"/>
      <w:r w:rsidRPr="00B27A04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B27A04">
        <w:rPr>
          <w:rFonts w:ascii="Times New Roman" w:hAnsi="Times New Roman" w:cs="Times New Roman"/>
          <w:sz w:val="24"/>
          <w:szCs w:val="24"/>
        </w:rPr>
        <w:t>азки по своему содержанию выдвигает на первый, главный план лишь одну-две из поставленных проблем, а остальные при этом остаются второстепенными, сопутствующими. То есть родители и воспитатели могут самостоятельно выбирать из схемы те задания и вопросы, которые покажутся им важными, интересными и полезными для конкретного ребенка или конкретной возрастной группы детей.</w:t>
      </w:r>
    </w:p>
    <w:p w:rsidR="008D1857" w:rsidRPr="00B27A04" w:rsidRDefault="008D1857" w:rsidP="00B27A04">
      <w:pPr>
        <w:spacing w:line="360" w:lineRule="auto"/>
        <w:ind w:firstLine="51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Взрослые могут по предложенному образцу составить свою схему, отражающую специфику тех задач, которые они собираются решать со своими детьми. </w:t>
      </w:r>
    </w:p>
    <w:p w:rsidR="008D1857" w:rsidRPr="00B27A04" w:rsidRDefault="008D1857" w:rsidP="00B27A04">
      <w:pPr>
        <w:tabs>
          <w:tab w:val="center" w:pos="0"/>
        </w:tabs>
        <w:spacing w:line="360" w:lineRule="auto"/>
        <w:ind w:firstLine="51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Важно, чтобы тот, кто использует методику, легко мог перестроиться, творчески переработав сказку, на любое важное для него направление. А это может быть и географическое путешествие, и возвращение в историческое прошлое, и воспитание внимания, чувства справедливости, патриотизма и т.д. и т.п. Направлений можно сформировать бесконечное множество. 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Таким образом, схема лишь модель, образец, на котором отрабатывается механизм самостоятельной творческой работы воспитателя, учителя  (родителей) со сказкой, в целях гармонического развития детей.</w:t>
      </w:r>
    </w:p>
    <w:p w:rsidR="008D1857" w:rsidRPr="00B27A04" w:rsidRDefault="008D1857" w:rsidP="00B27A04">
      <w:pPr>
        <w:spacing w:line="360" w:lineRule="auto"/>
        <w:ind w:left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В большинстве своем мы привыкли традиционно относиться к сказочному материалу. За многие десятилетия возникли стереотипы в этом плане: лиса всегда хитрая, жаль колобка, но </w:t>
      </w:r>
      <w:proofErr w:type="gramStart"/>
      <w:r w:rsidRPr="00B27A0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27A04">
        <w:rPr>
          <w:rFonts w:ascii="Times New Roman" w:hAnsi="Times New Roman" w:cs="Times New Roman"/>
          <w:sz w:val="24"/>
          <w:szCs w:val="24"/>
        </w:rPr>
        <w:t xml:space="preserve"> же поделаешь, поделом и пушкинской старухе, не болит у нас сердце и от того, что раздружились лиса и журавль. Одна из главных задач, стоящих перед взрослыми, - познакомить ребенка с содержанием сказки, в лучшем случае побеседовать о том, что лежит на поверхности текста, обыграть, драматизировать, инсценировать... Это так называемое традиционное направление работы со сказкой.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lastRenderedPageBreak/>
        <w:t xml:space="preserve">         Таким образом,  предлагаю подойти к использованию сказочного материала нетрадиционно. Нетрадиционно - это значит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 и т.д.</w:t>
      </w:r>
    </w:p>
    <w:p w:rsidR="008D1857" w:rsidRPr="00B27A04" w:rsidRDefault="008D1857" w:rsidP="00B27A04">
      <w:pPr>
        <w:spacing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В связи с этим представляется важным более подробно рассмотреть методику выполнения наиболее часто повторяемых заданий и вопросов. Во-первых, важно знать, для чего необходим «нравственный урок». И право же, он был бы совершенно лишним при традиционном подходе к текстам. А при нашем подходе он берет на себя нагрузку дать чуть-чуть непривычное пояснение: в чем нравственный урок, главный смысл сказки, на что нацеливает она маленького слушателя, читателя, какие моральные установки закладывает в его душе, в его сознании. Не зря существует поговорка: «Сказка - ложь, да в ней намек, добрым молодцам урок». Выявить этот не всегда напрямую сформулированный «намек», прояснить его суть, дать себе урок - вот главная задача. 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Немаловажно подчеркнуть, что в силу традиции сказка часто несет в себе много заветных чаяний забитых, малограмотных, бедных, изнуренных ежедневным тяжким трудом людей. Не отсюда ли их мечта: «лежать на теплой печи, да есть калачи», чтобы все «само собой» делалось, чтобы в сумке всегда лежала  </w:t>
      </w:r>
      <w:proofErr w:type="spellStart"/>
      <w:r w:rsidRPr="00B27A04">
        <w:rPr>
          <w:rFonts w:ascii="Times New Roman" w:hAnsi="Times New Roman" w:cs="Times New Roman"/>
          <w:sz w:val="24"/>
          <w:szCs w:val="24"/>
        </w:rPr>
        <w:t>скатерь-самобранка</w:t>
      </w:r>
      <w:proofErr w:type="spellEnd"/>
      <w:r w:rsidRPr="00B27A04">
        <w:rPr>
          <w:rFonts w:ascii="Times New Roman" w:hAnsi="Times New Roman" w:cs="Times New Roman"/>
          <w:sz w:val="24"/>
          <w:szCs w:val="24"/>
        </w:rPr>
        <w:t xml:space="preserve">» и т.д. Но не </w:t>
      </w:r>
      <w:proofErr w:type="gramStart"/>
      <w:r w:rsidRPr="00B27A04">
        <w:rPr>
          <w:rFonts w:ascii="Times New Roman" w:hAnsi="Times New Roman" w:cs="Times New Roman"/>
          <w:sz w:val="24"/>
          <w:szCs w:val="24"/>
        </w:rPr>
        <w:t>станем</w:t>
      </w:r>
      <w:proofErr w:type="gramEnd"/>
      <w:r w:rsidRPr="00B27A04">
        <w:rPr>
          <w:rFonts w:ascii="Times New Roman" w:hAnsi="Times New Roman" w:cs="Times New Roman"/>
          <w:sz w:val="24"/>
          <w:szCs w:val="24"/>
        </w:rPr>
        <w:t xml:space="preserve"> же мы из-за этого утверждать, что лень - это хорошо, что «не обманешь - не проживешь» и т. д. </w:t>
      </w:r>
    </w:p>
    <w:p w:rsid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 xml:space="preserve">         Нетрадиционный подход как раз дает и учителю, и ребенку возможность уяснить, что в сказке или в герое хорошо, а что плохо, создать новую ситуацию, где бы герой исправился, добро восторжествовало, зло было наказано, но не жестоко и бесчеловечно. Здоровая в своей основе, конструктивная идея: все можно улучшить, усовершенствовать, изменить для блага людей - должна стать творческим девизом для ребенка. 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Коллаж из сказок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Сказка от смешного стишка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Сказка от загадки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Сказка от грамматической арифметики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Сказка от фразеологизмов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Сказка от задачки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Счастливые ситуации в сказках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Случайные сказки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27A04">
        <w:rPr>
          <w:rFonts w:ascii="Times New Roman" w:hAnsi="Times New Roman" w:cs="Times New Roman"/>
          <w:sz w:val="24"/>
          <w:szCs w:val="24"/>
        </w:rPr>
        <w:t>Сказки о бытовых предметах</w:t>
      </w: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D1857" w:rsidRPr="00B27A04" w:rsidRDefault="008D1857" w:rsidP="00B27A04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D1857" w:rsidRPr="00B27A04" w:rsidRDefault="008D1857" w:rsidP="00B27A04">
      <w:pPr>
        <w:spacing w:line="360" w:lineRule="auto"/>
        <w:contextualSpacing/>
        <w:mirrorIndent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652D8" w:rsidRPr="00B27A04" w:rsidRDefault="007652D8" w:rsidP="00B27A04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7652D8" w:rsidRPr="00B27A04" w:rsidSect="00B27A0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857"/>
    <w:rsid w:val="00406F5D"/>
    <w:rsid w:val="007652D8"/>
    <w:rsid w:val="008D1857"/>
    <w:rsid w:val="00B2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6287</Characters>
  <Application>Microsoft Office Word</Application>
  <DocSecurity>0</DocSecurity>
  <Lines>52</Lines>
  <Paragraphs>14</Paragraphs>
  <ScaleCrop>false</ScaleCrop>
  <Company>Microsoft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2014-01-01T13:07:00Z</dcterms:created>
  <dcterms:modified xsi:type="dcterms:W3CDTF">2014-01-01T13:11:00Z</dcterms:modified>
</cp:coreProperties>
</file>