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2284750"/>
        <w:docPartObj>
          <w:docPartGallery w:val="Cover Pages"/>
          <w:docPartUnique/>
        </w:docPartObj>
      </w:sdtPr>
      <w:sdtEndPr>
        <w:rPr>
          <w:b/>
          <w:color w:val="000000"/>
          <w:sz w:val="28"/>
          <w:szCs w:val="28"/>
        </w:rPr>
      </w:sdtEndPr>
      <w:sdtContent>
        <w:p w:rsidR="0042035A" w:rsidRDefault="0042035A">
          <w:r>
            <w:rPr>
              <w:noProof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183.7pt;margin-top:0;width:332.7pt;height:227.25pt;z-index:-251657217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4186"/>
            <w:tblW w:w="3000" w:type="pct"/>
            <w:tblLook w:val="04A0"/>
          </w:tblPr>
          <w:tblGrid>
            <w:gridCol w:w="5743"/>
          </w:tblGrid>
          <w:tr w:rsidR="0042035A" w:rsidTr="0042035A">
            <w:tc>
              <w:tcPr>
                <w:tcW w:w="5743" w:type="dxa"/>
              </w:tcPr>
              <w:p w:rsidR="0042035A" w:rsidRDefault="0042035A" w:rsidP="0042035A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Заголовок"/>
                    <w:id w:val="703864190"/>
                    <w:placeholder>
                      <w:docPart w:val="A31C58941A8B42F7945B7B5661575A6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Оценка развития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метапредметных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компетенций учащихся 1-го класса</w:t>
                    </w:r>
                  </w:sdtContent>
                </w:sdt>
              </w:p>
            </w:tc>
          </w:tr>
          <w:tr w:rsidR="0042035A" w:rsidTr="0042035A">
            <w:tc>
              <w:tcPr>
                <w:tcW w:w="5743" w:type="dxa"/>
              </w:tcPr>
              <w:p w:rsidR="0042035A" w:rsidRDefault="0042035A" w:rsidP="0042035A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2035A" w:rsidTr="0042035A">
            <w:tc>
              <w:tcPr>
                <w:tcW w:w="5743" w:type="dxa"/>
              </w:tcPr>
              <w:p w:rsidR="0042035A" w:rsidRDefault="0042035A" w:rsidP="0042035A">
                <w:pPr>
                  <w:pStyle w:val="a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2035A" w:rsidTr="0042035A">
            <w:tc>
              <w:tcPr>
                <w:tcW w:w="5743" w:type="dxa"/>
              </w:tcPr>
              <w:p w:rsidR="0042035A" w:rsidRDefault="0042035A" w:rsidP="0042035A">
                <w:pPr>
                  <w:pStyle w:val="a5"/>
                </w:pPr>
              </w:p>
            </w:tc>
          </w:tr>
          <w:tr w:rsidR="0042035A" w:rsidTr="0042035A">
            <w:tc>
              <w:tcPr>
                <w:tcW w:w="5743" w:type="dxa"/>
              </w:tcPr>
              <w:p w:rsidR="0042035A" w:rsidRDefault="0042035A" w:rsidP="0042035A">
                <w:pPr>
                  <w:pStyle w:val="a5"/>
                </w:pPr>
              </w:p>
            </w:tc>
          </w:tr>
          <w:tr w:rsidR="0042035A" w:rsidTr="0042035A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</w:rPr>
                <w:alias w:val="Автор"/>
                <w:id w:val="703864205"/>
                <w:placeholder>
                  <w:docPart w:val="4E44280E421846EE8C008F4AAC8A20B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42035A" w:rsidRDefault="0042035A" w:rsidP="0042035A">
                    <w:pPr>
                      <w:pStyle w:val="a5"/>
                      <w:rPr>
                        <w:b/>
                        <w:bCs/>
                      </w:rPr>
                    </w:pPr>
                    <w:r w:rsidRPr="0042035A">
                      <w:rPr>
                        <w:rFonts w:ascii="Times New Roman" w:hAnsi="Times New Roman" w:cs="Times New Roman"/>
                        <w:b/>
                        <w:bCs/>
                        <w:sz w:val="28"/>
                      </w:rPr>
                      <w:t>Лукина Ирина Геннадьевна, учитель начальных классов  I квалификационной категории</w:t>
                    </w:r>
                  </w:p>
                </w:tc>
              </w:sdtContent>
            </w:sdt>
          </w:tr>
          <w:tr w:rsidR="0042035A" w:rsidTr="0042035A"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</w:rPr>
                <w:alias w:val="Дата"/>
                <w:id w:val="703864210"/>
                <w:placeholder>
                  <w:docPart w:val="90FDC978B6DA4256983878EDB95D738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2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3" w:type="dxa"/>
                  </w:tcPr>
                  <w:p w:rsidR="0042035A" w:rsidRDefault="0042035A" w:rsidP="0042035A">
                    <w:pPr>
                      <w:pStyle w:val="a5"/>
                      <w:rPr>
                        <w:b/>
                        <w:bCs/>
                      </w:rPr>
                    </w:pPr>
                    <w:r w:rsidRPr="0042035A">
                      <w:rPr>
                        <w:rFonts w:ascii="Times New Roman" w:hAnsi="Times New Roman" w:cs="Times New Roman"/>
                        <w:b/>
                        <w:bCs/>
                        <w:sz w:val="24"/>
                      </w:rPr>
                      <w:t>11.12.2014</w:t>
                    </w:r>
                  </w:p>
                </w:tc>
              </w:sdtContent>
            </w:sdt>
          </w:tr>
          <w:tr w:rsidR="0042035A" w:rsidTr="0042035A">
            <w:tc>
              <w:tcPr>
                <w:tcW w:w="5743" w:type="dxa"/>
              </w:tcPr>
              <w:p w:rsidR="0042035A" w:rsidRDefault="0042035A" w:rsidP="0042035A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42035A" w:rsidRPr="0042035A" w:rsidRDefault="0042035A" w:rsidP="004203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42035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Муниципальное казенное общеобразовательное учреждение</w:t>
          </w:r>
        </w:p>
        <w:p w:rsidR="0042035A" w:rsidRPr="0042035A" w:rsidRDefault="0042035A" w:rsidP="004203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42035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«Алнерская основная общеобразовательная школа»</w:t>
          </w:r>
        </w:p>
        <w:p w:rsidR="0042035A" w:rsidRPr="0042035A" w:rsidRDefault="0042035A" w:rsidP="0042035A">
          <w:pPr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proofErr w:type="spellStart"/>
          <w:r w:rsidRPr="0042035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д</w:t>
          </w:r>
          <w:proofErr w:type="gramStart"/>
          <w:r w:rsidRPr="0042035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.А</w:t>
          </w:r>
          <w:proofErr w:type="gramEnd"/>
          <w:r w:rsidRPr="0042035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лнеры</w:t>
          </w:r>
          <w:proofErr w:type="spellEnd"/>
          <w:r w:rsidRPr="0042035A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Сухиничского района Калужской области</w:t>
          </w:r>
          <w:r>
            <w:rPr>
              <w:b/>
              <w:color w:val="000000"/>
              <w:sz w:val="28"/>
              <w:szCs w:val="28"/>
            </w:rPr>
            <w:br w:type="page"/>
          </w:r>
        </w:p>
      </w:sdtContent>
    </w:sdt>
    <w:p w:rsidR="0042035A" w:rsidRPr="0042035A" w:rsidRDefault="0042035A" w:rsidP="0042035A">
      <w:pPr>
        <w:pStyle w:val="a4"/>
        <w:spacing w:beforeAutospacing="0" w:afterAutospacing="0"/>
        <w:ind w:left="720"/>
        <w:jc w:val="center"/>
        <w:rPr>
          <w:b/>
          <w:color w:val="365F91" w:themeColor="accent1" w:themeShade="BF"/>
          <w:sz w:val="36"/>
          <w:szCs w:val="28"/>
        </w:rPr>
      </w:pPr>
      <w:r w:rsidRPr="0042035A">
        <w:rPr>
          <w:b/>
          <w:color w:val="365F91" w:themeColor="accent1" w:themeShade="BF"/>
          <w:sz w:val="36"/>
          <w:szCs w:val="28"/>
        </w:rPr>
        <w:lastRenderedPageBreak/>
        <w:t xml:space="preserve">Оценка развития </w:t>
      </w:r>
      <w:proofErr w:type="spellStart"/>
      <w:r w:rsidRPr="0042035A">
        <w:rPr>
          <w:b/>
          <w:color w:val="365F91" w:themeColor="accent1" w:themeShade="BF"/>
          <w:sz w:val="36"/>
          <w:szCs w:val="28"/>
        </w:rPr>
        <w:t>метапредметных</w:t>
      </w:r>
      <w:proofErr w:type="spellEnd"/>
      <w:r w:rsidRPr="0042035A">
        <w:rPr>
          <w:b/>
          <w:color w:val="365F91" w:themeColor="accent1" w:themeShade="BF"/>
          <w:sz w:val="36"/>
          <w:szCs w:val="28"/>
        </w:rPr>
        <w:t xml:space="preserve"> компетенций</w:t>
      </w:r>
    </w:p>
    <w:p w:rsidR="0042035A" w:rsidRPr="009E0D27" w:rsidRDefault="0042035A" w:rsidP="0042035A">
      <w:pPr>
        <w:pStyle w:val="a4"/>
        <w:spacing w:beforeAutospacing="0" w:afterAutospacing="0"/>
        <w:ind w:left="360"/>
        <w:jc w:val="both"/>
        <w:rPr>
          <w:b/>
          <w:color w:val="000000"/>
          <w:sz w:val="28"/>
          <w:szCs w:val="28"/>
        </w:rPr>
      </w:pPr>
    </w:p>
    <w:p w:rsidR="0042035A" w:rsidRPr="009E0D27" w:rsidRDefault="0042035A" w:rsidP="0042035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Под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proofErr w:type="spellStart"/>
      <w:r w:rsidRPr="009E0D27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9E0D27">
        <w:rPr>
          <w:b/>
          <w:bCs/>
          <w:color w:val="000000"/>
          <w:sz w:val="28"/>
          <w:szCs w:val="28"/>
        </w:rPr>
        <w:t xml:space="preserve"> результатами</w:t>
      </w:r>
      <w:r w:rsidRPr="009E0D27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понимаются универсальные способы деятельности – познавательные, коммуникативные и способы регуляции своей деятельности, включая планирование, контроль и коррекцию.</w:t>
      </w:r>
    </w:p>
    <w:p w:rsidR="0042035A" w:rsidRPr="009E0D27" w:rsidRDefault="0042035A" w:rsidP="0042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Достижение </w:t>
      </w:r>
      <w:proofErr w:type="spellStart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 обеспечивается 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основных компонентов образовательного процесса, то есть </w:t>
      </w: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всех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учебных предметов, базисного плана 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применяются </w:t>
      </w:r>
      <w:proofErr w:type="gram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proofErr w:type="gram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рамках образовательного процесса, так и при решении проблем в реальных жизненных ситуациях.</w:t>
      </w:r>
    </w:p>
    <w:p w:rsidR="0042035A" w:rsidRPr="009E0D27" w:rsidRDefault="0042035A" w:rsidP="0042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 </w:t>
      </w: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объектом оценки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 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42035A" w:rsidRPr="009E0D27" w:rsidRDefault="0042035A" w:rsidP="0042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42035A" w:rsidRPr="009E0D27" w:rsidRDefault="0042035A" w:rsidP="00420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умене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42035A" w:rsidRPr="009E0D27" w:rsidRDefault="0042035A" w:rsidP="004203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42035A" w:rsidRPr="009E0D27" w:rsidRDefault="0042035A" w:rsidP="004203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использовать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знако-символические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для создания моделей изучаемых объектов и процессов, схем решения учебно-познавательных и практических задач;</w:t>
      </w:r>
    </w:p>
    <w:p w:rsidR="0042035A" w:rsidRPr="009E0D27" w:rsidRDefault="0042035A" w:rsidP="004203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операции сравнения, анализа, обобщения, классификации по родовым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ризнакам. Установления аналогий, отнесения к известным понятиям;</w:t>
      </w:r>
    </w:p>
    <w:p w:rsidR="0042035A" w:rsidRPr="009E0D27" w:rsidRDefault="0042035A" w:rsidP="004203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учителем и сверстниками при решении учебных проблем. Принимать на себя ответственность за результаты своих действий.</w:t>
      </w:r>
    </w:p>
    <w:p w:rsidR="0042035A" w:rsidRDefault="0042035A" w:rsidP="0042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словами основное содержание оценки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 начальной школе строится вокруг </w:t>
      </w: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 учиться.</w:t>
      </w:r>
    </w:p>
    <w:p w:rsidR="0042035A" w:rsidRPr="009D4151" w:rsidRDefault="0042035A" w:rsidP="0042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42035A" w:rsidRPr="009D4151" w:rsidRDefault="0042035A" w:rsidP="00420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42035A" w:rsidRPr="009D4151" w:rsidRDefault="0042035A" w:rsidP="00420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компетенции;</w:t>
      </w:r>
    </w:p>
    <w:p w:rsidR="0042035A" w:rsidRPr="009D4151" w:rsidRDefault="0042035A" w:rsidP="00420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четко определять области </w:t>
      </w:r>
      <w:proofErr w:type="gramStart"/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знаемого</w:t>
      </w:r>
      <w:proofErr w:type="gramEnd"/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незнаемого;</w:t>
      </w:r>
    </w:p>
    <w:p w:rsidR="0042035A" w:rsidRPr="009D4151" w:rsidRDefault="0042035A" w:rsidP="00420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42035A" w:rsidRPr="009D4151" w:rsidRDefault="0042035A" w:rsidP="00420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</w:r>
    </w:p>
    <w:p w:rsidR="0042035A" w:rsidRPr="009D4151" w:rsidRDefault="0042035A" w:rsidP="00420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смыслового чтения, включая умение определять тему, прогнозировать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текста по заголовку,</w:t>
      </w: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ключевым словам, выделять основную мысль, главные факты, устанавливать логическую последовательность основных фактов;</w:t>
      </w:r>
    </w:p>
    <w:p w:rsidR="0042035A" w:rsidRPr="009D4151" w:rsidRDefault="0042035A" w:rsidP="004203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самонаблюдения, самоконтроля, самооценки в процессе коммуникативной деятельности.</w:t>
      </w:r>
    </w:p>
    <w:p w:rsidR="0042035A" w:rsidRPr="009E0D27" w:rsidRDefault="0042035A" w:rsidP="0042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proofErr w:type="spellStart"/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D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будут являться мостами, связывающими все предметы, помогающими преодолеть горы знаний.</w:t>
      </w:r>
    </w:p>
    <w:p w:rsidR="0042035A" w:rsidRPr="009E0D27" w:rsidRDefault="0042035A" w:rsidP="00420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оценки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связаны с природой универсальных действий.</w:t>
      </w:r>
    </w:p>
    <w:p w:rsidR="0042035A" w:rsidRPr="009E0D27" w:rsidRDefault="0042035A" w:rsidP="0042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Формы, методы, инструменты контроля </w:t>
      </w:r>
      <w:proofErr w:type="spellStart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</w:t>
      </w:r>
    </w:p>
    <w:p w:rsidR="0042035A" w:rsidRPr="009E0D27" w:rsidRDefault="0042035A" w:rsidP="0042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объектом оценки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служит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регулятивных, коммуникативных и познавательных 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иверсальных  учебных действий (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УУД).</w:t>
      </w:r>
    </w:p>
    <w:p w:rsidR="0042035A" w:rsidRPr="009E0D27" w:rsidRDefault="0042035A" w:rsidP="0042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proofErr w:type="spellStart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proofErr w:type="gramStart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проектирование, тестирование</w:t>
      </w:r>
    </w:p>
    <w:p w:rsidR="0042035A" w:rsidRPr="009E0D27" w:rsidRDefault="0042035A" w:rsidP="0042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индивидуальные, групповые, фронтальные формы; устный и письменный опрос;  персонифицированный и </w:t>
      </w:r>
      <w:proofErr w:type="spellStart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неперсонифицированный</w:t>
      </w:r>
      <w:proofErr w:type="spellEnd"/>
    </w:p>
    <w:p w:rsidR="0042035A" w:rsidRPr="009E0D27" w:rsidRDefault="0042035A" w:rsidP="0042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Инструментарий </w:t>
      </w:r>
      <w:proofErr w:type="spellStart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proofErr w:type="gramStart"/>
      <w:r w:rsidRPr="009E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</w:t>
      </w:r>
      <w:proofErr w:type="spellEnd"/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УУД, карта наблюдений, тест, карта мониторинга, лист или дневник самооценки</w:t>
      </w:r>
    </w:p>
    <w:p w:rsidR="0042035A" w:rsidRPr="009E0D27" w:rsidRDefault="0042035A" w:rsidP="0042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2186"/>
        <w:gridCol w:w="2108"/>
        <w:gridCol w:w="2666"/>
      </w:tblGrid>
      <w:tr w:rsidR="0042035A" w:rsidRPr="009E0D27" w:rsidTr="009E6DA5">
        <w:tc>
          <w:tcPr>
            <w:tcW w:w="1250" w:type="pct"/>
            <w:vMerge w:val="restart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3750" w:type="pct"/>
            <w:gridSpan w:val="3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</w:t>
            </w:r>
          </w:p>
        </w:tc>
      </w:tr>
      <w:tr w:rsidR="0042035A" w:rsidRPr="009E0D27" w:rsidTr="009E6DA5">
        <w:tc>
          <w:tcPr>
            <w:tcW w:w="1250" w:type="pct"/>
            <w:vMerge/>
            <w:vAlign w:val="center"/>
            <w:hideMark/>
          </w:tcPr>
          <w:p w:rsidR="0042035A" w:rsidRPr="009D4151" w:rsidRDefault="0042035A" w:rsidP="009E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1250" w:type="pct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1250" w:type="pct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уровень</w:t>
            </w:r>
          </w:p>
        </w:tc>
      </w:tr>
      <w:tr w:rsidR="0042035A" w:rsidRPr="009E0D27" w:rsidTr="009E6DA5">
        <w:tc>
          <w:tcPr>
            <w:tcW w:w="1250" w:type="pct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контролировать и оценивать свои действия, вносить коррективы в их выполнение на основании оценки и учета </w:t>
            </w: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 ошибок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Приобретения  навыка </w:t>
            </w:r>
            <w:proofErr w:type="spellStart"/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</w:tr>
      <w:tr w:rsidR="0042035A" w:rsidRPr="009E0D27" w:rsidTr="009E6DA5">
        <w:tc>
          <w:tcPr>
            <w:tcW w:w="1250" w:type="pct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</w:t>
            </w:r>
            <w:proofErr w:type="gramStart"/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и сохранять учебную цель и задачи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преобразовывать практическую задачу в познавательную; умение осуществлять информационный поиск</w:t>
            </w:r>
            <w:proofErr w:type="gramStart"/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и  выделение существенной информации из различных информационных источников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инициативу и самостоятельность в обучении</w:t>
            </w:r>
          </w:p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      </w:r>
          </w:p>
        </w:tc>
      </w:tr>
      <w:tr w:rsidR="0042035A" w:rsidRPr="009E0D27" w:rsidTr="009E6DA5">
        <w:trPr>
          <w:trHeight w:val="1410"/>
        </w:trPr>
        <w:tc>
          <w:tcPr>
            <w:tcW w:w="1250" w:type="pct"/>
            <w:vAlign w:val="center"/>
            <w:hideMark/>
          </w:tcPr>
          <w:p w:rsidR="0042035A" w:rsidRPr="009D4151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сотрудничать с педагогом и сверстниками при решении  учебных проблем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и вступать в диалог;</w:t>
            </w:r>
          </w:p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коллективном обсуждении проблемы.</w:t>
            </w:r>
          </w:p>
        </w:tc>
        <w:tc>
          <w:tcPr>
            <w:tcW w:w="1250" w:type="pct"/>
            <w:vAlign w:val="center"/>
            <w:hideMark/>
          </w:tcPr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интегрироваться в группу сверстников и строить продуктивное взаимодействие и сотрудничество со </w:t>
            </w:r>
            <w:proofErr w:type="spellStart"/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сверстникамии</w:t>
            </w:r>
            <w:proofErr w:type="spellEnd"/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взрослыми;</w:t>
            </w:r>
          </w:p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монологической и диалогической формами речи;</w:t>
            </w:r>
          </w:p>
          <w:p w:rsidR="0042035A" w:rsidRPr="009E0D27" w:rsidRDefault="0042035A" w:rsidP="009E6DA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выразить и отстоять свою точку зрения, принять другую</w:t>
            </w:r>
          </w:p>
        </w:tc>
      </w:tr>
    </w:tbl>
    <w:p w:rsidR="0042035A" w:rsidRDefault="0042035A" w:rsidP="004203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2035A" w:rsidRPr="00236470" w:rsidRDefault="0042035A" w:rsidP="0042035A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64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Типовые и диагностические материалы для оценки  </w:t>
      </w:r>
      <w:proofErr w:type="spellStart"/>
      <w:r w:rsidRPr="002364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метапредметных</w:t>
      </w:r>
      <w:proofErr w:type="spellEnd"/>
      <w:r w:rsidRPr="002364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результатов</w:t>
      </w:r>
    </w:p>
    <w:p w:rsidR="0042035A" w:rsidRPr="00236470" w:rsidRDefault="0042035A" w:rsidP="0042035A">
      <w:pPr>
        <w:spacing w:after="0" w:line="28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9"/>
        <w:gridCol w:w="4328"/>
        <w:gridCol w:w="2584"/>
      </w:tblGrid>
      <w:tr w:rsidR="0042035A" w:rsidRPr="00236470" w:rsidTr="009E6DA5"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5638f7539c4625245ecefcfb3a29beb4bc886ab2"/>
            <w:bookmarkStart w:id="1" w:name="7"/>
            <w:bookmarkEnd w:id="0"/>
            <w:bookmarkEnd w:id="1"/>
            <w:r w:rsidRPr="0023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УУД</w:t>
            </w:r>
          </w:p>
        </w:tc>
        <w:tc>
          <w:tcPr>
            <w:tcW w:w="2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Основные критерии оценивания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Типовые диагностические задачи для учащихся</w:t>
            </w:r>
          </w:p>
        </w:tc>
      </w:tr>
      <w:tr w:rsidR="0042035A" w:rsidRPr="00236470" w:rsidTr="009E6DA5"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  <w:tc>
          <w:tcPr>
            <w:tcW w:w="2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6,5-7 лет</w:t>
            </w:r>
          </w:p>
        </w:tc>
      </w:tr>
      <w:tr w:rsidR="0042035A" w:rsidRPr="00236470" w:rsidTr="009E6DA5"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2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принимать и сохранять учебную задачу;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планировать свое действие в соответствии с поставленной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задачей и условиями ее реализации, в том числе во внутреннем плане;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учитывать правило в планировании и контроле способа решения;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итоговый и пошаговый контроль по результату;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адекватно воспринимать оценку учителя;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различать способ и результат действия;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оценивать правильность выполнения действия на уровне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адекватной ретроспективной оценки;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ошибок;</w:t>
            </w:r>
          </w:p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громкоречевой</w:t>
            </w:r>
            <w:proofErr w:type="spellEnd"/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умственной форме.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Выкладывание узора из кубиков.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ндивидуальная работа учащихся.</w:t>
            </w:r>
          </w:p>
        </w:tc>
      </w:tr>
      <w:tr w:rsidR="0042035A" w:rsidRPr="00236470" w:rsidTr="009E6DA5"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2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строить речевое высказывание в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устной и письменной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форме;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ориентироваться на разнообразие способов решения задач;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синтез как составление целого из частей;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проводить сравнение, </w:t>
            </w:r>
            <w:proofErr w:type="spellStart"/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сериацию</w:t>
            </w:r>
            <w:proofErr w:type="spellEnd"/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классификацию по заданным критериям;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устанавливать причинно-следственные связи;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обобщать, т. е. осуществлять генерализацию и выведение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общности для целого ряда или класса единичных объектов на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основе выделения сущностной связи;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осуществлять подведение под понятие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основе распознавания объектов,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выделения существенных признаков и их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синтеза;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устанавливать аналогии;</w:t>
            </w:r>
          </w:p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владеть общим приемом решения задач.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Построение числового эквивалента или взаимно-однозначного соответствия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(Ж. Пиаже, А. </w:t>
            </w:r>
            <w:proofErr w:type="spellStart"/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Шеминьска</w:t>
            </w:r>
            <w:proofErr w:type="spellEnd"/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)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6,5—7 лет.</w:t>
            </w:r>
          </w:p>
          <w:p w:rsidR="0042035A" w:rsidRPr="00236470" w:rsidRDefault="0042035A" w:rsidP="009E6D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ндивидуальная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работа с ребенком.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Проба на определение количества слов в предложении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(С.Н. Карпова)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6,5—7 лет.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ндивидуальная беседа с ребенком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Методика «Кодирование»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(11_й </w:t>
            </w:r>
            <w:proofErr w:type="spellStart"/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субтест</w:t>
            </w:r>
            <w:proofErr w:type="spellEnd"/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теста Д. Векслера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версии А. Ю. Панасюка</w:t>
            </w:r>
            <w:r w:rsidRPr="002364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)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6,5—7 лет.</w:t>
            </w:r>
          </w:p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или групповая работа с детьми.</w:t>
            </w:r>
          </w:p>
        </w:tc>
      </w:tr>
      <w:tr w:rsidR="0042035A" w:rsidRPr="00236470" w:rsidTr="009E6DA5"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Коммуникативные универсальные учебные действия</w:t>
            </w:r>
          </w:p>
        </w:tc>
        <w:tc>
          <w:tcPr>
            <w:tcW w:w="2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допускать возможность существования у людей различных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точек зрения, в том числе не совпадающих с его </w:t>
            </w:r>
            <w:proofErr w:type="gramStart"/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собственной</w:t>
            </w:r>
            <w:proofErr w:type="gramEnd"/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и ориентироваться на позицию партнера в общении и взаимодействии;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учитывать разные мнения и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стремиться к координации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различных позиций в сотрудничестве;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формулировать собственное мнение и позицию;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задавать вопросы;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контролировать действия партнера;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использовать речь для регуляции своего действия;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адекватно использовать речевые средства для решения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различных коммуникативных задач, строить монологическое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высказывание, владеть диалогической формой речи.</w:t>
            </w:r>
          </w:p>
        </w:tc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Задание «Левая и правая сторона» </w:t>
            </w:r>
            <w:r w:rsidRPr="00015D6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(Ж.Пиаже)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(индивидуальная беседа)</w:t>
            </w:r>
          </w:p>
          <w:p w:rsidR="0042035A" w:rsidRPr="00236470" w:rsidRDefault="0042035A" w:rsidP="009E6DA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6,5—7 лет.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«Рукавички»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 xml:space="preserve">(Г.А. </w:t>
            </w:r>
            <w:proofErr w:type="spellStart"/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Цукерман</w:t>
            </w:r>
            <w:proofErr w:type="spellEnd"/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)</w:t>
            </w:r>
          </w:p>
          <w:p w:rsidR="0042035A" w:rsidRPr="00236470" w:rsidRDefault="0042035A" w:rsidP="009E6DA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6,5—7 лет</w:t>
            </w:r>
          </w:p>
          <w:p w:rsidR="0042035A" w:rsidRDefault="0042035A" w:rsidP="009E6D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6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</w:t>
            </w:r>
            <w:r w:rsidRPr="002364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наблюдение)</w:t>
            </w:r>
          </w:p>
          <w:p w:rsidR="0042035A" w:rsidRPr="00791FD7" w:rsidRDefault="0042035A" w:rsidP="009E6DA5">
            <w:pPr>
              <w:pStyle w:val="a4"/>
              <w:spacing w:beforeAutospacing="0" w:afterAutospacing="0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2C3EB4">
              <w:rPr>
                <w:bCs/>
                <w:color w:val="000000"/>
                <w:sz w:val="28"/>
                <w:szCs w:val="28"/>
              </w:rPr>
              <w:t>Методика «Кто прав?»</w:t>
            </w:r>
            <w:r w:rsidRPr="002C3EB4">
              <w:rPr>
                <w:color w:val="000000"/>
                <w:sz w:val="28"/>
                <w:szCs w:val="28"/>
              </w:rPr>
              <w:t xml:space="preserve"> </w:t>
            </w:r>
            <w:r w:rsidRPr="009E0D27">
              <w:rPr>
                <w:i/>
                <w:iCs/>
                <w:color w:val="000000"/>
                <w:sz w:val="28"/>
                <w:szCs w:val="28"/>
              </w:rPr>
              <w:t xml:space="preserve">(Г.А. </w:t>
            </w:r>
            <w:proofErr w:type="spellStart"/>
            <w:r w:rsidRPr="009E0D27">
              <w:rPr>
                <w:i/>
                <w:iCs/>
                <w:color w:val="000000"/>
                <w:sz w:val="28"/>
                <w:szCs w:val="28"/>
              </w:rPr>
              <w:t>Цукерман</w:t>
            </w:r>
            <w:proofErr w:type="spellEnd"/>
            <w:r w:rsidRPr="009E0D27">
              <w:rPr>
                <w:i/>
                <w:iCs/>
                <w:color w:val="000000"/>
                <w:sz w:val="28"/>
                <w:szCs w:val="28"/>
              </w:rPr>
              <w:t xml:space="preserve"> и др.)</w:t>
            </w:r>
          </w:p>
          <w:p w:rsidR="0042035A" w:rsidRPr="00236470" w:rsidRDefault="0042035A" w:rsidP="009E6DA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2035A" w:rsidRDefault="0042035A" w:rsidP="0042035A">
      <w:pPr>
        <w:pStyle w:val="a4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791FD7">
        <w:rPr>
          <w:b/>
          <w:color w:val="000000"/>
          <w:sz w:val="28"/>
          <w:szCs w:val="28"/>
        </w:rPr>
        <w:lastRenderedPageBreak/>
        <w:t>Диагностические задачи для оценивания регулятивных универсальных учебных действий.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7"/>
          <w:u w:val="single"/>
        </w:rPr>
      </w:pPr>
      <w:r w:rsidRPr="00791FD7">
        <w:rPr>
          <w:b/>
          <w:bCs/>
          <w:i/>
          <w:color w:val="000000"/>
          <w:sz w:val="28"/>
          <w:u w:val="single"/>
        </w:rPr>
        <w:t>Выкладывание узора из кубиков</w:t>
      </w:r>
      <w:r w:rsidRPr="00791FD7">
        <w:rPr>
          <w:i/>
          <w:color w:val="000000"/>
          <w:sz w:val="28"/>
          <w:szCs w:val="27"/>
          <w:u w:val="single"/>
        </w:rPr>
        <w:t> 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Cs/>
          <w:i/>
          <w:color w:val="000000"/>
          <w:sz w:val="28"/>
        </w:rPr>
        <w:t>Цель:</w:t>
      </w:r>
      <w:r w:rsidRPr="00791FD7">
        <w:rPr>
          <w:rStyle w:val="apple-converted-space"/>
          <w:rFonts w:eastAsiaTheme="minorEastAsia"/>
          <w:color w:val="000000"/>
          <w:sz w:val="28"/>
        </w:rPr>
        <w:t> </w:t>
      </w:r>
      <w:r w:rsidRPr="00791FD7">
        <w:rPr>
          <w:color w:val="000000"/>
          <w:sz w:val="28"/>
        </w:rPr>
        <w:t>выявление развития регулятивных действий.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Cs/>
          <w:i/>
          <w:color w:val="000000"/>
          <w:sz w:val="28"/>
        </w:rPr>
        <w:t>Оцениваемые универсальные учебные действия:</w:t>
      </w:r>
      <w:r w:rsidRPr="00791FD7">
        <w:rPr>
          <w:rStyle w:val="apple-converted-space"/>
          <w:rFonts w:eastAsiaTheme="minorEastAsia"/>
          <w:color w:val="000000"/>
          <w:sz w:val="28"/>
        </w:rPr>
        <w:t> </w:t>
      </w:r>
      <w:r>
        <w:rPr>
          <w:color w:val="000000"/>
          <w:sz w:val="28"/>
        </w:rPr>
        <w:t xml:space="preserve">умение  </w:t>
      </w:r>
      <w:r w:rsidRPr="00791FD7">
        <w:rPr>
          <w:color w:val="000000"/>
          <w:sz w:val="28"/>
        </w:rPr>
        <w:t>принимать и сохранять задачу воспроизведения образца, планировать свое действие в соответствии с особенностями образца, осуществлять контроль по результату и по процессу, оценивать правильность выполнения действия и вносить необходимые коррективы в исполнение; познавательные действия — умение осуществлять пространственный анализ и синтез.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Cs/>
          <w:i/>
          <w:color w:val="000000"/>
          <w:sz w:val="28"/>
        </w:rPr>
        <w:t>Возраст:</w:t>
      </w:r>
      <w:r w:rsidRPr="00791FD7">
        <w:rPr>
          <w:rStyle w:val="apple-converted-space"/>
          <w:rFonts w:eastAsiaTheme="minorEastAsia"/>
          <w:color w:val="000000"/>
          <w:sz w:val="28"/>
        </w:rPr>
        <w:t> </w:t>
      </w:r>
      <w:r w:rsidRPr="00791FD7">
        <w:rPr>
          <w:color w:val="000000"/>
          <w:sz w:val="28"/>
        </w:rPr>
        <w:t>6,5—7 лет.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Cs/>
          <w:i/>
          <w:color w:val="000000"/>
          <w:sz w:val="28"/>
        </w:rPr>
        <w:t>Метод оценивания</w:t>
      </w:r>
      <w:r w:rsidRPr="00791FD7">
        <w:rPr>
          <w:i/>
          <w:color w:val="000000"/>
          <w:sz w:val="28"/>
        </w:rPr>
        <w:t>:</w:t>
      </w:r>
      <w:r w:rsidRPr="00791FD7">
        <w:rPr>
          <w:color w:val="000000"/>
          <w:sz w:val="28"/>
        </w:rPr>
        <w:t xml:space="preserve"> индивидуальная работа учащихся.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Cs/>
          <w:i/>
          <w:color w:val="000000"/>
          <w:sz w:val="28"/>
        </w:rPr>
        <w:t>Описание задания</w:t>
      </w:r>
      <w:r w:rsidRPr="00791FD7">
        <w:rPr>
          <w:i/>
          <w:color w:val="000000"/>
          <w:sz w:val="28"/>
        </w:rPr>
        <w:t>:</w:t>
      </w:r>
      <w:r w:rsidRPr="00791FD7">
        <w:rPr>
          <w:color w:val="000000"/>
          <w:sz w:val="28"/>
        </w:rPr>
        <w:t xml:space="preserve"> ребенку предлагается выложить фигуру из 4 и 9 конструктивных элементов по образцу. Для этого ему даются 16 квадратов. Каждая сторона квадрата может быть, раскрашена </w:t>
      </w:r>
      <w:proofErr w:type="gramStart"/>
      <w:r w:rsidRPr="00791FD7">
        <w:rPr>
          <w:color w:val="000000"/>
          <w:sz w:val="28"/>
        </w:rPr>
        <w:t>в</w:t>
      </w:r>
      <w:proofErr w:type="gramEnd"/>
      <w:r w:rsidRPr="00791FD7">
        <w:rPr>
          <w:color w:val="000000"/>
          <w:sz w:val="28"/>
        </w:rPr>
        <w:t xml:space="preserve"> </w:t>
      </w:r>
      <w:proofErr w:type="gramStart"/>
      <w:r w:rsidRPr="00791FD7">
        <w:rPr>
          <w:color w:val="000000"/>
          <w:sz w:val="28"/>
        </w:rPr>
        <w:t>красный</w:t>
      </w:r>
      <w:proofErr w:type="gramEnd"/>
      <w:r w:rsidRPr="00791FD7">
        <w:rPr>
          <w:color w:val="000000"/>
          <w:sz w:val="28"/>
        </w:rPr>
        <w:t xml:space="preserve">, белый и красно-белый (по диагонали квадрата) цвета. (Конструктивный элемент не совпадает с </w:t>
      </w:r>
      <w:proofErr w:type="spellStart"/>
      <w:r w:rsidRPr="00791FD7">
        <w:rPr>
          <w:color w:val="000000"/>
          <w:sz w:val="28"/>
        </w:rPr>
        <w:t>перцептивным</w:t>
      </w:r>
      <w:proofErr w:type="spellEnd"/>
      <w:r w:rsidRPr="00791FD7">
        <w:rPr>
          <w:color w:val="000000"/>
          <w:sz w:val="28"/>
        </w:rPr>
        <w:t xml:space="preserve"> элементом.)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Cs/>
          <w:i/>
          <w:color w:val="000000"/>
          <w:sz w:val="28"/>
        </w:rPr>
        <w:t>Критерии и уровни оценивания:</w:t>
      </w:r>
      <w:r w:rsidRPr="00791FD7">
        <w:rPr>
          <w:rStyle w:val="apple-converted-space"/>
          <w:rFonts w:eastAsiaTheme="minorEastAsia"/>
          <w:color w:val="000000"/>
          <w:sz w:val="28"/>
        </w:rPr>
        <w:t> </w:t>
      </w:r>
      <w:r w:rsidRPr="00791FD7">
        <w:rPr>
          <w:color w:val="000000"/>
          <w:sz w:val="28"/>
        </w:rPr>
        <w:t>функциональный анализ направлен на оценивание ориентировочной, контрольной и</w:t>
      </w:r>
      <w:r w:rsidR="008C1293">
        <w:rPr>
          <w:color w:val="000000"/>
          <w:sz w:val="28"/>
        </w:rPr>
        <w:t xml:space="preserve"> исполнительной частей действия</w:t>
      </w:r>
      <w:r w:rsidRPr="00791FD7">
        <w:rPr>
          <w:color w:val="000000"/>
          <w:sz w:val="28"/>
        </w:rPr>
        <w:t>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7"/>
        </w:rPr>
      </w:pPr>
      <w:r w:rsidRPr="00791FD7">
        <w:rPr>
          <w:b/>
          <w:bCs/>
          <w:i/>
          <w:color w:val="000000"/>
          <w:sz w:val="28"/>
        </w:rPr>
        <w:lastRenderedPageBreak/>
        <w:t>Ориентировочная часть.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Наличие ориентировки (анализирует ли ребенок образец, получаемый продукт, соотносит ли его с образцом):</w:t>
      </w:r>
    </w:p>
    <w:p w:rsidR="0042035A" w:rsidRPr="00791FD7" w:rsidRDefault="0042035A" w:rsidP="0042035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Отсутствует  ориентация на образец.</w:t>
      </w:r>
    </w:p>
    <w:p w:rsidR="0042035A" w:rsidRDefault="0042035A" w:rsidP="0042035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Соотнесение  носит неорганизованный эпизодический  характер, нет систематического  соотнесения.</w:t>
      </w:r>
    </w:p>
    <w:p w:rsidR="0042035A" w:rsidRPr="00237D7D" w:rsidRDefault="0042035A" w:rsidP="0042035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37D7D">
        <w:rPr>
          <w:color w:val="000000"/>
          <w:sz w:val="28"/>
        </w:rPr>
        <w:t>Началу выполнения действия предшествует тщательный анализ, и соотнесение осуществляется на протяжении выполнения задания.</w:t>
      </w:r>
    </w:p>
    <w:p w:rsidR="0042035A" w:rsidRPr="00237D7D" w:rsidRDefault="0042035A" w:rsidP="0042035A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7"/>
        </w:rPr>
      </w:pPr>
      <w:r w:rsidRPr="00237D7D">
        <w:rPr>
          <w:b/>
          <w:i/>
          <w:color w:val="000000"/>
          <w:sz w:val="28"/>
        </w:rPr>
        <w:t>Характер ориентировки:</w:t>
      </w:r>
    </w:p>
    <w:p w:rsidR="0042035A" w:rsidRPr="00791FD7" w:rsidRDefault="0042035A" w:rsidP="0042035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 w:rsidRPr="00791FD7">
        <w:rPr>
          <w:color w:val="000000"/>
          <w:sz w:val="28"/>
        </w:rPr>
        <w:t>Развернутая</w:t>
      </w:r>
      <w:proofErr w:type="gramEnd"/>
      <w:r w:rsidRPr="00791FD7">
        <w:rPr>
          <w:color w:val="000000"/>
          <w:sz w:val="28"/>
        </w:rPr>
        <w:t xml:space="preserve"> с опорой на предмет — хаотическая.</w:t>
      </w:r>
    </w:p>
    <w:p w:rsidR="0042035A" w:rsidRPr="00791FD7" w:rsidRDefault="0042035A" w:rsidP="0042035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В отдельных  частях </w:t>
      </w:r>
      <w:proofErr w:type="gramStart"/>
      <w:r w:rsidRPr="00791FD7">
        <w:rPr>
          <w:color w:val="000000"/>
          <w:sz w:val="28"/>
        </w:rPr>
        <w:t>развернута</w:t>
      </w:r>
      <w:proofErr w:type="gramEnd"/>
      <w:r w:rsidRPr="00791FD7">
        <w:rPr>
          <w:color w:val="000000"/>
          <w:sz w:val="28"/>
        </w:rPr>
        <w:t>, в отдельных — свернута; ребенку не всегда удастся организовать ориентировку.</w:t>
      </w:r>
    </w:p>
    <w:p w:rsidR="0042035A" w:rsidRPr="00791FD7" w:rsidRDefault="0042035A" w:rsidP="0042035A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Свернутая  ориентировка — организованная.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Размер шага ориентировки: 1 — мелкий; 2 — пооперационный; 3 — блоками.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Предвосхищение: промежуточный результат: 1 — предвосхищения нет; 2 — в отдельных операциях; 3 — предвосхищение есть; конечный результат: 1 — нет; 2 — возникает к концу действия; 3 — есть.</w:t>
      </w:r>
    </w:p>
    <w:p w:rsidR="0042035A" w:rsidRPr="00791FD7" w:rsidRDefault="0042035A" w:rsidP="0042035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Характер сотрудничества (</w:t>
      </w:r>
      <w:proofErr w:type="spellStart"/>
      <w:r w:rsidRPr="00791FD7">
        <w:rPr>
          <w:color w:val="000000"/>
          <w:sz w:val="28"/>
        </w:rPr>
        <w:t>со-регуляция</w:t>
      </w:r>
      <w:proofErr w:type="spellEnd"/>
      <w:r w:rsidRPr="00791FD7">
        <w:rPr>
          <w:color w:val="000000"/>
          <w:sz w:val="28"/>
        </w:rPr>
        <w:t xml:space="preserve"> действия в сотрудничестве </w:t>
      </w:r>
      <w:proofErr w:type="gramStart"/>
      <w:r w:rsidRPr="00791FD7">
        <w:rPr>
          <w:color w:val="000000"/>
          <w:sz w:val="28"/>
        </w:rPr>
        <w:t>со</w:t>
      </w:r>
      <w:proofErr w:type="gramEnd"/>
      <w:r w:rsidRPr="00791FD7">
        <w:rPr>
          <w:color w:val="000000"/>
          <w:sz w:val="28"/>
        </w:rPr>
        <w:t xml:space="preserve"> взрослым или самостоятельная ориентировка и планирование действия): I — сотрудничества нет; 2 — </w:t>
      </w:r>
      <w:proofErr w:type="spellStart"/>
      <w:r w:rsidRPr="00791FD7">
        <w:rPr>
          <w:color w:val="000000"/>
          <w:sz w:val="28"/>
        </w:rPr>
        <w:t>сорегуляции</w:t>
      </w:r>
      <w:proofErr w:type="spellEnd"/>
      <w:r w:rsidRPr="00791FD7">
        <w:rPr>
          <w:color w:val="000000"/>
          <w:sz w:val="28"/>
        </w:rPr>
        <w:t xml:space="preserve"> </w:t>
      </w:r>
      <w:proofErr w:type="gramStart"/>
      <w:r w:rsidRPr="00791FD7">
        <w:rPr>
          <w:color w:val="000000"/>
          <w:sz w:val="28"/>
        </w:rPr>
        <w:t>со</w:t>
      </w:r>
      <w:proofErr w:type="gramEnd"/>
      <w:r w:rsidRPr="00791FD7">
        <w:rPr>
          <w:color w:val="000000"/>
          <w:sz w:val="28"/>
        </w:rPr>
        <w:t xml:space="preserve"> взрослым; 3-самостоятельная ориентировка и планирование.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/>
          <w:bCs/>
          <w:color w:val="000000"/>
          <w:sz w:val="28"/>
        </w:rPr>
        <w:t>Исполнительная часть.</w:t>
      </w:r>
    </w:p>
    <w:p w:rsidR="0042035A" w:rsidRPr="00791FD7" w:rsidRDefault="0042035A" w:rsidP="0042035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Степень произвольности: 1 — хаотичные пробы и ошибки без учета и анализа результата и соотнесения с условиями выполнения действия; 2 — опора на план и средства, но не всегда адекватная, есть импульсивные реакции; 3 — произвольное выполнение действия в соответствии с планом.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/>
          <w:bCs/>
          <w:color w:val="000000"/>
          <w:sz w:val="28"/>
        </w:rPr>
        <w:t>Контрольная часть</w:t>
      </w:r>
      <w:r w:rsidRPr="00791FD7">
        <w:rPr>
          <w:color w:val="000000"/>
          <w:sz w:val="28"/>
        </w:rPr>
        <w:t>.</w:t>
      </w:r>
    </w:p>
    <w:p w:rsidR="0042035A" w:rsidRPr="00791FD7" w:rsidRDefault="0042035A" w:rsidP="0042035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 xml:space="preserve">Степень произвольности контроля: 1 — </w:t>
      </w:r>
      <w:proofErr w:type="gramStart"/>
      <w:r w:rsidRPr="00791FD7">
        <w:rPr>
          <w:color w:val="000000"/>
          <w:sz w:val="28"/>
        </w:rPr>
        <w:t>хаотичный</w:t>
      </w:r>
      <w:proofErr w:type="gramEnd"/>
      <w:r w:rsidRPr="00791FD7">
        <w:rPr>
          <w:color w:val="000000"/>
          <w:sz w:val="28"/>
        </w:rPr>
        <w:t>; 2 —эпизодический; 3 — в соответствии с планом контроля.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>Наличие средств контрол</w:t>
      </w:r>
      <w:r>
        <w:rPr>
          <w:color w:val="000000"/>
          <w:sz w:val="28"/>
        </w:rPr>
        <w:t xml:space="preserve">я и характер их использования:  </w:t>
      </w:r>
      <w:r w:rsidRPr="00791FD7">
        <w:rPr>
          <w:color w:val="000000"/>
          <w:sz w:val="28"/>
        </w:rPr>
        <w:t>1 — средств контроля нет; 2 — средства есть, но неэффективные; 3 — средства есть, применяются адекватно.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 w:rsidRPr="00791FD7">
        <w:rPr>
          <w:color w:val="000000"/>
          <w:sz w:val="28"/>
        </w:rPr>
        <w:t>Характер контроля: 1 — нет, отсутствует; 2 — развернутый, констатирующий; 3 — свернутый, предвосхищающий.</w:t>
      </w:r>
      <w:r w:rsidRPr="00791FD7">
        <w:rPr>
          <w:color w:val="000000"/>
          <w:sz w:val="28"/>
          <w:szCs w:val="27"/>
        </w:rPr>
        <w:t> </w:t>
      </w:r>
      <w:proofErr w:type="gramEnd"/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b/>
          <w:bCs/>
          <w:color w:val="000000"/>
          <w:sz w:val="28"/>
        </w:rPr>
        <w:t>Структурный анализ основан на следующих критериях: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 w:rsidRPr="00791FD7">
        <w:rPr>
          <w:i/>
          <w:iCs/>
          <w:color w:val="000000"/>
          <w:sz w:val="28"/>
        </w:rPr>
        <w:t>Принятие задачи</w:t>
      </w:r>
      <w:r w:rsidRPr="00791FD7">
        <w:rPr>
          <w:rStyle w:val="apple-converted-space"/>
          <w:rFonts w:eastAsiaTheme="minorEastAsia"/>
          <w:color w:val="000000"/>
          <w:sz w:val="28"/>
        </w:rPr>
        <w:t> </w:t>
      </w:r>
      <w:r w:rsidRPr="00791FD7">
        <w:rPr>
          <w:color w:val="000000"/>
          <w:sz w:val="28"/>
        </w:rPr>
        <w:t>(адекватность принятия задачи как цели, данной в определенных условиях, сохранение задачи и отношение к пей): 1 задача не принята, принята неадекватно; не сохранена; 2 —</w:t>
      </w:r>
      <w:r>
        <w:rPr>
          <w:color w:val="000000"/>
          <w:sz w:val="28"/>
        </w:rPr>
        <w:t xml:space="preserve"> задача принята, сохранена, нет </w:t>
      </w:r>
      <w:r w:rsidRPr="00791FD7">
        <w:rPr>
          <w:color w:val="000000"/>
          <w:sz w:val="28"/>
        </w:rPr>
        <w:t>адекватной мотивации (инте</w:t>
      </w:r>
      <w:r>
        <w:rPr>
          <w:color w:val="000000"/>
          <w:sz w:val="28"/>
        </w:rPr>
        <w:t>реса к заданию, желания выпол</w:t>
      </w:r>
      <w:r w:rsidRPr="00791FD7">
        <w:rPr>
          <w:color w:val="000000"/>
          <w:sz w:val="28"/>
        </w:rPr>
        <w:t>нить), после безуспешных попыток ребенок теряет к ней интерес; 3 — задача принята, сохранена, вызывает интерес, мотивационно обеспечена.</w:t>
      </w:r>
      <w:proofErr w:type="gramEnd"/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i/>
          <w:iCs/>
          <w:color w:val="000000"/>
          <w:sz w:val="28"/>
        </w:rPr>
        <w:t>План выполнения</w:t>
      </w:r>
      <w:r w:rsidRPr="00791FD7">
        <w:rPr>
          <w:color w:val="000000"/>
          <w:sz w:val="28"/>
        </w:rPr>
        <w:t xml:space="preserve">, регламентирующий </w:t>
      </w:r>
      <w:proofErr w:type="spellStart"/>
      <w:r w:rsidRPr="00791FD7">
        <w:rPr>
          <w:color w:val="000000"/>
          <w:sz w:val="28"/>
        </w:rPr>
        <w:t>пооперациональное</w:t>
      </w:r>
      <w:proofErr w:type="spellEnd"/>
      <w:r w:rsidRPr="00791FD7">
        <w:rPr>
          <w:color w:val="000000"/>
          <w:sz w:val="28"/>
        </w:rPr>
        <w:t xml:space="preserve"> выполнение действия в соотнесении с определенными условиями: 1 — нет планировани</w:t>
      </w:r>
      <w:r>
        <w:rPr>
          <w:color w:val="000000"/>
          <w:sz w:val="28"/>
        </w:rPr>
        <w:t xml:space="preserve">я; 2 — план есть, но не совсем  </w:t>
      </w:r>
      <w:r w:rsidRPr="00791FD7">
        <w:rPr>
          <w:color w:val="000000"/>
          <w:sz w:val="28"/>
        </w:rPr>
        <w:t>адекватный или неадекватно используетс</w:t>
      </w:r>
      <w:r>
        <w:rPr>
          <w:color w:val="000000"/>
          <w:sz w:val="28"/>
        </w:rPr>
        <w:t xml:space="preserve">я; 3 — план есть,  </w:t>
      </w:r>
      <w:r w:rsidRPr="00791FD7">
        <w:rPr>
          <w:color w:val="000000"/>
          <w:sz w:val="28"/>
        </w:rPr>
        <w:t>адекватно используется.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i/>
          <w:iCs/>
          <w:color w:val="000000"/>
          <w:sz w:val="28"/>
        </w:rPr>
        <w:lastRenderedPageBreak/>
        <w:t>Контроль и коррекция:</w:t>
      </w:r>
      <w:r w:rsidRPr="00791FD7">
        <w:rPr>
          <w:rStyle w:val="apple-converted-space"/>
          <w:rFonts w:eastAsiaTheme="minorEastAsia"/>
          <w:color w:val="000000"/>
          <w:sz w:val="28"/>
        </w:rPr>
        <w:t> </w:t>
      </w:r>
      <w:r>
        <w:rPr>
          <w:color w:val="000000"/>
          <w:sz w:val="28"/>
        </w:rPr>
        <w:t>1 — нет контроля и коррекции, </w:t>
      </w:r>
      <w:r w:rsidRPr="00791FD7">
        <w:rPr>
          <w:color w:val="000000"/>
          <w:sz w:val="28"/>
        </w:rPr>
        <w:t>контроль только по результату и ошибочен; 2 — есть адекватный контроль по результату, эпизодический предвосхищающий, коррекция запаздывающая, не всегда адекватная; 3 —адекватный контроль по результату, эпизодический по способу, коррекция иногда запаздывающая, но адекватная.</w:t>
      </w:r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 w:rsidRPr="00791FD7">
        <w:rPr>
          <w:i/>
          <w:iCs/>
          <w:color w:val="000000"/>
          <w:sz w:val="28"/>
        </w:rPr>
        <w:t>Оценка</w:t>
      </w:r>
      <w:r w:rsidRPr="00791FD7">
        <w:rPr>
          <w:rStyle w:val="apple-converted-space"/>
          <w:rFonts w:eastAsiaTheme="minorEastAsia"/>
          <w:color w:val="000000"/>
          <w:sz w:val="28"/>
        </w:rPr>
        <w:t> </w:t>
      </w:r>
      <w:r w:rsidRPr="00791FD7">
        <w:rPr>
          <w:color w:val="000000"/>
          <w:sz w:val="28"/>
        </w:rPr>
        <w:t>(констатация до</w:t>
      </w:r>
      <w:r>
        <w:rPr>
          <w:color w:val="000000"/>
          <w:sz w:val="28"/>
        </w:rPr>
        <w:t xml:space="preserve">стижения поставленной цели или  </w:t>
      </w:r>
      <w:r w:rsidRPr="00791FD7">
        <w:rPr>
          <w:color w:val="000000"/>
          <w:sz w:val="28"/>
        </w:rPr>
        <w:t>меры приближения к ней и причин неудачи, отношение к успеху и неудаче): 1 — оценка либо отсутствует, либо ошибочна; 2 — оценивается только достижение/</w:t>
      </w:r>
      <w:proofErr w:type="spellStart"/>
      <w:r w:rsidRPr="00791FD7">
        <w:rPr>
          <w:color w:val="000000"/>
          <w:sz w:val="28"/>
        </w:rPr>
        <w:t>недостижение</w:t>
      </w:r>
      <w:proofErr w:type="spellEnd"/>
      <w:r w:rsidRPr="00791FD7">
        <w:rPr>
          <w:color w:val="000000"/>
          <w:sz w:val="28"/>
        </w:rPr>
        <w:t xml:space="preserve"> результата, причины не всегда называются, часто называются неадекватно; 3 — адекватная оценка результата, эпизодически — меры приближения к цели, называются причины, но не всегда адекватно.</w:t>
      </w:r>
      <w:proofErr w:type="gramEnd"/>
    </w:p>
    <w:p w:rsidR="0042035A" w:rsidRPr="00791FD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91FD7">
        <w:rPr>
          <w:i/>
          <w:iCs/>
          <w:color w:val="000000"/>
          <w:sz w:val="28"/>
        </w:rPr>
        <w:t>Отношение к успеху и неудаче</w:t>
      </w:r>
      <w:r w:rsidRPr="00791FD7">
        <w:rPr>
          <w:color w:val="000000"/>
          <w:sz w:val="28"/>
        </w:rPr>
        <w:t>: I — парадоксальная реакция либо реакция отсутств</w:t>
      </w:r>
      <w:r>
        <w:rPr>
          <w:color w:val="000000"/>
          <w:sz w:val="28"/>
        </w:rPr>
        <w:t xml:space="preserve">ует; 2 — адекватная — на успех, </w:t>
      </w:r>
      <w:r w:rsidRPr="00791FD7">
        <w:rPr>
          <w:color w:val="000000"/>
          <w:sz w:val="28"/>
        </w:rPr>
        <w:t>неадекватная — на неудачу; 3 — адекватная — на успех и неудачу.</w:t>
      </w:r>
    </w:p>
    <w:p w:rsidR="0042035A" w:rsidRPr="00791FD7" w:rsidRDefault="0042035A" w:rsidP="0042035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91FD7">
        <w:rPr>
          <w:color w:val="000000"/>
          <w:sz w:val="28"/>
        </w:rPr>
        <w:t xml:space="preserve">Другим важным критерием </w:t>
      </w:r>
      <w:proofErr w:type="spellStart"/>
      <w:r w:rsidRPr="00791FD7">
        <w:rPr>
          <w:color w:val="000000"/>
          <w:sz w:val="28"/>
        </w:rPr>
        <w:t>сформированности</w:t>
      </w:r>
      <w:proofErr w:type="spellEnd"/>
      <w:r w:rsidRPr="00791FD7">
        <w:rPr>
          <w:color w:val="000000"/>
          <w:sz w:val="28"/>
        </w:rPr>
        <w:t xml:space="preserve"> регулятивной структуры деятельности и уровня ее произвольности является вид помощи, необходимой учащемуся для успешного выполнения действия.</w:t>
      </w:r>
    </w:p>
    <w:p w:rsidR="0042035A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35A" w:rsidRPr="001A0B4B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B">
        <w:rPr>
          <w:rFonts w:ascii="Times New Roman" w:hAnsi="Times New Roman" w:cs="Times New Roman"/>
          <w:b/>
          <w:sz w:val="28"/>
          <w:szCs w:val="28"/>
        </w:rPr>
        <w:t xml:space="preserve">Типовые задачи для оценки </w:t>
      </w:r>
      <w:proofErr w:type="spellStart"/>
      <w:r w:rsidRPr="001A0B4B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A0B4B">
        <w:rPr>
          <w:rFonts w:ascii="Times New Roman" w:hAnsi="Times New Roman" w:cs="Times New Roman"/>
          <w:b/>
          <w:sz w:val="28"/>
          <w:szCs w:val="28"/>
        </w:rPr>
        <w:t xml:space="preserve"> познавательных универсальных учебных действий</w:t>
      </w:r>
    </w:p>
    <w:p w:rsidR="0042035A" w:rsidRPr="001A0B4B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B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Построение числового эквивалента или взаимно-однозначного соответствия. (Ж.Пиаже, </w:t>
      </w:r>
      <w:proofErr w:type="spellStart"/>
      <w:r w:rsidRPr="001A0B4B">
        <w:rPr>
          <w:rFonts w:ascii="Times New Roman" w:hAnsi="Times New Roman" w:cs="Times New Roman"/>
          <w:b/>
          <w:i/>
          <w:sz w:val="28"/>
          <w:szCs w:val="28"/>
          <w:u w:val="single"/>
        </w:rPr>
        <w:t>А.Шеминьска</w:t>
      </w:r>
      <w:proofErr w:type="spellEnd"/>
      <w:r w:rsidRPr="001A0B4B">
        <w:rPr>
          <w:rFonts w:ascii="Times New Roman" w:hAnsi="Times New Roman" w:cs="Times New Roman"/>
          <w:b/>
          <w:i/>
          <w:sz w:val="28"/>
          <w:szCs w:val="28"/>
          <w:u w:val="single"/>
        </w:rPr>
        <w:t>,  1952)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 xml:space="preserve">Цель: выявление </w:t>
      </w:r>
      <w:proofErr w:type="spellStart"/>
      <w:r w:rsidRPr="009D41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D4151">
        <w:rPr>
          <w:rFonts w:ascii="Times New Roman" w:hAnsi="Times New Roman" w:cs="Times New Roman"/>
          <w:sz w:val="28"/>
          <w:szCs w:val="28"/>
        </w:rPr>
        <w:t xml:space="preserve"> логических действий установления взаимно-однозначного соответствия и сохранения дискретного множества.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>Оцениваемые УУД: логические универсальные действия.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 xml:space="preserve">Возраст: ступень </w:t>
      </w:r>
      <w:proofErr w:type="spellStart"/>
      <w:r w:rsidRPr="009D4151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9D4151">
        <w:rPr>
          <w:rFonts w:ascii="Times New Roman" w:hAnsi="Times New Roman" w:cs="Times New Roman"/>
          <w:sz w:val="28"/>
          <w:szCs w:val="28"/>
        </w:rPr>
        <w:t xml:space="preserve"> образования (6.5 – 7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151">
        <w:rPr>
          <w:rFonts w:ascii="Times New Roman" w:hAnsi="Times New Roman" w:cs="Times New Roman"/>
          <w:sz w:val="28"/>
          <w:szCs w:val="28"/>
        </w:rPr>
        <w:t>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>Форма и ситуация оценивания: индивидуальная работа с ребенком.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>Материалы: 12 красных и 12 синих фишек (или 12 яиц и 12 подставочек для яиц)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>Методика проведения: 7 красных фишек (или подставочек для яиц) в</w:t>
      </w:r>
      <w:r w:rsidR="008C1293">
        <w:rPr>
          <w:rFonts w:ascii="Times New Roman" w:hAnsi="Times New Roman" w:cs="Times New Roman"/>
          <w:sz w:val="28"/>
          <w:szCs w:val="28"/>
        </w:rPr>
        <w:t>ыстраивают в один ряд (</w:t>
      </w:r>
      <w:r w:rsidRPr="009D4151">
        <w:rPr>
          <w:rFonts w:ascii="Times New Roman" w:hAnsi="Times New Roman" w:cs="Times New Roman"/>
          <w:sz w:val="28"/>
          <w:szCs w:val="28"/>
        </w:rPr>
        <w:t>на расстоянии 2 сантиметров друг от друга).</w:t>
      </w:r>
    </w:p>
    <w:p w:rsidR="0042035A" w:rsidRPr="001A0B4B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B">
        <w:rPr>
          <w:rFonts w:ascii="Times New Roman" w:hAnsi="Times New Roman" w:cs="Times New Roman"/>
          <w:b/>
          <w:sz w:val="28"/>
          <w:szCs w:val="28"/>
        </w:rPr>
        <w:t>Пункт 1.</w:t>
      </w:r>
    </w:p>
    <w:p w:rsidR="0042035A" w:rsidRPr="009D4151" w:rsidRDefault="0042035A" w:rsidP="0042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>Испытуемого просят положить столько же (такое же количество, ровно столько) синих фишек (или яиц), сколько красных (или подставочек для яиц) - не больше и не меньше. Ребенку позволяют свободно манипулировать с фишками, пока он не объявит, что окончил работу. Затем психолог спрашивает: «Что у тебя получилось? Здесь столько же синих фишек, сколько красных? Как ты это узнал? Ты мог бы это объяснить еще кому-нибудь? Почему ты думаешь, что фишек поровну?» К следующему пункту приступают после того, как ребенок установит правильное взаимно-однозначное соответствие элементов в двух рядах. Если это ребенку не удается, психолог сам устанавливает фишки во взаимно-однозначном соответствии и спрашивает у испытуемого, поровну ли фишек в рядах. Можно в качестве исходного момента задачи использовать и неравное количество элементов, если на этом настаивает ребенок.</w:t>
      </w:r>
    </w:p>
    <w:p w:rsidR="0042035A" w:rsidRPr="001A0B4B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4B">
        <w:rPr>
          <w:rFonts w:ascii="Times New Roman" w:hAnsi="Times New Roman" w:cs="Times New Roman"/>
          <w:b/>
          <w:sz w:val="28"/>
          <w:szCs w:val="28"/>
        </w:rPr>
        <w:lastRenderedPageBreak/>
        <w:t>Пункт 2.</w:t>
      </w:r>
    </w:p>
    <w:p w:rsidR="0042035A" w:rsidRPr="009D4151" w:rsidRDefault="0042035A" w:rsidP="0042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>Испытуемого просят сдвинуть красные фишки (или подставки для яиц) друг с другом так, чтобы между ними не было промежутков (если необходимо, психолог сам это делает), затем ребенка спрашивают: « А теперь поровну красных и синих фишек (подставочек для яиц)? Как ты это узнал? Ты мог бы это объяснить?». Если испытуемый говорит, что теперь не поровну, его спрашивают: «Что надо делать, чтобы снова стало поровну?» Если испытуемый не отвечает, психолог задает такой вопрос: «Нужно ли нам добавлять сюда несколько фишек (указывает на ряд, где, по мнению испытуемого, фишек меньше)?» Или задается такой вопрос: «Может быть, мы должны убрать несколько фишек отсюда (указывая на ряд, где, по мнению ребенка, их больше)?»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41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D4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4151">
        <w:rPr>
          <w:rFonts w:ascii="Times New Roman" w:hAnsi="Times New Roman" w:cs="Times New Roman"/>
          <w:sz w:val="28"/>
          <w:szCs w:val="28"/>
        </w:rPr>
        <w:t xml:space="preserve"> чтобы оценить уверенность ответов ребенка, психолог предлагает контраргумент в виде вымышленного диалога: « А знаешь, один мальчик мне сказал… (далее повторяются слова испытуемого), а другой не согласился с ним и сказал…». Если ребенок не меняет своего ответа, психолог может пойти еще дальше: «Этот мальчик сказал, что фишек поровну, потому что их не прибавляли и не убавляли. Но другой мальчик сказал мне, что здесь их больше, потому что этот ряд длиннее</w:t>
      </w:r>
      <w:proofErr w:type="gramStart"/>
      <w:r w:rsidRPr="009D415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9D4151">
        <w:rPr>
          <w:rFonts w:ascii="Times New Roman" w:hAnsi="Times New Roman" w:cs="Times New Roman"/>
          <w:sz w:val="28"/>
          <w:szCs w:val="28"/>
        </w:rPr>
        <w:t xml:space="preserve"> ты как думаешь? Кто из них прав?». Если испытуемый меняет свои первоначальные ответы, несколько подпунктов задачи повторяются. ( В этой и других задачах на сохранение количества используются одни и те же контраргументы, поэтому мы их специально не описываем).</w:t>
      </w:r>
    </w:p>
    <w:p w:rsidR="0042035A" w:rsidRPr="001A0B4B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0B4B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оценивания:</w:t>
      </w:r>
    </w:p>
    <w:p w:rsidR="0042035A" w:rsidRPr="001A0B4B" w:rsidRDefault="0042035A" w:rsidP="004203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умение устанавливать взаимно-однозначное соответствие</w:t>
      </w:r>
    </w:p>
    <w:p w:rsidR="0042035A" w:rsidRPr="001A0B4B" w:rsidRDefault="0042035A" w:rsidP="004203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сохранение дискретного множества.</w:t>
      </w:r>
    </w:p>
    <w:p w:rsidR="0042035A" w:rsidRPr="001A0B4B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4B">
        <w:rPr>
          <w:rFonts w:ascii="Times New Roman" w:hAnsi="Times New Roman" w:cs="Times New Roman"/>
          <w:i/>
          <w:sz w:val="28"/>
          <w:szCs w:val="28"/>
        </w:rPr>
        <w:t xml:space="preserve">Уровни </w:t>
      </w:r>
      <w:proofErr w:type="spellStart"/>
      <w:r w:rsidRPr="001A0B4B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1A0B4B">
        <w:rPr>
          <w:rFonts w:ascii="Times New Roman" w:hAnsi="Times New Roman" w:cs="Times New Roman"/>
          <w:i/>
          <w:sz w:val="28"/>
          <w:szCs w:val="28"/>
        </w:rPr>
        <w:t xml:space="preserve"> логических действий:</w:t>
      </w:r>
    </w:p>
    <w:p w:rsidR="0042035A" w:rsidRPr="001A0B4B" w:rsidRDefault="0042035A" w:rsidP="004203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 xml:space="preserve">Отсутствует умение устанавливать взаимно-однозначное </w:t>
      </w:r>
      <w:proofErr w:type="spellStart"/>
      <w:r w:rsidRPr="001A0B4B">
        <w:rPr>
          <w:rFonts w:ascii="Times New Roman" w:hAnsi="Times New Roman" w:cs="Times New Roman"/>
          <w:sz w:val="28"/>
          <w:szCs w:val="28"/>
        </w:rPr>
        <w:t>соответсвие</w:t>
      </w:r>
      <w:proofErr w:type="spellEnd"/>
      <w:r w:rsidRPr="001A0B4B">
        <w:rPr>
          <w:rFonts w:ascii="Times New Roman" w:hAnsi="Times New Roman" w:cs="Times New Roman"/>
          <w:sz w:val="28"/>
          <w:szCs w:val="28"/>
        </w:rPr>
        <w:t>. Отсутствует сохранение (после изменения пространственного расположения фишек ребенок отказывается признать равенство множеств фишек различных цветов).</w:t>
      </w:r>
    </w:p>
    <w:p w:rsidR="0042035A" w:rsidRPr="001A0B4B" w:rsidRDefault="0042035A" w:rsidP="004203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Сформирована операция установления взаимно-однозначного соответствия. Нет сохранения дискретного множества.</w:t>
      </w:r>
    </w:p>
    <w:p w:rsidR="0042035A" w:rsidRPr="001A0B4B" w:rsidRDefault="0042035A" w:rsidP="004203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Сформирована операция установления взаимно-однозначного соответствия. Есть сохранение дискретного множества, основанное на принципе простой обратимости, компенсации или признании того, что мы «ничего не прибавляли и не убавляли».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5A" w:rsidRPr="002C3EB4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0B4B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«Кодирование»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151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Pr="009D4151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r w:rsidRPr="009D4151">
        <w:rPr>
          <w:rFonts w:ascii="Times New Roman" w:hAnsi="Times New Roman" w:cs="Times New Roman"/>
          <w:sz w:val="28"/>
          <w:szCs w:val="28"/>
        </w:rPr>
        <w:t xml:space="preserve"> теста Векслера в версии А.Ю.Панасюка, 1976)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D4151">
        <w:rPr>
          <w:rFonts w:ascii="Times New Roman" w:hAnsi="Times New Roman" w:cs="Times New Roman"/>
          <w:sz w:val="28"/>
          <w:szCs w:val="28"/>
        </w:rPr>
        <w:t xml:space="preserve"> выявление умения ребенка осуществлять кодирование с помощью символов.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b/>
          <w:i/>
          <w:sz w:val="28"/>
          <w:szCs w:val="28"/>
        </w:rPr>
        <w:t>Оцениваемые УУД:</w:t>
      </w:r>
      <w:r w:rsidRPr="009D4151">
        <w:rPr>
          <w:rFonts w:ascii="Times New Roman" w:hAnsi="Times New Roman" w:cs="Times New Roman"/>
          <w:sz w:val="28"/>
          <w:szCs w:val="28"/>
        </w:rPr>
        <w:t xml:space="preserve"> знаково-символические действия – кодирование (замещение); регулятивное действие  контроля.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 w:rsidRPr="009D4151">
        <w:rPr>
          <w:rFonts w:ascii="Times New Roman" w:hAnsi="Times New Roman" w:cs="Times New Roman"/>
          <w:sz w:val="28"/>
          <w:szCs w:val="28"/>
        </w:rPr>
        <w:t xml:space="preserve"> ступень начальной школы (6.5 - 8 лет).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Форма:</w:t>
      </w:r>
      <w:r w:rsidRPr="009D4151">
        <w:rPr>
          <w:rFonts w:ascii="Times New Roman" w:hAnsi="Times New Roman" w:cs="Times New Roman"/>
          <w:sz w:val="28"/>
          <w:szCs w:val="28"/>
        </w:rPr>
        <w:t xml:space="preserve"> индивидуальная или групповая работа с детьми.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b/>
          <w:i/>
          <w:sz w:val="28"/>
          <w:szCs w:val="28"/>
        </w:rPr>
        <w:t>Ситуация оценивания:</w:t>
      </w:r>
      <w:r w:rsidRPr="009D4151">
        <w:rPr>
          <w:rFonts w:ascii="Times New Roman" w:hAnsi="Times New Roman" w:cs="Times New Roman"/>
          <w:sz w:val="28"/>
          <w:szCs w:val="28"/>
        </w:rPr>
        <w:t xml:space="preserve"> ребенку предлагают в течение 2 минут осуществить кодирование, поставив в соответствие определенному изображению условный символ. Задание предполагает тренировочный этап (введение инструкции и совместную пробу с психологом). Далее предлагается продолжить выполнение задание, не допуская ошибок, как можно быстрее.</w:t>
      </w:r>
    </w:p>
    <w:p w:rsidR="0042035A" w:rsidRPr="001A0B4B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4B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42035A" w:rsidRPr="001A0B4B" w:rsidRDefault="0042035A" w:rsidP="004203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количество допущенных при кодировании ошибок;</w:t>
      </w:r>
    </w:p>
    <w:p w:rsidR="0042035A" w:rsidRPr="001A0B4B" w:rsidRDefault="0042035A" w:rsidP="004203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число дополненных знаками объектов.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9D41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D4151">
        <w:rPr>
          <w:rFonts w:ascii="Times New Roman" w:hAnsi="Times New Roman" w:cs="Times New Roman"/>
          <w:sz w:val="28"/>
          <w:szCs w:val="28"/>
        </w:rPr>
        <w:t xml:space="preserve"> действия замещения:</w:t>
      </w:r>
    </w:p>
    <w:p w:rsidR="0042035A" w:rsidRPr="001A0B4B" w:rsidRDefault="0042035A" w:rsidP="004203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Ребенок не понимает или плохо понимает инструкции. Выполняет задание правильно на тренировочном этапе и фактически сразу же прекращает или делает много ошибок на этапе самостоятельного выполнения. Операция кодирования не сформирована.</w:t>
      </w:r>
    </w:p>
    <w:p w:rsidR="0042035A" w:rsidRPr="001A0B4B" w:rsidRDefault="0042035A" w:rsidP="004203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4B">
        <w:rPr>
          <w:rFonts w:ascii="Times New Roman" w:hAnsi="Times New Roman" w:cs="Times New Roman"/>
          <w:sz w:val="28"/>
          <w:szCs w:val="28"/>
        </w:rPr>
        <w:t>Ребенок адекватно выполняет задание кодирования, но допускает достаточно много ошибок (до 25% от выполненного объема), либо работает крайне медленно.</w:t>
      </w:r>
    </w:p>
    <w:p w:rsidR="0042035A" w:rsidRPr="001A0B4B" w:rsidRDefault="0042035A" w:rsidP="0042035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A0B4B">
        <w:rPr>
          <w:rFonts w:ascii="Times New Roman" w:hAnsi="Times New Roman" w:cs="Times New Roman"/>
          <w:sz w:val="28"/>
          <w:szCs w:val="28"/>
        </w:rPr>
        <w:t xml:space="preserve"> действия кодирования (замещения). Ребенок быстро понимает инструкцию, действует адекватно. Количество ошибок незначительно.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Проба на определение количества слов в предложении</w:t>
      </w:r>
      <w:r w:rsidRPr="00791FD7">
        <w:rPr>
          <w:rFonts w:ascii="Times New Roman" w:hAnsi="Times New Roman" w:cs="Times New Roman"/>
          <w:sz w:val="28"/>
          <w:szCs w:val="28"/>
        </w:rPr>
        <w:t xml:space="preserve"> (С.Н.Карпова)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Цель:</w:t>
      </w:r>
      <w:r w:rsidRPr="00791FD7">
        <w:rPr>
          <w:rFonts w:ascii="Times New Roman" w:hAnsi="Times New Roman" w:cs="Times New Roman"/>
          <w:sz w:val="28"/>
          <w:szCs w:val="28"/>
        </w:rPr>
        <w:t xml:space="preserve"> выявление умения ребенка различать предметную и речевую действительность.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Оцениваемые УУД:</w:t>
      </w:r>
      <w:r w:rsidRPr="00791FD7">
        <w:rPr>
          <w:rFonts w:ascii="Times New Roman" w:hAnsi="Times New Roman" w:cs="Times New Roman"/>
          <w:sz w:val="28"/>
          <w:szCs w:val="28"/>
        </w:rPr>
        <w:t xml:space="preserve"> знаково-символические познавательные действия, умение дифференцировать план знаков и символов и предметный план.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Возраст:</w:t>
      </w:r>
      <w:r w:rsidRPr="00791FD7">
        <w:rPr>
          <w:rFonts w:ascii="Times New Roman" w:hAnsi="Times New Roman" w:cs="Times New Roman"/>
          <w:sz w:val="28"/>
          <w:szCs w:val="28"/>
        </w:rPr>
        <w:t xml:space="preserve"> ступень </w:t>
      </w:r>
      <w:proofErr w:type="spellStart"/>
      <w:r w:rsidRPr="00791FD7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791FD7">
        <w:rPr>
          <w:rFonts w:ascii="Times New Roman" w:hAnsi="Times New Roman" w:cs="Times New Roman"/>
          <w:sz w:val="28"/>
          <w:szCs w:val="28"/>
        </w:rPr>
        <w:t xml:space="preserve"> образования (6.5 – 7 лет)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Форма и ситуация оценивания</w:t>
      </w:r>
      <w:r w:rsidRPr="00791FD7">
        <w:rPr>
          <w:rFonts w:ascii="Times New Roman" w:hAnsi="Times New Roman" w:cs="Times New Roman"/>
          <w:sz w:val="28"/>
          <w:szCs w:val="28"/>
        </w:rPr>
        <w:t>: индивидуальная беседа с ребенком.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Ребенку зачитывают предложение и просят назвать, сколько слов в предложении и назвать их.</w:t>
      </w:r>
    </w:p>
    <w:p w:rsidR="0042035A" w:rsidRPr="00791FD7" w:rsidRDefault="0042035A" w:rsidP="004203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Скажи, сколько слов в предложении?</w:t>
      </w:r>
    </w:p>
    <w:p w:rsidR="0042035A" w:rsidRPr="00791FD7" w:rsidRDefault="0042035A" w:rsidP="004203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Назови первое слово, второе …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Предлагаются предложения:</w:t>
      </w:r>
    </w:p>
    <w:p w:rsidR="0042035A" w:rsidRPr="00791FD7" w:rsidRDefault="0042035A" w:rsidP="004203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Маша и Юра пошли в лес.</w:t>
      </w:r>
    </w:p>
    <w:p w:rsidR="0042035A" w:rsidRPr="00791FD7" w:rsidRDefault="0042035A" w:rsidP="0042035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Таня и Петя играют в мяч.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FD7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оценивания:</w:t>
      </w:r>
    </w:p>
    <w:p w:rsidR="0042035A" w:rsidRPr="00791FD7" w:rsidRDefault="0042035A" w:rsidP="0042035A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Ориентация на речевую действительность</w:t>
      </w:r>
    </w:p>
    <w:p w:rsidR="0042035A" w:rsidRPr="00791FD7" w:rsidRDefault="0042035A" w:rsidP="0042035A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sz w:val="28"/>
          <w:szCs w:val="28"/>
        </w:rPr>
        <w:t>Уровни развития знаково-символических действий:</w:t>
      </w:r>
    </w:p>
    <w:p w:rsidR="0042035A" w:rsidRPr="002C3EB4" w:rsidRDefault="0042035A" w:rsidP="0042035A">
      <w:pPr>
        <w:pStyle w:val="a3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C3EB4">
        <w:rPr>
          <w:rFonts w:ascii="Times New Roman" w:hAnsi="Times New Roman" w:cs="Times New Roman"/>
          <w:sz w:val="28"/>
          <w:szCs w:val="28"/>
        </w:rPr>
        <w:t>Ориентация на предметную действительность, нет осознания особого существования речевой действительности как знаково-символической. Дети дают неправильный ответ, ориентируются на предметную действительность, выделяют слова, перечисляя существительные-предметы.</w:t>
      </w:r>
    </w:p>
    <w:p w:rsidR="0042035A" w:rsidRPr="002C3EB4" w:rsidRDefault="0042035A" w:rsidP="0042035A">
      <w:pPr>
        <w:pStyle w:val="a3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C3EB4">
        <w:rPr>
          <w:rFonts w:ascii="Times New Roman" w:hAnsi="Times New Roman" w:cs="Times New Roman"/>
          <w:sz w:val="28"/>
          <w:szCs w:val="28"/>
        </w:rPr>
        <w:lastRenderedPageBreak/>
        <w:t xml:space="preserve">Неустойчивая ориентация на </w:t>
      </w:r>
      <w:proofErr w:type="gramStart"/>
      <w:r w:rsidRPr="002C3EB4">
        <w:rPr>
          <w:rFonts w:ascii="Times New Roman" w:hAnsi="Times New Roman" w:cs="Times New Roman"/>
          <w:sz w:val="28"/>
          <w:szCs w:val="28"/>
        </w:rPr>
        <w:t>речевую</w:t>
      </w:r>
      <w:proofErr w:type="gramEnd"/>
      <w:r w:rsidRPr="002C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B4">
        <w:rPr>
          <w:rFonts w:ascii="Times New Roman" w:hAnsi="Times New Roman" w:cs="Times New Roman"/>
          <w:sz w:val="28"/>
          <w:szCs w:val="28"/>
        </w:rPr>
        <w:t>дейстивтельность</w:t>
      </w:r>
      <w:proofErr w:type="spellEnd"/>
      <w:r w:rsidRPr="002C3EB4">
        <w:rPr>
          <w:rFonts w:ascii="Times New Roman" w:hAnsi="Times New Roman" w:cs="Times New Roman"/>
          <w:sz w:val="28"/>
          <w:szCs w:val="28"/>
        </w:rPr>
        <w:t>. Дети дают частично верный ответ, правильно называют слова, но без предлогов и союзов.</w:t>
      </w:r>
    </w:p>
    <w:p w:rsidR="0042035A" w:rsidRPr="002C3EB4" w:rsidRDefault="0042035A" w:rsidP="0042035A">
      <w:pPr>
        <w:pStyle w:val="a3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2C3EB4">
        <w:rPr>
          <w:rFonts w:ascii="Times New Roman" w:hAnsi="Times New Roman" w:cs="Times New Roman"/>
          <w:sz w:val="28"/>
          <w:szCs w:val="28"/>
        </w:rPr>
        <w:t xml:space="preserve">Ориентация на речевую действительность как самостоятельную, дифференциация </w:t>
      </w:r>
      <w:proofErr w:type="spellStart"/>
      <w:r w:rsidRPr="002C3EB4">
        <w:rPr>
          <w:rFonts w:ascii="Times New Roman" w:hAnsi="Times New Roman" w:cs="Times New Roman"/>
          <w:sz w:val="28"/>
          <w:szCs w:val="28"/>
        </w:rPr>
        <w:t>знаково-символическоого</w:t>
      </w:r>
      <w:proofErr w:type="spellEnd"/>
      <w:r w:rsidRPr="002C3E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3EB4">
        <w:rPr>
          <w:rFonts w:ascii="Times New Roman" w:hAnsi="Times New Roman" w:cs="Times New Roman"/>
          <w:sz w:val="28"/>
          <w:szCs w:val="28"/>
        </w:rPr>
        <w:t>предметоного</w:t>
      </w:r>
      <w:proofErr w:type="spellEnd"/>
      <w:r w:rsidRPr="002C3EB4">
        <w:rPr>
          <w:rFonts w:ascii="Times New Roman" w:hAnsi="Times New Roman" w:cs="Times New Roman"/>
          <w:sz w:val="28"/>
          <w:szCs w:val="28"/>
        </w:rPr>
        <w:t xml:space="preserve"> планов. Дети дают частично верный (называют все слова, пропустив или предлог или союз) или полностью правильный ответ.</w:t>
      </w:r>
    </w:p>
    <w:p w:rsidR="0042035A" w:rsidRPr="002C3EB4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647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на выявление умения сравнивать множества по числу элементов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Цель:</w:t>
      </w:r>
      <w:r w:rsidRPr="009D4151">
        <w:rPr>
          <w:rFonts w:ascii="Times New Roman" w:hAnsi="Times New Roman" w:cs="Times New Roman"/>
          <w:sz w:val="28"/>
          <w:szCs w:val="28"/>
        </w:rPr>
        <w:t xml:space="preserve"> Выявление умения сравнивать множества по числу элементов; выявление способа сравнения двух множеств по числу элементов (вне зависимости от навыка счета).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Возраст:</w:t>
      </w:r>
      <w:r w:rsidRPr="009D4151">
        <w:rPr>
          <w:rFonts w:ascii="Times New Roman" w:hAnsi="Times New Roman" w:cs="Times New Roman"/>
          <w:sz w:val="28"/>
          <w:szCs w:val="28"/>
        </w:rPr>
        <w:t xml:space="preserve"> 6,5 -7 лет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Форма (ситуация оценивания):</w:t>
      </w:r>
      <w:r w:rsidRPr="009D4151">
        <w:rPr>
          <w:rFonts w:ascii="Times New Roman" w:hAnsi="Times New Roman" w:cs="Times New Roman"/>
          <w:sz w:val="28"/>
          <w:szCs w:val="28"/>
        </w:rPr>
        <w:t xml:space="preserve"> фронтальная письменная работа.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Текст задания.</w:t>
      </w:r>
      <w:r w:rsidRPr="009D4151">
        <w:rPr>
          <w:rFonts w:ascii="Times New Roman" w:hAnsi="Times New Roman" w:cs="Times New Roman"/>
          <w:sz w:val="28"/>
          <w:szCs w:val="28"/>
        </w:rPr>
        <w:t xml:space="preserve"> Найдите у себя на листках рисунок, на котором изображены круги и треугольники (указывается рисунок к заданию). Чего больше: кругов или треугольников? Если кругов больше, то нарисуйте рядом еще один круг. Если треугольников больше, то нарисуйте еще один треугольник. </w:t>
      </w:r>
    </w:p>
    <w:p w:rsidR="0042035A" w:rsidRPr="00791FD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FD7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 xml:space="preserve">3 балла – сравнение </w:t>
      </w:r>
      <w:proofErr w:type="gramStart"/>
      <w:r w:rsidRPr="009D4151">
        <w:rPr>
          <w:rFonts w:ascii="Times New Roman" w:hAnsi="Times New Roman" w:cs="Times New Roman"/>
          <w:sz w:val="28"/>
          <w:szCs w:val="28"/>
        </w:rPr>
        <w:t>проведено</w:t>
      </w:r>
      <w:proofErr w:type="gramEnd"/>
      <w:r w:rsidRPr="009D4151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42035A" w:rsidRPr="009D4151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151">
        <w:rPr>
          <w:rFonts w:ascii="Times New Roman" w:hAnsi="Times New Roman" w:cs="Times New Roman"/>
          <w:sz w:val="28"/>
          <w:szCs w:val="28"/>
        </w:rPr>
        <w:t>0 баллов – сравнение проведено неверно.</w:t>
      </w:r>
    </w:p>
    <w:p w:rsidR="0042035A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35A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35A" w:rsidRPr="002C3EB4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Диагностические задачи для оценивания </w:t>
      </w:r>
      <w:r w:rsidRPr="002C3EB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C3E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коммуникативных универсальных учебных действий.</w:t>
      </w:r>
    </w:p>
    <w:p w:rsidR="0042035A" w:rsidRPr="00015D6F" w:rsidRDefault="0042035A" w:rsidP="0042035A">
      <w:pPr>
        <w:pStyle w:val="a4"/>
        <w:spacing w:beforeAutospacing="0" w:afterAutospacing="0"/>
        <w:jc w:val="both"/>
        <w:rPr>
          <w:i/>
          <w:color w:val="000000"/>
          <w:sz w:val="28"/>
          <w:szCs w:val="28"/>
          <w:u w:val="single"/>
        </w:rPr>
      </w:pPr>
      <w:r w:rsidRPr="009D4151">
        <w:rPr>
          <w:b/>
          <w:bCs/>
          <w:i/>
          <w:color w:val="000000"/>
          <w:sz w:val="28"/>
          <w:szCs w:val="28"/>
          <w:u w:val="single"/>
        </w:rPr>
        <w:t>Задание «Левая и правая стороны»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9E0D27">
        <w:rPr>
          <w:i/>
          <w:iCs/>
          <w:color w:val="000000"/>
          <w:sz w:val="28"/>
          <w:szCs w:val="28"/>
        </w:rPr>
        <w:t>(Ж. Пиаже)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Цель: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 xml:space="preserve">выявление уровня </w:t>
      </w:r>
      <w:proofErr w:type="spellStart"/>
      <w:r w:rsidRPr="009E0D27">
        <w:rPr>
          <w:color w:val="000000"/>
          <w:sz w:val="28"/>
          <w:szCs w:val="28"/>
        </w:rPr>
        <w:t>сформированности</w:t>
      </w:r>
      <w:proofErr w:type="spellEnd"/>
      <w:r w:rsidRPr="009E0D27">
        <w:rPr>
          <w:color w:val="000000"/>
          <w:sz w:val="28"/>
          <w:szCs w:val="28"/>
        </w:rPr>
        <w:t xml:space="preserve"> действий, направленных на учет позиции собеседника (партнера).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Оцениваемые универсальные учебные действия: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коммуникативные действия.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Возраст: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6,5—7 лет.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Метод оценивания: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индивидуальная беседа с ребенком.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Описание задания: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ребенку задают вопросы, на которые он должен ответить, или предлагают задания, на которые он должен отреагировать действиями.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b/>
          <w:bCs/>
          <w:color w:val="000000"/>
          <w:sz w:val="28"/>
          <w:szCs w:val="28"/>
        </w:rPr>
        <w:t>Задания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1. (Сидя или стоя лицом к лицу ребенка.) Покажи мне свою правую руку. Левую. Покажи мне правую ногу. Левую.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2. То же самое. Покажи мне мою левую руку. Правую.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Покажи мне мою левую ногу. Правую.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 xml:space="preserve">В а </w:t>
      </w:r>
      <w:proofErr w:type="spellStart"/>
      <w:proofErr w:type="gramStart"/>
      <w:r w:rsidRPr="009E0D27">
        <w:rPr>
          <w:color w:val="000000"/>
          <w:sz w:val="28"/>
          <w:szCs w:val="28"/>
        </w:rPr>
        <w:t>р</w:t>
      </w:r>
      <w:proofErr w:type="spellEnd"/>
      <w:proofErr w:type="gramEnd"/>
      <w:r w:rsidRPr="009E0D27">
        <w:rPr>
          <w:color w:val="000000"/>
          <w:sz w:val="28"/>
          <w:szCs w:val="28"/>
        </w:rPr>
        <w:t xml:space="preserve"> и а </w:t>
      </w:r>
      <w:proofErr w:type="spellStart"/>
      <w:r w:rsidRPr="009E0D27">
        <w:rPr>
          <w:color w:val="000000"/>
          <w:sz w:val="28"/>
          <w:szCs w:val="28"/>
        </w:rPr>
        <w:t>н</w:t>
      </w:r>
      <w:proofErr w:type="spellEnd"/>
      <w:r w:rsidRPr="009E0D27">
        <w:rPr>
          <w:color w:val="000000"/>
          <w:sz w:val="28"/>
          <w:szCs w:val="28"/>
        </w:rPr>
        <w:t xml:space="preserve"> т. Дети стоят спиной друг к другу. Одному из детей предлагают, не оборачиваясь, показать левую руку стоящего за его спиной одноклассника. Правую. Дотронуться до его левой ноги. Правой.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lastRenderedPageBreak/>
        <w:t>3. На столе перед ребенком лежат монета, карандаш: монета с левой стороны от карандаша по отношению к ребенку. Карандаш слева или справа? А монета?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4. Ребенок сидит напротив взрослого, у которого в правой руке монета, а в левой руке карандаш. Монета в левой или в правой руке? А карандаш?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Критерии оценивания: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 xml:space="preserve">— понимание возможности различных позиций и точек зрения, ориентация на позицию других людей, отличную </w:t>
      </w:r>
      <w:proofErr w:type="gramStart"/>
      <w:r w:rsidRPr="009E0D27">
        <w:rPr>
          <w:color w:val="000000"/>
          <w:sz w:val="28"/>
          <w:szCs w:val="28"/>
        </w:rPr>
        <w:t>от</w:t>
      </w:r>
      <w:proofErr w:type="gramEnd"/>
      <w:r w:rsidRPr="009E0D27">
        <w:rPr>
          <w:color w:val="000000"/>
          <w:sz w:val="28"/>
          <w:szCs w:val="28"/>
        </w:rPr>
        <w:t xml:space="preserve"> собственной;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Уровни оценивания: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1.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Низкий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ребенок отвечает неправильно во всех четырех заданиях;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2.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Средний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правильные ответы только в 1-м и 3-м заданиях; ребенок правильно определяет стороны относительно своей позиции, но не учитывает позиции партнера.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3.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Высокий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четыре задания ребенок выполняет правильно, т. е. учитывает отличия позиции другого человека.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b/>
          <w:bCs/>
          <w:color w:val="000000"/>
          <w:sz w:val="28"/>
          <w:szCs w:val="28"/>
        </w:rPr>
        <w:t>На конец </w:t>
      </w:r>
      <w:r w:rsidRPr="009E0D27">
        <w:rPr>
          <w:rStyle w:val="apple-converted-space"/>
          <w:rFonts w:eastAsiaTheme="minorEastAsia"/>
          <w:b/>
          <w:bCs/>
          <w:color w:val="000000"/>
          <w:sz w:val="28"/>
          <w:szCs w:val="28"/>
        </w:rPr>
        <w:t> </w:t>
      </w:r>
      <w:r w:rsidRPr="009E0D27">
        <w:rPr>
          <w:b/>
          <w:bCs/>
          <w:color w:val="000000"/>
          <w:sz w:val="28"/>
          <w:szCs w:val="28"/>
        </w:rPr>
        <w:t>первого полугодия</w:t>
      </w:r>
    </w:p>
    <w:p w:rsidR="0042035A" w:rsidRPr="00015D6F" w:rsidRDefault="0042035A" w:rsidP="0042035A">
      <w:pPr>
        <w:pStyle w:val="a4"/>
        <w:spacing w:beforeAutospacing="0" w:afterAutospacing="0"/>
        <w:jc w:val="both"/>
        <w:rPr>
          <w:i/>
          <w:color w:val="000000"/>
          <w:sz w:val="28"/>
          <w:szCs w:val="28"/>
          <w:u w:val="single"/>
        </w:rPr>
      </w:pPr>
      <w:r w:rsidRPr="009D4151">
        <w:rPr>
          <w:b/>
          <w:bCs/>
          <w:i/>
          <w:color w:val="000000"/>
          <w:sz w:val="28"/>
          <w:szCs w:val="28"/>
          <w:u w:val="single"/>
        </w:rPr>
        <w:t>Задание «Рукавички»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9E0D27">
        <w:rPr>
          <w:i/>
          <w:iCs/>
          <w:color w:val="000000"/>
          <w:sz w:val="28"/>
          <w:szCs w:val="28"/>
        </w:rPr>
        <w:t xml:space="preserve">(Г.А. </w:t>
      </w:r>
      <w:proofErr w:type="spellStart"/>
      <w:r w:rsidRPr="009E0D27">
        <w:rPr>
          <w:i/>
          <w:iCs/>
          <w:color w:val="000000"/>
          <w:sz w:val="28"/>
          <w:szCs w:val="28"/>
        </w:rPr>
        <w:t>Цукерман</w:t>
      </w:r>
      <w:proofErr w:type="spellEnd"/>
      <w:r w:rsidRPr="009E0D27">
        <w:rPr>
          <w:i/>
          <w:iCs/>
          <w:color w:val="000000"/>
          <w:sz w:val="28"/>
          <w:szCs w:val="28"/>
        </w:rPr>
        <w:t>)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Цель: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 xml:space="preserve">выявление уровня </w:t>
      </w:r>
      <w:proofErr w:type="spellStart"/>
      <w:r w:rsidRPr="009E0D27">
        <w:rPr>
          <w:color w:val="000000"/>
          <w:sz w:val="28"/>
          <w:szCs w:val="28"/>
        </w:rPr>
        <w:t>сформированности</w:t>
      </w:r>
      <w:proofErr w:type="spellEnd"/>
      <w:r w:rsidRPr="009E0D27">
        <w:rPr>
          <w:color w:val="000000"/>
          <w:sz w:val="28"/>
          <w:szCs w:val="28"/>
        </w:rPr>
        <w:t xml:space="preserve"> действий по согласованию усилий в процессе организации и осуществления сотрудничества (кооперация).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Оцениваемые универсальные учебные действия: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коммуникативные действия.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Возраст: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6,5—7 лет.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Метод оценивания: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наблюдение за взаимодействием учащихся, работающих в классе парами, и анализ результата.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Описание задания: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детям, сидящим парами, дают каждому по одному изображению рукавички и просят украсить их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одинаково, т. е. так, чтобы они составили пару. Дети могут сами придумать узор, но сначала им надо договориться между собой, какой узор они будут рисовать.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Каждая пара учеников получает изображение рукавичек в виде силуэта (на правую и левую руку) и одинаковые наборы цветных карандашей.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Критерии оценивания: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продуктивность совместной деятельности оценивается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по степени сходства узоров на рукавичках;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умение детей договариваться, приходить к общему решению, умение убеждать, аргументировать и т. д.;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взаимный контроль по ходу выполнения деятельности: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lastRenderedPageBreak/>
        <w:t>замечают ли дети друг у друга отступления от первоначального замысла, как на них реагируют;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взаимопомощь по ходу рисования;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эмоциональное отношение к совместной деятельности: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E0D27">
        <w:rPr>
          <w:color w:val="000000"/>
          <w:sz w:val="28"/>
          <w:szCs w:val="28"/>
        </w:rPr>
        <w:t>позитивное</w:t>
      </w:r>
      <w:proofErr w:type="gramEnd"/>
      <w:r w:rsidRPr="009E0D27">
        <w:rPr>
          <w:color w:val="000000"/>
          <w:sz w:val="28"/>
          <w:szCs w:val="28"/>
        </w:rPr>
        <w:t xml:space="preserve"> (работают с удовольствием и интересом), нейтральное (взаимодействуют друг с другом в силу необходимости)</w:t>
      </w:r>
      <w:r>
        <w:rPr>
          <w:color w:val="000000"/>
          <w:sz w:val="28"/>
          <w:szCs w:val="28"/>
        </w:rPr>
        <w:t xml:space="preserve"> </w:t>
      </w:r>
      <w:r w:rsidRPr="009E0D27">
        <w:rPr>
          <w:color w:val="000000"/>
          <w:sz w:val="28"/>
          <w:szCs w:val="28"/>
        </w:rPr>
        <w:t>или отрицательное (игнорируют друг друга, ссорятся и др.).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Уровни оценивания: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1.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Низкий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в узорах явно преобладают различия или вообще нет сходства. Дети не пытаются договориться или не могут прийти к согласию, каждый настаивает на своем.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2.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Средний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сходство частичное — отдельные признаки (цвет или форма некоторых деталей) совпадают, но имеются и заметные различия.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3.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Высокий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рукавички украшены одинаковым или очень похожим узором.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координируют их, строя совместное действие; следят за реализацией принятого замысла. </w:t>
      </w:r>
    </w:p>
    <w:p w:rsidR="0042035A" w:rsidRPr="009D4151" w:rsidRDefault="0042035A" w:rsidP="0042035A">
      <w:pPr>
        <w:pStyle w:val="a4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9D4151">
        <w:rPr>
          <w:b/>
          <w:color w:val="000000"/>
          <w:sz w:val="28"/>
          <w:szCs w:val="28"/>
        </w:rPr>
        <w:t>На конец учебного года</w:t>
      </w:r>
    </w:p>
    <w:p w:rsidR="0042035A" w:rsidRPr="00791FD7" w:rsidRDefault="0042035A" w:rsidP="0042035A">
      <w:pPr>
        <w:pStyle w:val="a4"/>
        <w:spacing w:beforeAutospacing="0" w:afterAutospacing="0"/>
        <w:jc w:val="both"/>
        <w:rPr>
          <w:i/>
          <w:color w:val="000000"/>
          <w:sz w:val="28"/>
          <w:szCs w:val="28"/>
          <w:u w:val="single"/>
        </w:rPr>
      </w:pPr>
      <w:r w:rsidRPr="009D4151">
        <w:rPr>
          <w:b/>
          <w:bCs/>
          <w:i/>
          <w:color w:val="000000"/>
          <w:sz w:val="28"/>
          <w:szCs w:val="28"/>
          <w:u w:val="single"/>
        </w:rPr>
        <w:t>Методика «Кто прав?»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9E0D27">
        <w:rPr>
          <w:i/>
          <w:iCs/>
          <w:color w:val="000000"/>
          <w:sz w:val="28"/>
          <w:szCs w:val="28"/>
        </w:rPr>
        <w:t xml:space="preserve">(методика Г.А. </w:t>
      </w:r>
      <w:proofErr w:type="spellStart"/>
      <w:r w:rsidRPr="009E0D27">
        <w:rPr>
          <w:i/>
          <w:iCs/>
          <w:color w:val="000000"/>
          <w:sz w:val="28"/>
          <w:szCs w:val="28"/>
        </w:rPr>
        <w:t>Цукерман</w:t>
      </w:r>
      <w:proofErr w:type="spellEnd"/>
      <w:r w:rsidRPr="009E0D27">
        <w:rPr>
          <w:i/>
          <w:iCs/>
          <w:color w:val="000000"/>
          <w:sz w:val="28"/>
          <w:szCs w:val="28"/>
        </w:rPr>
        <w:t xml:space="preserve"> и др.)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Цель: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 xml:space="preserve">выявление </w:t>
      </w:r>
      <w:proofErr w:type="spellStart"/>
      <w:r w:rsidRPr="009E0D27">
        <w:rPr>
          <w:color w:val="000000"/>
          <w:sz w:val="28"/>
          <w:szCs w:val="28"/>
        </w:rPr>
        <w:t>сформированности</w:t>
      </w:r>
      <w:proofErr w:type="spellEnd"/>
      <w:r w:rsidRPr="009E0D27">
        <w:rPr>
          <w:color w:val="000000"/>
          <w:sz w:val="28"/>
          <w:szCs w:val="28"/>
        </w:rPr>
        <w:t xml:space="preserve"> действий, направленных на учет позиции собеседника (партнера).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Оцениваемые универсальные учебные действия: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коммуникативные действия.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Возраст: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8—10 лет.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Метод оценивания: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индивидуальная беседа с ребенком.</w:t>
      </w:r>
    </w:p>
    <w:p w:rsidR="0042035A" w:rsidRPr="002C3EB4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Описание задания: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ребенку дают по очереди те</w:t>
      </w:r>
      <w:proofErr w:type="gramStart"/>
      <w:r w:rsidRPr="009E0D27">
        <w:rPr>
          <w:color w:val="000000"/>
          <w:sz w:val="28"/>
          <w:szCs w:val="28"/>
        </w:rPr>
        <w:t>кст тр</w:t>
      </w:r>
      <w:proofErr w:type="gramEnd"/>
      <w:r w:rsidRPr="009E0D27">
        <w:rPr>
          <w:color w:val="000000"/>
          <w:sz w:val="28"/>
          <w:szCs w:val="28"/>
        </w:rPr>
        <w:t>ех заданий и задают вопросы.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b/>
          <w:bCs/>
          <w:color w:val="000000"/>
          <w:sz w:val="28"/>
          <w:szCs w:val="28"/>
        </w:rPr>
        <w:t>Т е к с т 1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 xml:space="preserve">Петя нарисовал Змея Горыныча и показал рисунок друзьям. Володя сказал: «Вот здорово!» А Саша воскликнул: «Фу, ну и </w:t>
      </w:r>
      <w:proofErr w:type="gramStart"/>
      <w:r w:rsidRPr="009E0D27">
        <w:rPr>
          <w:color w:val="000000"/>
          <w:sz w:val="28"/>
          <w:szCs w:val="28"/>
        </w:rPr>
        <w:t>страшилище</w:t>
      </w:r>
      <w:proofErr w:type="gramEnd"/>
      <w:r w:rsidRPr="009E0D27">
        <w:rPr>
          <w:color w:val="000000"/>
          <w:sz w:val="28"/>
          <w:szCs w:val="28"/>
        </w:rPr>
        <w:t>!»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Как ты думаешь, кто из них прав? Почему так сказал Саша? А Володя? О чем подумал Петя? Что ответит Петя каждому из мальчиков? Что бы ты ответил на месте Саши и Володи? Почему?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b/>
          <w:bCs/>
          <w:color w:val="000000"/>
          <w:sz w:val="28"/>
          <w:szCs w:val="28"/>
        </w:rPr>
        <w:t>Т е к с т 2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После школы три подруги решили готовить уроки вместе.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Сначала решим задачи по математике, — сказала Наташа.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Нет, начать надо с упражнения по русскому языку, —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предложила Катя.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А вот и нет, вначале надо выучить стихотворение, —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возразила Ира.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Как ты думаешь, кто из них прав? Почему? Как объяснила свой выбор каждая из девочек? Как им лучше поступить?</w:t>
      </w:r>
    </w:p>
    <w:p w:rsidR="008C1293" w:rsidRDefault="008C1293" w:rsidP="0042035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en-US"/>
        </w:rPr>
      </w:pP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b/>
          <w:bCs/>
          <w:color w:val="000000"/>
          <w:sz w:val="28"/>
          <w:szCs w:val="28"/>
        </w:rPr>
        <w:lastRenderedPageBreak/>
        <w:t>Т е к с т 3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Две сестры пошли выбирать подарок своему маленькому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братишке к первому дню его рождения.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Давай купим ему это лото, — предложила Лена.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— Нет, лучше подарить самокат, — возразила Аня.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Как ты думаешь, кто из них прав? Почему? Как объяснила свой выбор каждая из девочек? Как им лучше поступить? Что бы ты предложил подарить? Почему?</w:t>
      </w:r>
    </w:p>
    <w:p w:rsidR="0042035A" w:rsidRPr="009E0D27" w:rsidRDefault="0042035A" w:rsidP="004203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Критерии оценивания:</w:t>
      </w:r>
    </w:p>
    <w:p w:rsidR="0042035A" w:rsidRPr="009E0D27" w:rsidRDefault="0042035A" w:rsidP="0042035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 xml:space="preserve">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9E0D27">
        <w:rPr>
          <w:color w:val="000000"/>
          <w:sz w:val="28"/>
          <w:szCs w:val="28"/>
        </w:rPr>
        <w:t>от</w:t>
      </w:r>
      <w:proofErr w:type="gramEnd"/>
      <w:r w:rsidRPr="009E0D27">
        <w:rPr>
          <w:color w:val="000000"/>
          <w:sz w:val="28"/>
          <w:szCs w:val="28"/>
        </w:rPr>
        <w:t xml:space="preserve"> собственной;</w:t>
      </w:r>
    </w:p>
    <w:p w:rsidR="0042035A" w:rsidRPr="009E0D27" w:rsidRDefault="0042035A" w:rsidP="0042035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понимание возможности разных оснований для оценки</w:t>
      </w:r>
    </w:p>
    <w:p w:rsidR="0042035A" w:rsidRPr="009E0D27" w:rsidRDefault="0042035A" w:rsidP="0042035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одного и того же предмета, понимание относительности оценок или подходов к выбору;</w:t>
      </w:r>
    </w:p>
    <w:p w:rsidR="0042035A" w:rsidRPr="009E0D27" w:rsidRDefault="0042035A" w:rsidP="0042035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учет разных мнений и умение обосновать собственное;</w:t>
      </w:r>
    </w:p>
    <w:p w:rsidR="0042035A" w:rsidRPr="009E0D27" w:rsidRDefault="0042035A" w:rsidP="0042035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учет разных потребностей и интересов.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i/>
          <w:iCs/>
          <w:color w:val="000000"/>
          <w:sz w:val="28"/>
          <w:szCs w:val="28"/>
        </w:rPr>
        <w:t>Уровни оценивания: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1.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Низкий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ребенок не учитывает возможность разных оснований для оценки одного и того же предмета (например, изображенного персонажа и качества самого рисунка в задании 1) или выбора (задания 2 и 3), соответственно исключает возможность разных точек зрения; ребенок</w:t>
      </w:r>
      <w:r>
        <w:rPr>
          <w:color w:val="000000"/>
          <w:sz w:val="28"/>
          <w:szCs w:val="28"/>
        </w:rPr>
        <w:t xml:space="preserve"> </w:t>
      </w:r>
      <w:r w:rsidRPr="009E0D27">
        <w:rPr>
          <w:color w:val="000000"/>
          <w:sz w:val="28"/>
          <w:szCs w:val="28"/>
        </w:rPr>
        <w:t>принимает сторону одного из персонажей, считая иную позицию однозначно неправильной.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2.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Средний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частично правильный ответ — ребенок понимает возможность разных подходов к оценке предмета или ситуации и допускает, что разные мнения по-своему справедливы или ошибочны, но не может обосновать свои ответы.</w:t>
      </w:r>
    </w:p>
    <w:p w:rsidR="0042035A" w:rsidRPr="009E0D27" w:rsidRDefault="0042035A" w:rsidP="0042035A">
      <w:pPr>
        <w:pStyle w:val="a4"/>
        <w:spacing w:beforeAutospacing="0" w:afterAutospacing="0"/>
        <w:jc w:val="both"/>
        <w:rPr>
          <w:color w:val="000000"/>
          <w:sz w:val="28"/>
          <w:szCs w:val="28"/>
        </w:rPr>
      </w:pPr>
      <w:r w:rsidRPr="009E0D27">
        <w:rPr>
          <w:color w:val="000000"/>
          <w:sz w:val="28"/>
          <w:szCs w:val="28"/>
        </w:rPr>
        <w:t>3.</w:t>
      </w:r>
      <w:r w:rsidRPr="009E0D27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9E0D27">
        <w:rPr>
          <w:i/>
          <w:iCs/>
          <w:color w:val="000000"/>
          <w:sz w:val="28"/>
          <w:szCs w:val="28"/>
        </w:rPr>
        <w:t>Высокий уровень:</w:t>
      </w:r>
      <w:r w:rsidRPr="009E0D27">
        <w:rPr>
          <w:rStyle w:val="apple-converted-space"/>
          <w:rFonts w:eastAsiaTheme="minorEastAsia"/>
          <w:i/>
          <w:iCs/>
          <w:color w:val="000000"/>
          <w:sz w:val="28"/>
          <w:szCs w:val="28"/>
        </w:rPr>
        <w:t> </w:t>
      </w:r>
      <w:r w:rsidRPr="009E0D27">
        <w:rPr>
          <w:color w:val="000000"/>
          <w:sz w:val="28"/>
          <w:szCs w:val="28"/>
        </w:rPr>
        <w:t>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мнение. </w:t>
      </w:r>
    </w:p>
    <w:p w:rsidR="0042035A" w:rsidRPr="009E0D27" w:rsidRDefault="0042035A" w:rsidP="0042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A9" w:rsidRDefault="00CD0DA9"/>
    <w:sectPr w:rsidR="00CD0DA9" w:rsidSect="0042035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57" w:rsidRDefault="004D7057" w:rsidP="0042035A">
      <w:pPr>
        <w:spacing w:after="0" w:line="240" w:lineRule="auto"/>
      </w:pPr>
      <w:r>
        <w:separator/>
      </w:r>
    </w:p>
  </w:endnote>
  <w:endnote w:type="continuationSeparator" w:id="0">
    <w:p w:rsidR="004D7057" w:rsidRDefault="004D7057" w:rsidP="0042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4872"/>
      <w:docPartObj>
        <w:docPartGallery w:val="Page Numbers (Bottom of Page)"/>
        <w:docPartUnique/>
      </w:docPartObj>
    </w:sdtPr>
    <w:sdtContent>
      <w:p w:rsidR="0042035A" w:rsidRDefault="0042035A">
        <w:pPr>
          <w:pStyle w:val="ab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0" type="#_x0000_t5" style="position:absolute;margin-left:1019.7pt;margin-top:0;width:167.4pt;height:161.8pt;z-index:251662336;mso-position-horizontal:right;mso-position-horizontal-relative:page;mso-position-vertical:bottom;mso-position-vertical-relative:page" adj="21600" fillcolor="#d2eaf1 [824]" stroked="f">
              <v:textbox style="mso-next-textbox:#_x0000_s2050">
                <w:txbxContent>
                  <w:p w:rsidR="0042035A" w:rsidRDefault="0042035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8C1293" w:rsidRPr="008C1293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4871"/>
      <w:docPartObj>
        <w:docPartGallery w:val="Page Numbers (Bottom of Page)"/>
        <w:docPartUnique/>
      </w:docPartObj>
    </w:sdtPr>
    <w:sdtContent>
      <w:p w:rsidR="0042035A" w:rsidRDefault="0042035A">
        <w:pPr>
          <w:pStyle w:val="ab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49">
                <w:txbxContent>
                  <w:p w:rsidR="0042035A" w:rsidRDefault="0042035A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Pr="0042035A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57" w:rsidRDefault="004D7057" w:rsidP="0042035A">
      <w:pPr>
        <w:spacing w:after="0" w:line="240" w:lineRule="auto"/>
      </w:pPr>
      <w:r>
        <w:separator/>
      </w:r>
    </w:p>
  </w:footnote>
  <w:footnote w:type="continuationSeparator" w:id="0">
    <w:p w:rsidR="004D7057" w:rsidRDefault="004D7057" w:rsidP="0042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7D0"/>
    <w:multiLevelType w:val="hybridMultilevel"/>
    <w:tmpl w:val="EAB48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5762"/>
    <w:multiLevelType w:val="hybridMultilevel"/>
    <w:tmpl w:val="4BAC5C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016A6"/>
    <w:multiLevelType w:val="hybridMultilevel"/>
    <w:tmpl w:val="1302A754"/>
    <w:lvl w:ilvl="0" w:tplc="9B36CF2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593"/>
    <w:multiLevelType w:val="hybridMultilevel"/>
    <w:tmpl w:val="D1EC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2B56"/>
    <w:multiLevelType w:val="hybridMultilevel"/>
    <w:tmpl w:val="C350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A7121"/>
    <w:multiLevelType w:val="hybridMultilevel"/>
    <w:tmpl w:val="9A52C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C3A81"/>
    <w:multiLevelType w:val="hybridMultilevel"/>
    <w:tmpl w:val="45983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B2BCB"/>
    <w:multiLevelType w:val="hybridMultilevel"/>
    <w:tmpl w:val="85D8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A7C15"/>
    <w:multiLevelType w:val="hybridMultilevel"/>
    <w:tmpl w:val="18386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C2930"/>
    <w:multiLevelType w:val="hybridMultilevel"/>
    <w:tmpl w:val="A3162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B2532"/>
    <w:multiLevelType w:val="hybridMultilevel"/>
    <w:tmpl w:val="36BE9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212AB"/>
    <w:multiLevelType w:val="hybridMultilevel"/>
    <w:tmpl w:val="FEAA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8318B"/>
    <w:multiLevelType w:val="hybridMultilevel"/>
    <w:tmpl w:val="C764D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836F2"/>
    <w:multiLevelType w:val="hybridMultilevel"/>
    <w:tmpl w:val="4CAAA96E"/>
    <w:lvl w:ilvl="0" w:tplc="9B36CF2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035A"/>
    <w:rsid w:val="0042035A"/>
    <w:rsid w:val="004D7057"/>
    <w:rsid w:val="008C1293"/>
    <w:rsid w:val="00C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35A"/>
  </w:style>
  <w:style w:type="paragraph" w:styleId="a5">
    <w:name w:val="No Spacing"/>
    <w:link w:val="a6"/>
    <w:uiPriority w:val="1"/>
    <w:qFormat/>
    <w:rsid w:val="0042035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2035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42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3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2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035A"/>
  </w:style>
  <w:style w:type="paragraph" w:styleId="ab">
    <w:name w:val="footer"/>
    <w:basedOn w:val="a"/>
    <w:link w:val="ac"/>
    <w:uiPriority w:val="99"/>
    <w:semiHidden/>
    <w:unhideWhenUsed/>
    <w:rsid w:val="0042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1C58941A8B42F7945B7B5661575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CC621-1DCE-4A4A-A9A7-C287C867B774}"/>
      </w:docPartPr>
      <w:docPartBody>
        <w:p w:rsidR="00000000" w:rsidRDefault="005A3AA3" w:rsidP="005A3AA3">
          <w:pPr>
            <w:pStyle w:val="A31C58941A8B42F7945B7B5661575A63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4E44280E421846EE8C008F4AAC8A2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2975E-4C8C-4A98-9124-A8A6B9BB632C}"/>
      </w:docPartPr>
      <w:docPartBody>
        <w:p w:rsidR="00000000" w:rsidRDefault="005A3AA3" w:rsidP="005A3AA3">
          <w:pPr>
            <w:pStyle w:val="4E44280E421846EE8C008F4AAC8A20B0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90FDC978B6DA4256983878EDB95D7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408D2-33FC-4759-8F49-AE161378634E}"/>
      </w:docPartPr>
      <w:docPartBody>
        <w:p w:rsidR="00000000" w:rsidRDefault="005A3AA3" w:rsidP="005A3AA3">
          <w:pPr>
            <w:pStyle w:val="90FDC978B6DA4256983878EDB95D7382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3AA3"/>
    <w:rsid w:val="001712B0"/>
    <w:rsid w:val="005A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ACE4DB46254520A79EB93CE2E24034">
    <w:name w:val="88ACE4DB46254520A79EB93CE2E24034"/>
    <w:rsid w:val="005A3AA3"/>
  </w:style>
  <w:style w:type="paragraph" w:customStyle="1" w:styleId="503E4E234F2A49158390D63C4A7E5EC4">
    <w:name w:val="503E4E234F2A49158390D63C4A7E5EC4"/>
    <w:rsid w:val="005A3AA3"/>
  </w:style>
  <w:style w:type="paragraph" w:customStyle="1" w:styleId="5669375CE1DC4730986A690C8CBD2177">
    <w:name w:val="5669375CE1DC4730986A690C8CBD2177"/>
    <w:rsid w:val="005A3AA3"/>
  </w:style>
  <w:style w:type="paragraph" w:customStyle="1" w:styleId="2736E53F47C6437181107AE73FBC816B">
    <w:name w:val="2736E53F47C6437181107AE73FBC816B"/>
    <w:rsid w:val="005A3AA3"/>
  </w:style>
  <w:style w:type="paragraph" w:customStyle="1" w:styleId="A29B1501469D47D28A4A2C2A6B2B1B46">
    <w:name w:val="A29B1501469D47D28A4A2C2A6B2B1B46"/>
    <w:rsid w:val="005A3AA3"/>
  </w:style>
  <w:style w:type="paragraph" w:customStyle="1" w:styleId="A31C58941A8B42F7945B7B5661575A63">
    <w:name w:val="A31C58941A8B42F7945B7B5661575A63"/>
    <w:rsid w:val="005A3AA3"/>
  </w:style>
  <w:style w:type="paragraph" w:customStyle="1" w:styleId="58C8D1FBC1AE4A33ABA80AD74947EDA4">
    <w:name w:val="58C8D1FBC1AE4A33ABA80AD74947EDA4"/>
    <w:rsid w:val="005A3AA3"/>
  </w:style>
  <w:style w:type="paragraph" w:customStyle="1" w:styleId="4E44280E421846EE8C008F4AAC8A20B0">
    <w:name w:val="4E44280E421846EE8C008F4AAC8A20B0"/>
    <w:rsid w:val="005A3AA3"/>
  </w:style>
  <w:style w:type="paragraph" w:customStyle="1" w:styleId="90FDC978B6DA4256983878EDB95D7382">
    <w:name w:val="90FDC978B6DA4256983878EDB95D7382"/>
    <w:rsid w:val="005A3AA3"/>
  </w:style>
  <w:style w:type="paragraph" w:customStyle="1" w:styleId="88F2C0F4874B4930B8713CCA5FEB8816">
    <w:name w:val="88F2C0F4874B4930B8713CCA5FEB8816"/>
    <w:rsid w:val="005A3A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7D8AF0-EAFC-4E49-882A-FC642D08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развития метапредметных компетенций учащихся 1-го класса</dc:title>
  <dc:creator>Лукина Ирина Геннадьевна, учитель начальных классов  I квалификационной категории</dc:creator>
  <cp:lastModifiedBy>Учитель</cp:lastModifiedBy>
  <cp:revision>1</cp:revision>
  <dcterms:created xsi:type="dcterms:W3CDTF">2014-12-11T19:17:00Z</dcterms:created>
  <dcterms:modified xsi:type="dcterms:W3CDTF">2014-12-11T19:28:00Z</dcterms:modified>
</cp:coreProperties>
</file>