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B4" w:rsidRDefault="00F511B4" w:rsidP="00F511B4">
      <w:r>
        <w:t>2 ДИДАКТИЧЕСКИЕ ИГРЫ В ОБУЧЕНИИ МАТЕМАТИКЕ МЛАДШИХ ШКОЛЬНИКОВ</w:t>
      </w:r>
    </w:p>
    <w:p w:rsidR="00F511B4" w:rsidRDefault="00F511B4" w:rsidP="00F511B4"/>
    <w:p w:rsidR="00F511B4" w:rsidRDefault="00F511B4" w:rsidP="00F511B4">
      <w: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>
        <w:t>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>
        <w:t xml:space="preserve"> Даже самые пассивные из детей включаются в игру с огромным желанием, прилагают все усилия, чтобы не подвести товарищей по игре. Для активизации познавательной деятельности младших школьников на уроках применяются различные игровые моменты в начале, в середине, в конце урока. Для проверки домашнего задания необязательно опрашивать устно детей каждый урок, это можно сделать различными способами с помощью загадок, ребусов, кроссвордов.</w:t>
      </w:r>
    </w:p>
    <w:p w:rsidR="00F511B4" w:rsidRDefault="00F511B4" w:rsidP="00F511B4">
      <w:r>
        <w:t>Дидактическая игра - средство активизации познавательной деятельности.</w:t>
      </w:r>
    </w:p>
    <w:p w:rsidR="00F511B4" w:rsidRDefault="00F511B4" w:rsidP="00F511B4">
      <w:r>
        <w:t>Активизация познавательной деятельности учащихся на уроках - одно из наиболее существенных требований обеспечивающие качества обучения. Формирование интереса к учению -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умения самостоятельно пополнять свои знания необходимо воспитывать у них интерес к учению, потребность в знаниях.</w:t>
      </w:r>
    </w:p>
    <w:p w:rsidR="00F511B4" w:rsidRDefault="00F511B4" w:rsidP="00F511B4">
      <w:r>
        <w:t>Одним из важнейших факторов развития их интереса к учению является понимание детьми необходимости того или иного изучаемого материала. Для развития познавательного интереса к изучаемому материалу, большое значение имеет методика преподавания данного материала.</w:t>
      </w:r>
    </w:p>
    <w:p w:rsidR="00F511B4" w:rsidRDefault="00F511B4" w:rsidP="00F511B4">
      <w:r>
        <w:t>Дидактическая игра - одно из эффективных средств развития интереса к учебному предмету. Она вызывает у детей живой интерес к процессу познания, активизирует их познавательную деятельность и помогает легче усвоить учебный материал.</w:t>
      </w:r>
    </w:p>
    <w:p w:rsidR="00F511B4" w:rsidRDefault="00F511B4" w:rsidP="00F511B4">
      <w:r>
        <w:t>В практике начальной школы дидактические игры могут выступать самостоятельно или взаимно дополнять друг друга. Использование каждого вида игры определяется целями, содержанием учебного материала, возрастными особенностями учащихся, умениями и навыками в проведении подобных игр.</w:t>
      </w:r>
    </w:p>
    <w:p w:rsidR="00F511B4" w:rsidRDefault="00F511B4" w:rsidP="00F511B4">
      <w:r>
        <w:t xml:space="preserve">Игра только внешне кажется развлечением, в действительности она требует серьезной предварительной подготовки со стороны учителя и учащихся. В процессе игры от детей требуется выдержка, большое умственное напряжение, проявление самостоятельности. Но игра всегда приносит удовлетворение и радость и не нужно бояться, что она нанесет ущерб научности. Сделав материал доступным, интересным, игра создает богатые возможности для выявления у учащихся общих знаний, понятий, установлений </w:t>
      </w:r>
      <w:proofErr w:type="spellStart"/>
      <w:r>
        <w:t>межпредметных</w:t>
      </w:r>
      <w:proofErr w:type="spellEnd"/>
      <w:r>
        <w:t xml:space="preserve"> связей. Кроме того, она способствует сплочению детского коллектива, формированию у учащихся взаимного уважения и понимания, влияет на отношения учителя и ученика, делая их более доброжелательными. Но надо предостеречь начинающих учителей: злоупотребление игрой в учебном процессе, несмотря на активность детей, может привести к пробелам в их знаниях.</w:t>
      </w:r>
    </w:p>
    <w:p w:rsidR="00F511B4" w:rsidRDefault="00F511B4" w:rsidP="00F511B4">
      <w:r>
        <w:t xml:space="preserve">Активизация деятельности учащихся на уроке -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</w:t>
      </w:r>
      <w:r>
        <w:lastRenderedPageBreak/>
        <w:t>следует организовывать на каждом уроке так, чтобы учебный материал становился предметом активных действий ученика.</w:t>
      </w:r>
    </w:p>
    <w:p w:rsidR="00F511B4" w:rsidRDefault="00F511B4" w:rsidP="00F511B4">
      <w:r>
        <w:t>Из всего существующего многообразия различных видов игр дидактические игры используются в качестве одного из способов обучения. Дидактическая игра - это вид деятельности, занимаясь которой, дети учатся. "Двойственная природа игры - учебная направленность и игровая форма - позволяет стимулировать овладение в непринуждённой форме конкретным учебным материалом.</w:t>
      </w:r>
    </w:p>
    <w:p w:rsidR="00F511B4" w:rsidRDefault="00F511B4" w:rsidP="00F511B4">
      <w:r>
        <w:t>Дидактическая игра имеет свою устойчивую структуру, которая отличаете от другой деятельности. Основными структурными компонентами дидактической игры являются: игровой замысел, правила, игровые действия, познавательное содержание или дидактические задачи, оборудование, результат игры.</w:t>
      </w:r>
    </w:p>
    <w:p w:rsidR="00F511B4" w:rsidRDefault="00F511B4" w:rsidP="00F511B4">
      <w:r>
        <w:t>В отличие от игр вообще дидактическая игра обладает существенным признаком - наличием чётко поставленной цели обучения и соответствующего ей педагогического результата, которые могут быть обоснованы, выделены в явном виде и характеризуются учебно-познавательной направленностью.</w:t>
      </w:r>
    </w:p>
    <w:p w:rsidR="00F511B4" w:rsidRDefault="00F511B4" w:rsidP="00F511B4">
      <w:r>
        <w:t>Игровой замысел - первый структурный компонент игры -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придаёт игре познавательный характер, предъявляет к участникам игры определённые требования в отношении знаний.</w:t>
      </w:r>
    </w:p>
    <w:p w:rsidR="00F511B4" w:rsidRDefault="00F511B4" w:rsidP="00F511B4">
      <w:r>
        <w:t>Каждая дидактическая игра имеет правила, которые определяют порядок действий и поведение учащихся в процессе игры, способствуют созданию на уроке рабочей обстановки. Поэтому правила дидактических игр должны разрабатываться с учётом цели урока и индивидуальных возможностей учащихся. Этим создаются условия для проявления самостоятельности, настойчивости, мыслительной активности, для возможности появления у каждого ученика чувства удовлетворённости, успеха.</w:t>
      </w:r>
    </w:p>
    <w:p w:rsidR="00F511B4" w:rsidRDefault="00F511B4" w:rsidP="00F511B4">
      <w:r>
        <w:t>Кроме того, правила игры воспитывают умение управлять своим поведением, подчиняться требованиям коллектива.</w:t>
      </w:r>
    </w:p>
    <w:p w:rsidR="00F511B4" w:rsidRDefault="00F511B4" w:rsidP="00F511B4">
      <w:r>
        <w:t>Существенной стороной дидактической игры являются игровые действия,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знания, умения и навыки для достижения целей игры. Очень часто игровые действия предваряются устным решением задачи.</w:t>
      </w:r>
    </w:p>
    <w:p w:rsidR="00F511B4" w:rsidRDefault="00F511B4" w:rsidP="00F511B4">
      <w:r>
        <w:t xml:space="preserve">Учитель, как руководитель игры, направляет её в нужное дидактическое русло, при необходимости активизирует её ход разнообразными приёмами, поддерживает интерес к игре, подбадривает </w:t>
      </w:r>
      <w:proofErr w:type="gramStart"/>
      <w:r>
        <w:t>отстающих</w:t>
      </w:r>
      <w:proofErr w:type="gramEnd"/>
      <w:r>
        <w:t>.</w:t>
      </w:r>
    </w:p>
    <w:p w:rsidR="00F511B4" w:rsidRDefault="00F511B4" w:rsidP="00F511B4">
      <w:r>
        <w:t>Основой дидактической игры, которая пронизывает собой её структурные элементы, является познавательное содержание.</w:t>
      </w:r>
    </w:p>
    <w:p w:rsidR="00F511B4" w:rsidRDefault="00F511B4" w:rsidP="00F511B4">
      <w:r>
        <w:t>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</w:p>
    <w:p w:rsidR="00F511B4" w:rsidRDefault="00F511B4" w:rsidP="00F511B4">
      <w:r>
        <w:lastRenderedPageBreak/>
        <w:t>Оборудование дидактической игры в значительной мере включает в себя оборудование урока. Сюда также относятся различные средства наглядности: таблицы, модели, а также дидактические раздаточные материалы, флажки, которыми награждаются команды-победители.</w:t>
      </w:r>
    </w:p>
    <w:p w:rsidR="00F511B4" w:rsidRDefault="00F511B4" w:rsidP="00F511B4">
      <w:r>
        <w:t>Дидактическая игра имеет определённый результат, который является финалом игры, придаёт игре законченность. Он выступает, прежде всего, в форме решения поставленной учебной задачи и даёт школьникам моральное и умственное удовлетворение. Для учителя результат игры всегда является показателем уровня достижений учащихся или в усвоении знаний, могут или в их применении.</w:t>
      </w:r>
    </w:p>
    <w:p w:rsidR="00F511B4" w:rsidRDefault="00F511B4" w:rsidP="00F511B4">
      <w:r>
        <w:t>Дидактическая задача.</w:t>
      </w:r>
    </w:p>
    <w:p w:rsidR="00F511B4" w:rsidRDefault="00F511B4" w:rsidP="00F511B4">
      <w:r>
        <w:t>Для выбора дидактической игры необходимо знать уровень подготовленности учащихся, так как в играх они должны оперировать уже имеющимися знаниями и представлениями.</w:t>
      </w:r>
    </w:p>
    <w:p w:rsidR="00F511B4" w:rsidRDefault="00F511B4" w:rsidP="00F511B4">
      <w:proofErr w:type="gramStart"/>
      <w:r>
        <w:t>Определяя дидактическую задачу, надо, прежде всего, иметь в виду, какие знания, представления детей 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личности в связи с этим можно формировать средствами данной игры (честность, скромность, наблюдательность, настойчивость и др.).</w:t>
      </w:r>
      <w:proofErr w:type="gramEnd"/>
    </w:p>
    <w:p w:rsidR="00F511B4" w:rsidRDefault="00F511B4" w:rsidP="00F511B4">
      <w:r>
        <w:t>Например, в известной всем игре "Магазин игрушек" дидактическую задачу можно сформулировать так: "Закрепить знания детей об игрушках, их свойствах, назначении; развивать связную речь, умение определять существенные признаки предметов; воспитывать наблюдательность, вежливость, активность". Такая дидактическая задача поможет учителю организовать игру: подобрать игрушки, разные по назначению, по материалу, внешнему виду; дать образец описания игрушки, вежливого обращения к продавцу и т.д.</w:t>
      </w:r>
    </w:p>
    <w:p w:rsidR="00F511B4" w:rsidRDefault="00F511B4" w:rsidP="00F511B4">
      <w:r>
        <w:t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ее содержании, трафаретных фраз ("воспитывать внимание, мышление, память и др.). Как правило, эти задачи решаются в каждой игре, но в одних играх надо больше внимания уделять, развитию памяти, в других - мышления, в третьих - внимания. Воспитатель заранее должен знать и соответственно определять дидактическую задачу. Так игру "Что изменилось?" использовать для упражнений в запоминании, "Магазин игрушек" - для развития мышления, "Отгадай что задумали" - наблюдательности, внимания.</w:t>
      </w:r>
    </w:p>
    <w:p w:rsidR="00F511B4" w:rsidRDefault="00F511B4" w:rsidP="00F511B4">
      <w:proofErr w:type="gramStart"/>
      <w:r>
        <w:t>Все структурные элементы дидактической игры взаимосвязаны между собой и отсутствие основных из них, разрушает игру.</w:t>
      </w:r>
      <w:proofErr w:type="gramEnd"/>
      <w:r>
        <w:t xml:space="preserve"> Без игрового замысла и игровых действий, без организующих игру </w:t>
      </w:r>
      <w:proofErr w:type="gramStart"/>
      <w:r>
        <w:t>правил</w:t>
      </w:r>
      <w:proofErr w:type="gramEnd"/>
      <w:r>
        <w:t xml:space="preserve"> дидактическая игра или невозможна, или теряет свою специфическую форму, превращается в выполнение указаний, упражнений. Поэтому при подготовке к уроку, содержащему дидактическую игру, необходимо составить краткую характеристику хода игры (сценарий), указать временные рамки игры, учесть уровень знаний и возрастные особенности учащихся, реализовать </w:t>
      </w:r>
      <w:proofErr w:type="spellStart"/>
      <w:r>
        <w:t>межпредметные</w:t>
      </w:r>
      <w:proofErr w:type="spellEnd"/>
      <w:r>
        <w:t xml:space="preserve"> связи.</w:t>
      </w:r>
    </w:p>
    <w:p w:rsidR="00F511B4" w:rsidRDefault="00F511B4" w:rsidP="00F511B4">
      <w:r>
        <w:t>Сочетание всех этих элементов игры и их взаимодействие повышают организованность игры. Её эффективность, приводят к желаемому результату.</w:t>
      </w:r>
    </w:p>
    <w:p w:rsidR="00F511B4" w:rsidRDefault="00F511B4" w:rsidP="00F511B4">
      <w:r>
        <w:t>Ценность дидактических игр заключается в том, что в процессе игры дети в значительной мере самостоятельно приобретают новые знания, активно помогают друг другу в этом.</w:t>
      </w:r>
    </w:p>
    <w:p w:rsidR="00F511B4" w:rsidRDefault="00F511B4" w:rsidP="00F511B4">
      <w:r>
        <w:lastRenderedPageBreak/>
        <w:t>При подборе и разработке игр мы исходили из основных закономерностей обучения. Назовем главную из них. "Обучение происходит только при активной деятельности учащихся. Чем разностороннее обеспечиваемая учителем интенсивность деятельности учащихся с предметом усвоения, тем выше качество усвоения на уровне, зависящем от характера организуемой деятельности - репродуктивной или творческой".</w:t>
      </w:r>
    </w:p>
    <w:p w:rsidR="00F511B4" w:rsidRDefault="00F511B4" w:rsidP="00F511B4">
      <w:r>
        <w:t>Учитывая эту закономерность, мы разработали и отобрали игры с учетом разнообразных видов деятельности ученика. По характеру познавательной деятельности их можно отнести к следующим группам:</w:t>
      </w:r>
    </w:p>
    <w:p w:rsidR="00F511B4" w:rsidRDefault="00F511B4" w:rsidP="00F511B4">
      <w:r>
        <w:t>Игры, требующие от детей исполнительской деятельности. С помощью этих игр дети выполняют действия по образцу. Например, составляют узор по образцу и другие.</w:t>
      </w:r>
    </w:p>
    <w:p w:rsidR="00F511B4" w:rsidRDefault="00F511B4" w:rsidP="00F511B4">
      <w:r>
        <w:t>Игры, в ходе которых дети выполняют воспроизводящую деятельность. К этой группе относится большое число игр, направленных на формирование вычислительных навыков. Приведем пример игры.</w:t>
      </w:r>
    </w:p>
    <w:p w:rsidR="00F511B4" w:rsidRDefault="00F511B4" w:rsidP="00F511B4">
      <w:r>
        <w:t>Определи курс движения самолета.</w:t>
      </w:r>
    </w:p>
    <w:p w:rsidR="00F511B4" w:rsidRDefault="00F511B4" w:rsidP="00F511B4">
      <w:r>
        <w:t xml:space="preserve">Учитель обращается к детям: "Летчик-командир придумал для вас задание. Он наметил курс движения самолета из одного города в другие. Самолет должен лететь над городами в указанном порядке от меньшего числа (номера) к большему номеру. Номер каждого города зашифрован (записан) примером. Чтобы расшифровать номера городов, надо решить правильно примеры. Далее надо показать линиями, как двигался самолет от одного города к другому, третьему и т.д. Покажите и расскажите, в каком направлении двигался самолет. Я </w:t>
      </w:r>
      <w:proofErr w:type="gramStart"/>
      <w:r>
        <w:t>буду</w:t>
      </w:r>
      <w:proofErr w:type="gramEnd"/>
      <w:r>
        <w:t xml:space="preserve"> выполняют роль летчика-командира, а вы - роль летчиков-курсантов (учеников)".</w:t>
      </w:r>
    </w:p>
    <w:p w:rsidR="00F511B4" w:rsidRDefault="00F511B4" w:rsidP="00F511B4">
      <w:r>
        <w:t>Игровое действие выполняется поэтапно в соответствии с заданием.</w:t>
      </w:r>
    </w:p>
    <w:p w:rsidR="00F511B4" w:rsidRDefault="00F511B4" w:rsidP="00F511B4">
      <w:r>
        <w:t>Сначала дети расшифровывают номера городов (решают примеры).</w:t>
      </w:r>
    </w:p>
    <w:p w:rsidR="00F511B4" w:rsidRDefault="00F511B4" w:rsidP="00F511B4">
      <w:r>
        <w:t>Далее дети называют номера городов по порядку от меньшего числа к большему.</w:t>
      </w:r>
    </w:p>
    <w:p w:rsidR="00F511B4" w:rsidRDefault="00F511B4" w:rsidP="00F511B4">
      <w:r>
        <w:t>Потом они поочередно показывают линиями путь движения самолета.</w:t>
      </w:r>
    </w:p>
    <w:p w:rsidR="00F511B4" w:rsidRDefault="00F511B4" w:rsidP="00F511B4">
      <w:r>
        <w:t>Затем дети по цепочке рассказывают, в каком направлении двигался самолет.</w:t>
      </w:r>
    </w:p>
    <w:p w:rsidR="00F511B4" w:rsidRDefault="00F511B4" w:rsidP="00F511B4">
      <w:r>
        <w:t>На доске учащиеся записывают ответы примеров и показывают мелом путь движения самолета (можно перемещать рисунок самолета).</w:t>
      </w:r>
    </w:p>
    <w:p w:rsidR="00F511B4" w:rsidRDefault="00F511B4" w:rsidP="00F511B4">
      <w:r>
        <w:t>На доске учащиеся записывают ответы примеров и показывают мелом путь движения самолета (можно перемещать рисунок самолета от одного примера к другому).</w:t>
      </w:r>
    </w:p>
    <w:p w:rsidR="00F511B4" w:rsidRDefault="00F511B4" w:rsidP="00F511B4">
      <w:r>
        <w:t>Покажем пример такой записи.</w:t>
      </w:r>
    </w:p>
    <w:p w:rsidR="00F511B4" w:rsidRDefault="00F511B4" w:rsidP="00F511B4"/>
    <w:p w:rsidR="00F511B4" w:rsidRDefault="00F511B4" w:rsidP="00F511B4">
      <w:r>
        <w:t>3 + 4 = 7 6 + 4 = 10</w:t>
      </w:r>
    </w:p>
    <w:p w:rsidR="00F511B4" w:rsidRDefault="00F511B4" w:rsidP="00F511B4">
      <w:r>
        <w:t>5 + 3 = 8</w:t>
      </w:r>
    </w:p>
    <w:p w:rsidR="00F511B4" w:rsidRDefault="00F511B4" w:rsidP="00F511B4">
      <w:r>
        <w:t>5 + 4 = 9</w:t>
      </w:r>
    </w:p>
    <w:p w:rsidR="00F511B4" w:rsidRDefault="00F511B4" w:rsidP="00F511B4">
      <w:r>
        <w:lastRenderedPageBreak/>
        <w:t>9 - 4 = 5 8 - 4 = 4</w:t>
      </w:r>
    </w:p>
    <w:p w:rsidR="00F511B4" w:rsidRDefault="00F511B4" w:rsidP="00F511B4">
      <w:r>
        <w:t>10 - 4 = 6 10 - 7 = 3</w:t>
      </w:r>
    </w:p>
    <w:p w:rsidR="00F511B4" w:rsidRDefault="00F511B4" w:rsidP="00F511B4">
      <w:r>
        <w:t>10 - 8 =2</w:t>
      </w:r>
    </w:p>
    <w:p w:rsidR="00F511B4" w:rsidRDefault="00F511B4" w:rsidP="00F511B4">
      <w:r>
        <w:t>8 - 7 = 1</w:t>
      </w:r>
    </w:p>
    <w:p w:rsidR="00F511B4" w:rsidRDefault="00F511B4" w:rsidP="00F511B4"/>
    <w:p w:rsidR="00F511B4" w:rsidRDefault="00F511B4" w:rsidP="00F511B4">
      <w:r>
        <w:t>3). Игры, в которых запрограммирована контролирующая деятельность учащихся.</w:t>
      </w:r>
    </w:p>
    <w:p w:rsidR="00F511B4" w:rsidRDefault="00F511B4" w:rsidP="00F511B4">
      <w:r>
        <w:t>Например, игра "Контролеры".</w:t>
      </w:r>
    </w:p>
    <w:p w:rsidR="00F511B4" w:rsidRDefault="00F511B4" w:rsidP="00F511B4">
      <w:r>
        <w:t>Учитель распределяет детей на две команды. От каждой команды вызывается к доске по 1 контролеру. Они следят за правильностью ответов: один - за первой командой, другой - за второй командой.</w:t>
      </w:r>
    </w:p>
    <w:p w:rsidR="00F511B4" w:rsidRDefault="00F511B4" w:rsidP="00F511B4">
      <w:r>
        <w:t xml:space="preserve">По сигналу учителя (движению руки) ученики первой команды делают несколько ритмичных наклонов влево и вправо и считают про себя. </w:t>
      </w:r>
      <w:proofErr w:type="gramStart"/>
      <w:r>
        <w:t>По сигналу учителя - хлопку они называют хором число выполненных наклонов (например,</w:t>
      </w:r>
      <w:proofErr w:type="gramEnd"/>
    </w:p>
    <w:p w:rsidR="00F511B4" w:rsidRDefault="00F511B4" w:rsidP="00F511B4">
      <w:r>
        <w:t>5). Ученики второй команды по сигналу учителя дополняют число наклонов первой команды до заданного числа и ведут счет про себя (например, 6 - прибавил 1, 7 - прибавил 2, 8 - прибавил 3). Затем они называют число выполненных ими наклонов. По числу наклонов, выполненных учениками первой и второй команды, называется состав числа. Учитель говорит: "8 - это …", ученики продолжают: "5 и 3". Контролеры показывают зеленые круги, если они согласны с ответом.</w:t>
      </w:r>
    </w:p>
    <w:p w:rsidR="00F511B4" w:rsidRDefault="00F511B4" w:rsidP="00F511B4">
      <w:r>
        <w:t>Если допущена ошибка, упражнение повторяется.</w:t>
      </w:r>
    </w:p>
    <w:p w:rsidR="00F511B4" w:rsidRDefault="00F511B4" w:rsidP="00F511B4">
      <w:r>
        <w:t>Потом учитель предлагает детям второй команды по сигналу учителя (движению руки) сделать несколько приседаний, а ученики первой команды дополняют число приседаний до заданного числа. Называется состав числа.</w:t>
      </w:r>
    </w:p>
    <w:p w:rsidR="00F511B4" w:rsidRDefault="00F511B4" w:rsidP="00F511B4">
      <w:r>
        <w:t>Контролеры подтверждают или опровергают названный состав числа.</w:t>
      </w:r>
    </w:p>
    <w:p w:rsidR="00F511B4" w:rsidRDefault="00F511B4" w:rsidP="00F511B4">
      <w:r>
        <w:t>Аналогично анализируется состав числа на основе хлопков, выполненных учениками двух команд. Выигрывает та команда, которая не допустит ни одной ошибки или сделает меньшее число ошибок.</w:t>
      </w:r>
    </w:p>
    <w:p w:rsidR="00F511B4" w:rsidRDefault="00F511B4" w:rsidP="00F511B4">
      <w:r>
        <w:t>Контролеры подтверждают или опровергают названный состав числа.</w:t>
      </w:r>
    </w:p>
    <w:p w:rsidR="00F511B4" w:rsidRDefault="00F511B4" w:rsidP="00F511B4">
      <w:r>
        <w:t>4) Игры, с помощью которых дети осуществляют преобразующую деятельность. Например, игра "Числа-перебежчики".</w:t>
      </w:r>
    </w:p>
    <w:p w:rsidR="00F511B4" w:rsidRDefault="00F511B4" w:rsidP="00F511B4">
      <w:r>
        <w:t>Учитель делит класс на три команды (по рядам). Сначала он вызывает пять учеников из первой команды и выдает им карточки с цифрами и знаками действий. Дети по заданию учителя составляют пример на сложение вида 2+8=10. Учитель предлагает "числам" (ученикам) перебежать так, чтобы получился другой пример на сложение с этими числами. Дети составляют другой "живой" пример на сложение, например 8+2=10.</w:t>
      </w:r>
    </w:p>
    <w:p w:rsidR="00F511B4" w:rsidRDefault="00F511B4" w:rsidP="00F511B4">
      <w:r>
        <w:lastRenderedPageBreak/>
        <w:t>Аналогично, перебегая на другие места и меняя знаки действий, дети составляют другие примеры вида 10 = 2 + 8, 10 - 2 = 8, 10 - 2 = 8.</w:t>
      </w:r>
    </w:p>
    <w:p w:rsidR="00F511B4" w:rsidRDefault="00F511B4" w:rsidP="00F511B4">
      <w:r>
        <w:t>Все примеры, составленные детьми, учитель записывает на доске. На основе сравнения первой пары примеров дети делают вывод о переместительном свойстве сложения. Затем учитель выдает карточки с цифрами и знаками действий пяти ученикам другой команды, они составляют цепочку аналогичных примеров.</w:t>
      </w:r>
    </w:p>
    <w:p w:rsidR="00F511B4" w:rsidRDefault="00F511B4" w:rsidP="00F511B4">
      <w:r>
        <w:t>Выигрывает команда, которая быстро и правильно составит цепочку взаимосвязанных примеров и сделает вывод о переместительном свойстве сложения.</w:t>
      </w:r>
    </w:p>
    <w:p w:rsidR="00F511B4" w:rsidRDefault="00F511B4" w:rsidP="00F511B4">
      <w:r>
        <w:t>5) Игры, включающие элементы поисковой деятельности.</w:t>
      </w:r>
    </w:p>
    <w:p w:rsidR="00F511B4" w:rsidRDefault="00F511B4" w:rsidP="00F511B4">
      <w:r>
        <w:t>Так, в игре "</w:t>
      </w:r>
      <w:proofErr w:type="spellStart"/>
      <w:r>
        <w:t>Угадайка</w:t>
      </w:r>
      <w:proofErr w:type="spellEnd"/>
      <w:r>
        <w:t>" дети сами формулируют правило по рисунку, схеме, по опорным словам.</w:t>
      </w:r>
    </w:p>
    <w:p w:rsidR="00F511B4" w:rsidRDefault="00F511B4" w:rsidP="00F511B4">
      <w:r>
        <w:t>Проведение игры требует большого мастерства от учителя. Перед игрой учитель должен доступно изложить ее сюжет, распределить роли, поставить перед детьми познавательную задачу, подготовить необходимое оборудование, сделать нужные записи на доске.</w:t>
      </w:r>
    </w:p>
    <w:p w:rsidR="00F511B4" w:rsidRDefault="00F511B4" w:rsidP="00F511B4">
      <w:r>
        <w:t>Если дидактическая задача скрыта сюжетом, ролью, игровым действием, то в ходе беседы с детьми учитель должен обратить на это внимание.</w:t>
      </w:r>
    </w:p>
    <w:p w:rsidR="00F511B4" w:rsidRDefault="00F511B4" w:rsidP="00F511B4">
      <w:r>
        <w:t>В игре в той или иной роли должен участвовать каждый ученик класса. Если у доски работает небольшое число учащихся, то все остальные должны выполнять роли контролеров, судей, учителя и т.д.</w:t>
      </w:r>
    </w:p>
    <w:p w:rsidR="00F511B4" w:rsidRDefault="00F511B4" w:rsidP="00F511B4">
      <w:r>
        <w:t>Характер деятельности учащихся в игре зависит от места игры на уроке, от ее места в системе уроков. Она может быть проведена на любом этапе урока и на уроке каждого типа.</w:t>
      </w:r>
    </w:p>
    <w:p w:rsidR="00F511B4" w:rsidRDefault="00F511B4" w:rsidP="00F511B4">
      <w:r>
        <w:t>В игре исследует продумывать не только характер деятельности детей, но и организационную сторону, характер управления игрой. С этой целью следует использовать такие простейшие средства обратной связи, как сигнальные карточки или разрезные цифры. Сигнальные карточки служат средством активизации детей в игре.</w:t>
      </w:r>
    </w:p>
    <w:p w:rsidR="00F511B4" w:rsidRDefault="00F511B4" w:rsidP="00F511B4">
      <w:r>
        <w:t xml:space="preserve">При использовании дидактических очень важно следить за сохранением интереса школьников к игре. При отсутствии интереса или угасании его ни в коем случае не следует принудительно навязывать игру детям,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игра по обязанности теряет своё дидактическое, развивающее значение; в этом случае из игровой деятельности выпадает самое ценное - эмоциональное начало. При потере интереса к игре учителю следует своевременно принять действия, ведущие к изменению обстановки, этому служить эмоциональная речь, приветливое отношение, поддержка </w:t>
      </w:r>
      <w:proofErr w:type="gramStart"/>
      <w:r>
        <w:t>отстающих</w:t>
      </w:r>
      <w:proofErr w:type="gramEnd"/>
      <w:r>
        <w:t>.</w:t>
      </w:r>
    </w:p>
    <w:p w:rsidR="00F511B4" w:rsidRDefault="00F511B4" w:rsidP="00F511B4">
      <w:r>
        <w:t>При наличии интереса дети занимаются с большой охотой, что благотворно влияет и на усвоение ими знаний.</w:t>
      </w:r>
    </w:p>
    <w:p w:rsidR="00F511B4" w:rsidRDefault="00F511B4" w:rsidP="00F511B4">
      <w:r>
        <w:t xml:space="preserve">Очень важно проводить игру выразительно. Если учитель разговаривает с детьми сухо, равнодушно, монотонно, то дети относятся к занятиям безразлично, начинают отвлекаться. В таких случаях бывает трудно поддерживать интерес, сохранять желание слушать, смотреть, участвовать в игре. Нередко это и совсем не удаётся, и тогда дети не получают от игры никакой пользы, она вызывает у них только утомление. Возникает отрицательное отношение к занятиям. Учитель сам должен в определённой степени включаться в игру, иначе руководство и влияние его </w:t>
      </w:r>
      <w:r>
        <w:lastRenderedPageBreak/>
        <w:t>будут недостаточно естественными. Умение включаться в игру - тоже один из показателей педагогического мастерства. Интересная игра, доставившая детям удовлетворение, оказывает положительное влияние и на проведение последующих игр. При проведении дидактических игр забавность и обучение надо сочетать так, чтобы они не мешали, а, наоборот, помогали друг другу. Средства и способы, повышающие эмоциональное отношение детей к игре, следует рассматривать не как самоцель, а как путь, ведущий к выполнению дидактических задач.</w:t>
      </w:r>
    </w:p>
    <w:p w:rsidR="00F511B4" w:rsidRDefault="00F511B4" w:rsidP="00F511B4">
      <w:r>
        <w:t xml:space="preserve">Математика - трудный предмет. Надо уметь трудится, быть усидчивым, настойчивым, чтобы знать эту науку. Но в то же время, учеба должна быть детям радость. Занятия математикой, особенно с младшими школьниками не должны быть строгими, сухими, скучными, однообразными и сводится лишь к овладению вычислительными навыками. Уроки математики могут стать царством смекалки, фантазии, игр, творчества. Изменение стиля общения - не бояться быть добрым, ласковым с детьми, ориентация на игру как средство, форму организации учебно-воспитательной деятельности маленьких школьников - все это поможет сделать труд учащихся радостным, поможет развивать познавательный интерес к математике, а </w:t>
      </w:r>
      <w:proofErr w:type="gramStart"/>
      <w:r>
        <w:t>в последствии</w:t>
      </w:r>
      <w:proofErr w:type="gramEnd"/>
      <w:r>
        <w:t xml:space="preserve"> и познавательную деятельность…</w:t>
      </w:r>
    </w:p>
    <w:p w:rsidR="00F511B4" w:rsidRDefault="00F511B4" w:rsidP="00F511B4">
      <w:r>
        <w:t>Математическая сторона содержания игры всегда должна отчётливо выдвигаться на первый план. Только тогда игра будет выполнять свою роль в математическом развитии детей и воспитании интереса их к математике.</w:t>
      </w:r>
    </w:p>
    <w:p w:rsidR="008D3C9D" w:rsidRDefault="008D3C9D">
      <w:bookmarkStart w:id="0" w:name="_GoBack"/>
      <w:bookmarkEnd w:id="0"/>
    </w:p>
    <w:sectPr w:rsidR="008D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4"/>
    <w:rsid w:val="008D3C9D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2684</Words>
  <Characters>15305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2015-01-09T09:07:00Z</dcterms:created>
  <dcterms:modified xsi:type="dcterms:W3CDTF">2015-01-09T09:08:00Z</dcterms:modified>
</cp:coreProperties>
</file>