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FC" w:rsidRDefault="000254FC" w:rsidP="000254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СОЧЕТАНИЕ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ИННОВАЦИОННЫХ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ЗДОРОВЬЕСБЕРЕГАЮЩИХ </w:t>
      </w:r>
    </w:p>
    <w:p w:rsidR="000254FC" w:rsidRDefault="000254FC" w:rsidP="000254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ТЕХНОЛОГИЙ НА ЛОГОПЕДИЧЕСКИХ ЗАНЯТИЯХ </w:t>
      </w:r>
    </w:p>
    <w:p w:rsidR="00000000" w:rsidRDefault="000254FC" w:rsidP="000254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ДЕТЬМИ С ОГРАНИЧЕННЫМИ ВОЗМОЖНОСТЯМИ ЗДОРОВЬЯ</w:t>
      </w:r>
    </w:p>
    <w:p w:rsidR="000254FC" w:rsidRDefault="000254FC" w:rsidP="000254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4FC" w:rsidRDefault="000254FC" w:rsidP="000254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Розова Юлия Евгеньевна, Коробченко Татьяна Васильевна</w:t>
      </w:r>
    </w:p>
    <w:p w:rsidR="000254FC" w:rsidRDefault="000254FC" w:rsidP="000254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4FC" w:rsidRDefault="000254FC" w:rsidP="000254F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учителя-логопеды,</w:t>
      </w:r>
    </w:p>
    <w:p w:rsidR="000254FC" w:rsidRPr="000254FC" w:rsidRDefault="000254FC" w:rsidP="000254FC">
      <w:pPr>
        <w:spacing w:after="0" w:line="240" w:lineRule="auto"/>
        <w:ind w:right="3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4FC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Государственное бюджетное  специальное (коррекционное)  образовательное учреждение для обучающихся, воспитанников с ограниченными </w:t>
      </w:r>
      <w:r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в</w:t>
      </w:r>
      <w:r w:rsidRPr="000254FC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озможностями здоровья, </w:t>
      </w:r>
      <w:proofErr w:type="gramStart"/>
      <w:r w:rsidRPr="000254FC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специальная</w:t>
      </w:r>
      <w:proofErr w:type="gramEnd"/>
      <w:r w:rsidRPr="000254FC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(коррекционная) общеобразовательная школа-интернат (</w:t>
      </w:r>
      <w:r w:rsidRPr="000254FC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en-US"/>
        </w:rPr>
        <w:t>VII</w:t>
      </w:r>
      <w:r w:rsidRPr="000254FC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вида) № 8 Пушкинского района</w:t>
      </w:r>
      <w:r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,</w:t>
      </w:r>
      <w:r w:rsidRPr="000254FC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Санкт-Петербург</w:t>
      </w:r>
      <w:r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</w:p>
    <w:p w:rsidR="000254FC" w:rsidRDefault="000254FC" w:rsidP="000254F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79D" w:rsidRDefault="00FC779D" w:rsidP="00FC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</w:rPr>
        <w:t>Целью образования в коррекционной  (специальной) общеобразовательной школе является выявление и развитие способностей каждого ученика на основе личностно - ориентированного подхода в обучении и постепенного перехода к личностнодеятельному, формирование духовно богатой, свободной, физически здоровой, творчески мыслящей личности, обладающей прочными базовыми знаниями средней школы, способной адаптироваться к условиям нестабильного социума.</w:t>
      </w:r>
    </w:p>
    <w:p w:rsidR="00FC779D" w:rsidRPr="00FC779D" w:rsidRDefault="00FC779D" w:rsidP="00FC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</w:rPr>
        <w:t xml:space="preserve"> В последнее время нестабильные экономические и экологические условия нашей страны  влияют на рост рождаемости детей с ограниченными возможностями здоровья и различными патологиями, в структуру которых входят и  нарушения речи. Все чаще  речевые патологии    имеют комбинированную форму, когда у ребенка одновременно нарушаются речь, развитие высших психических функций, состояние общей и мелкой моторики,   эмоционально-волевая сфера.   </w:t>
      </w:r>
    </w:p>
    <w:p w:rsidR="00FC779D" w:rsidRPr="00FC779D" w:rsidRDefault="00FC779D" w:rsidP="00A17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</w:rPr>
        <w:t xml:space="preserve">Успешное овладение знаниями в начальных классах   невозможно без интереса детей к учёбе.   </w:t>
      </w:r>
      <w:r>
        <w:rPr>
          <w:rFonts w:ascii="Times New Roman" w:hAnsi="Times New Roman" w:cs="Times New Roman"/>
          <w:sz w:val="28"/>
          <w:szCs w:val="28"/>
        </w:rPr>
        <w:t>Инновационные</w:t>
      </w:r>
      <w:r w:rsidRPr="00FC779D">
        <w:rPr>
          <w:rFonts w:ascii="Times New Roman" w:hAnsi="Times New Roman" w:cs="Times New Roman"/>
          <w:sz w:val="28"/>
          <w:szCs w:val="28"/>
        </w:rPr>
        <w:t xml:space="preserve"> методы воздействия</w:t>
      </w:r>
      <w:r w:rsidR="00A17763">
        <w:rPr>
          <w:rFonts w:ascii="Times New Roman" w:hAnsi="Times New Roman" w:cs="Times New Roman"/>
          <w:sz w:val="28"/>
          <w:szCs w:val="28"/>
        </w:rPr>
        <w:t xml:space="preserve"> и здоровьесберегающие технологии </w:t>
      </w:r>
      <w:r w:rsidRPr="00FC779D">
        <w:rPr>
          <w:rFonts w:ascii="Times New Roman" w:hAnsi="Times New Roman" w:cs="Times New Roman"/>
          <w:sz w:val="28"/>
          <w:szCs w:val="28"/>
        </w:rPr>
        <w:t xml:space="preserve"> в деятельности логопеда -  перспективные средства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 - развивающей работы с детьми, имеющими нарушения речи. Эти методы терапии принадлежат к числу эффективных средств </w:t>
      </w:r>
      <w:r w:rsidRPr="00FC779D">
        <w:rPr>
          <w:rFonts w:ascii="Times New Roman" w:hAnsi="Times New Roman" w:cs="Times New Roman"/>
          <w:sz w:val="28"/>
          <w:szCs w:val="28"/>
        </w:rPr>
        <w:lastRenderedPageBreak/>
        <w:t xml:space="preserve">коррекции, все чаще применяемых в специальной педагогике и помогающих достижению максимально возможных успехов в преодолении речевых трудностей у детей. На фоне комплексной логопедической помощи </w:t>
      </w:r>
      <w:r w:rsidR="00A17763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  <w:r w:rsidRPr="00FC779D">
        <w:rPr>
          <w:rFonts w:ascii="Times New Roman" w:hAnsi="Times New Roman" w:cs="Times New Roman"/>
          <w:sz w:val="28"/>
          <w:szCs w:val="28"/>
        </w:rPr>
        <w:t xml:space="preserve">, не требуя особых усилий, оптимизируют процесс коррекции речи детей-логопатов и способствуют оздоровлению всего организма ребенка. Эффект их применения зависит от профессиональной компетенции педагога, умения использовать новые возможности, включать действенные методы в систему коррекционно-развивающего процесса, создавая психофизиологический комфорт детям во время занятий, предусматривающий «ситуацию уверенности» их в своих силах. </w:t>
      </w:r>
      <w:r w:rsidR="00A17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79D" w:rsidRPr="00FC779D" w:rsidRDefault="00FC779D" w:rsidP="00FC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</w:rPr>
        <w:t>На сегодняшний день методов нетрадиционного воздействия известно достаточно много (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FC77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сказко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смехо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-, изо-, глина-,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воско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хорео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-, имаго- (рисование под  музыку),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кристаллотерапия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 и др.), но хочется остановиться на тех, которые  являются наиболее целесообразными и эффективными: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арома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музыко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-, хромотерапия,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 терапия, песочная терапия, водотерапия. Все эти методы направлены на нормализацию мышечного тонуса (который, как правило, нарушен при дизартрических расстройствах речи) и улучшение психоэмоционального состояния детей.</w:t>
      </w:r>
    </w:p>
    <w:p w:rsidR="00FC779D" w:rsidRPr="00FC779D" w:rsidRDefault="00FC779D" w:rsidP="00FC77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  <w:u w:val="single"/>
        </w:rPr>
        <w:t xml:space="preserve">Ароматерапия </w:t>
      </w:r>
      <w:r w:rsidRPr="00FC779D">
        <w:rPr>
          <w:rFonts w:ascii="Times New Roman" w:hAnsi="Times New Roman" w:cs="Times New Roman"/>
          <w:sz w:val="28"/>
          <w:szCs w:val="28"/>
        </w:rPr>
        <w:t>— лечение с помощью эфирных масел разных растений</w:t>
      </w:r>
      <w:r w:rsidR="00A17763">
        <w:rPr>
          <w:rFonts w:ascii="Times New Roman" w:hAnsi="Times New Roman" w:cs="Times New Roman"/>
          <w:sz w:val="28"/>
          <w:szCs w:val="28"/>
        </w:rPr>
        <w:t xml:space="preserve">, способствующее  </w:t>
      </w:r>
      <w:r w:rsidRPr="00FC779D">
        <w:rPr>
          <w:rFonts w:ascii="Times New Roman" w:hAnsi="Times New Roman" w:cs="Times New Roman"/>
          <w:sz w:val="28"/>
          <w:szCs w:val="28"/>
        </w:rPr>
        <w:t xml:space="preserve"> нормализ</w:t>
      </w:r>
      <w:r w:rsidR="00A17763">
        <w:rPr>
          <w:rFonts w:ascii="Times New Roman" w:hAnsi="Times New Roman" w:cs="Times New Roman"/>
          <w:sz w:val="28"/>
          <w:szCs w:val="28"/>
        </w:rPr>
        <w:t>ации</w:t>
      </w:r>
      <w:r w:rsidRPr="00FC779D">
        <w:rPr>
          <w:rFonts w:ascii="Times New Roman" w:hAnsi="Times New Roman" w:cs="Times New Roman"/>
          <w:sz w:val="28"/>
          <w:szCs w:val="28"/>
        </w:rPr>
        <w:t xml:space="preserve"> мышечн</w:t>
      </w:r>
      <w:r w:rsidR="00A17763">
        <w:rPr>
          <w:rFonts w:ascii="Times New Roman" w:hAnsi="Times New Roman" w:cs="Times New Roman"/>
          <w:sz w:val="28"/>
          <w:szCs w:val="28"/>
        </w:rPr>
        <w:t xml:space="preserve">ого </w:t>
      </w:r>
      <w:r w:rsidRPr="00FC779D">
        <w:rPr>
          <w:rFonts w:ascii="Times New Roman" w:hAnsi="Times New Roman" w:cs="Times New Roman"/>
          <w:sz w:val="28"/>
          <w:szCs w:val="28"/>
        </w:rPr>
        <w:t>тонус</w:t>
      </w:r>
      <w:r w:rsidR="00A17763">
        <w:rPr>
          <w:rFonts w:ascii="Times New Roman" w:hAnsi="Times New Roman" w:cs="Times New Roman"/>
          <w:sz w:val="28"/>
          <w:szCs w:val="28"/>
        </w:rPr>
        <w:t>а</w:t>
      </w:r>
      <w:r w:rsidRPr="00FC779D">
        <w:rPr>
          <w:rFonts w:ascii="Times New Roman" w:hAnsi="Times New Roman" w:cs="Times New Roman"/>
          <w:sz w:val="28"/>
          <w:szCs w:val="28"/>
        </w:rPr>
        <w:t>, улучш</w:t>
      </w:r>
      <w:r w:rsidR="00A17763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FC779D">
        <w:rPr>
          <w:rFonts w:ascii="Times New Roman" w:hAnsi="Times New Roman" w:cs="Times New Roman"/>
          <w:sz w:val="28"/>
          <w:szCs w:val="28"/>
        </w:rPr>
        <w:t xml:space="preserve"> психоэмоционально</w:t>
      </w:r>
      <w:r w:rsidR="00A17763">
        <w:rPr>
          <w:rFonts w:ascii="Times New Roman" w:hAnsi="Times New Roman" w:cs="Times New Roman"/>
          <w:sz w:val="28"/>
          <w:szCs w:val="28"/>
        </w:rPr>
        <w:t xml:space="preserve">го </w:t>
      </w:r>
      <w:r w:rsidRPr="00FC779D">
        <w:rPr>
          <w:rFonts w:ascii="Times New Roman" w:hAnsi="Times New Roman" w:cs="Times New Roman"/>
          <w:sz w:val="28"/>
          <w:szCs w:val="28"/>
        </w:rPr>
        <w:t>состояни</w:t>
      </w:r>
      <w:r w:rsidR="00A17763">
        <w:rPr>
          <w:rFonts w:ascii="Times New Roman" w:hAnsi="Times New Roman" w:cs="Times New Roman"/>
          <w:sz w:val="28"/>
          <w:szCs w:val="28"/>
        </w:rPr>
        <w:t>я</w:t>
      </w:r>
      <w:r w:rsidRPr="00FC779D">
        <w:rPr>
          <w:rFonts w:ascii="Times New Roman" w:hAnsi="Times New Roman" w:cs="Times New Roman"/>
          <w:sz w:val="28"/>
          <w:szCs w:val="28"/>
        </w:rPr>
        <w:t>, повыш</w:t>
      </w:r>
      <w:r w:rsidR="00A17763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FC779D">
        <w:rPr>
          <w:rFonts w:ascii="Times New Roman" w:hAnsi="Times New Roman" w:cs="Times New Roman"/>
          <w:sz w:val="28"/>
          <w:szCs w:val="28"/>
        </w:rPr>
        <w:t xml:space="preserve"> работоспособност</w:t>
      </w:r>
      <w:r w:rsidR="00A17763">
        <w:rPr>
          <w:rFonts w:ascii="Times New Roman" w:hAnsi="Times New Roman" w:cs="Times New Roman"/>
          <w:sz w:val="28"/>
          <w:szCs w:val="28"/>
        </w:rPr>
        <w:t>и</w:t>
      </w:r>
      <w:r w:rsidRPr="00FC779D">
        <w:rPr>
          <w:rFonts w:ascii="Times New Roman" w:hAnsi="Times New Roman" w:cs="Times New Roman"/>
          <w:sz w:val="28"/>
          <w:szCs w:val="28"/>
        </w:rPr>
        <w:t>, настроени</w:t>
      </w:r>
      <w:r w:rsidR="00A17763">
        <w:rPr>
          <w:rFonts w:ascii="Times New Roman" w:hAnsi="Times New Roman" w:cs="Times New Roman"/>
          <w:sz w:val="28"/>
          <w:szCs w:val="28"/>
        </w:rPr>
        <w:t>я</w:t>
      </w:r>
      <w:r w:rsidRPr="00FC779D">
        <w:rPr>
          <w:rFonts w:ascii="Times New Roman" w:hAnsi="Times New Roman" w:cs="Times New Roman"/>
          <w:sz w:val="28"/>
          <w:szCs w:val="28"/>
        </w:rPr>
        <w:t>, уверенност</w:t>
      </w:r>
      <w:r w:rsidR="00A17763">
        <w:rPr>
          <w:rFonts w:ascii="Times New Roman" w:hAnsi="Times New Roman" w:cs="Times New Roman"/>
          <w:sz w:val="28"/>
          <w:szCs w:val="28"/>
        </w:rPr>
        <w:t>и</w:t>
      </w:r>
      <w:r w:rsidRPr="00FC779D">
        <w:rPr>
          <w:rFonts w:ascii="Times New Roman" w:hAnsi="Times New Roman" w:cs="Times New Roman"/>
          <w:sz w:val="28"/>
          <w:szCs w:val="28"/>
        </w:rPr>
        <w:t xml:space="preserve"> в себе.</w:t>
      </w:r>
    </w:p>
    <w:p w:rsidR="00A17763" w:rsidRDefault="00FC779D" w:rsidP="00A17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</w:rPr>
        <w:t xml:space="preserve">Аэрофитотерапия </w:t>
      </w:r>
      <w:proofErr w:type="gramStart"/>
      <w:r w:rsidRPr="00FC779D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FC779D">
        <w:rPr>
          <w:rFonts w:ascii="Times New Roman" w:hAnsi="Times New Roman" w:cs="Times New Roman"/>
          <w:sz w:val="28"/>
          <w:szCs w:val="28"/>
        </w:rPr>
        <w:t xml:space="preserve"> на использовании в искусственных условиях природных  концентраций летучих компонентов эфирных масел. Аэрофитотерапия может применяться в сочетании с лечебной гимнастикой, дыхательными упражнениями, мышечной релаксацией, массажем мышц грудной клетки. При этом повышается влияние летучих биологически активных веществ на организм за счет активации мышечной деятельности и функции дыхательной системы. </w:t>
      </w:r>
    </w:p>
    <w:p w:rsidR="00FC779D" w:rsidRPr="00FC779D" w:rsidRDefault="00A17763" w:rsidP="00FC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63"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Музыкотерапия</w:t>
      </w:r>
      <w:r w:rsidRPr="00A17763">
        <w:rPr>
          <w:rFonts w:ascii="Times New Roman" w:hAnsi="Times New Roman" w:cs="Times New Roman"/>
          <w:sz w:val="28"/>
          <w:szCs w:val="28"/>
        </w:rPr>
        <w:t xml:space="preserve"> - </w:t>
      </w:r>
      <w:r w:rsidR="00FC779D" w:rsidRPr="00A17763">
        <w:rPr>
          <w:rFonts w:ascii="Times New Roman" w:hAnsi="Times New Roman" w:cs="Times New Roman"/>
          <w:sz w:val="28"/>
          <w:szCs w:val="28"/>
        </w:rPr>
        <w:t>бессловесное внушение какого-либо настроения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779D" w:rsidRPr="00A17763">
        <w:rPr>
          <w:rFonts w:ascii="Times New Roman" w:hAnsi="Times New Roman" w:cs="Times New Roman"/>
          <w:sz w:val="28"/>
          <w:szCs w:val="28"/>
        </w:rPr>
        <w:t>г</w:t>
      </w:r>
      <w:r w:rsidR="00FC779D" w:rsidRPr="00FC779D">
        <w:rPr>
          <w:rFonts w:ascii="Times New Roman" w:hAnsi="Times New Roman" w:cs="Times New Roman"/>
          <w:sz w:val="28"/>
          <w:szCs w:val="28"/>
        </w:rPr>
        <w:t>армонизир</w:t>
      </w:r>
      <w:r>
        <w:rPr>
          <w:rFonts w:ascii="Times New Roman" w:hAnsi="Times New Roman" w:cs="Times New Roman"/>
          <w:sz w:val="28"/>
          <w:szCs w:val="28"/>
        </w:rPr>
        <w:t xml:space="preserve">ующее </w:t>
      </w:r>
      <w:r w:rsidR="00FC779D" w:rsidRPr="00FC779D">
        <w:rPr>
          <w:rFonts w:ascii="Times New Roman" w:hAnsi="Times New Roman" w:cs="Times New Roman"/>
          <w:sz w:val="28"/>
          <w:szCs w:val="28"/>
        </w:rPr>
        <w:t xml:space="preserve"> развитие личности человека через развитие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79D" w:rsidRPr="00FC779D">
        <w:rPr>
          <w:rFonts w:ascii="Times New Roman" w:hAnsi="Times New Roman" w:cs="Times New Roman"/>
          <w:sz w:val="28"/>
          <w:szCs w:val="28"/>
        </w:rPr>
        <w:t>саморазвитие, самопознание</w:t>
      </w:r>
      <w:proofErr w:type="gramStart"/>
      <w:r w:rsidR="00AE3A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779D" w:rsidRPr="00FC779D">
        <w:rPr>
          <w:rFonts w:ascii="Times New Roman" w:hAnsi="Times New Roman" w:cs="Times New Roman"/>
          <w:sz w:val="28"/>
          <w:szCs w:val="28"/>
        </w:rPr>
        <w:t xml:space="preserve"> </w:t>
      </w:r>
      <w:r w:rsidR="00AE3A2C">
        <w:rPr>
          <w:rFonts w:ascii="Times New Roman" w:hAnsi="Times New Roman" w:cs="Times New Roman"/>
          <w:sz w:val="28"/>
          <w:szCs w:val="28"/>
        </w:rPr>
        <w:t xml:space="preserve">Музыкотерапия помогает </w:t>
      </w:r>
      <w:r w:rsidR="00FC779D" w:rsidRPr="00FC779D">
        <w:rPr>
          <w:rFonts w:ascii="Times New Roman" w:hAnsi="Times New Roman" w:cs="Times New Roman"/>
          <w:sz w:val="28"/>
          <w:szCs w:val="28"/>
        </w:rPr>
        <w:t>создавать положительный эмоциональный фон реабилитации; стимулировать двигательные функции; развивать и корректировать сенсорные процессы  и сенсорные способности; развивать дыхательный и артикуляционный аппарат; растормаживать речевую функцию.</w:t>
      </w:r>
      <w:r w:rsidR="00AE3A2C">
        <w:rPr>
          <w:rFonts w:ascii="Times New Roman" w:hAnsi="Times New Roman" w:cs="Times New Roman"/>
          <w:sz w:val="28"/>
          <w:szCs w:val="28"/>
        </w:rPr>
        <w:t xml:space="preserve"> </w:t>
      </w:r>
      <w:r w:rsidR="00FC779D" w:rsidRPr="00FC779D">
        <w:rPr>
          <w:rFonts w:ascii="Times New Roman" w:hAnsi="Times New Roman" w:cs="Times New Roman"/>
          <w:sz w:val="28"/>
          <w:szCs w:val="28"/>
        </w:rPr>
        <w:t xml:space="preserve">Положительное эмоциональное возбуждение при звучании приятных мелодий усиливает внимание, тонизирует центральную нервную систему.  </w:t>
      </w:r>
    </w:p>
    <w:p w:rsidR="00FC779D" w:rsidRPr="00AE3A2C" w:rsidRDefault="00FC779D" w:rsidP="00AE3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</w:rPr>
        <w:t>На логопедических занятиях мы используем следующие приёмы музыкотерапии:</w:t>
      </w:r>
      <w:r w:rsidR="00AE3A2C">
        <w:rPr>
          <w:rFonts w:ascii="Times New Roman" w:hAnsi="Times New Roman" w:cs="Times New Roman"/>
          <w:sz w:val="28"/>
          <w:szCs w:val="28"/>
        </w:rPr>
        <w:t xml:space="preserve"> </w:t>
      </w:r>
      <w:r w:rsidRPr="00FC779D">
        <w:rPr>
          <w:rFonts w:ascii="Times New Roman" w:hAnsi="Times New Roman" w:cs="Times New Roman"/>
          <w:sz w:val="28"/>
          <w:szCs w:val="28"/>
        </w:rPr>
        <w:t xml:space="preserve"> прослушивание музыкальных произведений</w:t>
      </w:r>
      <w:r w:rsidR="00AE3A2C">
        <w:rPr>
          <w:rFonts w:ascii="Times New Roman" w:hAnsi="Times New Roman" w:cs="Times New Roman"/>
          <w:sz w:val="28"/>
          <w:szCs w:val="28"/>
        </w:rPr>
        <w:t xml:space="preserve">, </w:t>
      </w:r>
      <w:r w:rsidRPr="00FC7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79D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FC779D">
        <w:rPr>
          <w:rFonts w:ascii="Times New Roman" w:hAnsi="Times New Roman" w:cs="Times New Roman"/>
          <w:sz w:val="28"/>
          <w:szCs w:val="28"/>
        </w:rPr>
        <w:t>, динамические паузы под музыку</w:t>
      </w:r>
      <w:r w:rsidR="00AE3A2C">
        <w:rPr>
          <w:rFonts w:ascii="Times New Roman" w:hAnsi="Times New Roman" w:cs="Times New Roman"/>
          <w:sz w:val="28"/>
          <w:szCs w:val="28"/>
        </w:rPr>
        <w:t>,</w:t>
      </w:r>
      <w:r w:rsidRPr="00FC779D">
        <w:rPr>
          <w:rFonts w:ascii="Times New Roman" w:hAnsi="Times New Roman" w:cs="Times New Roman"/>
          <w:sz w:val="28"/>
          <w:szCs w:val="28"/>
        </w:rPr>
        <w:t xml:space="preserve"> проведение гимнастики для глаз под музыкальное сопровождение</w:t>
      </w:r>
      <w:r w:rsidR="00AE3A2C">
        <w:rPr>
          <w:rFonts w:ascii="Times New Roman" w:hAnsi="Times New Roman" w:cs="Times New Roman"/>
          <w:sz w:val="28"/>
          <w:szCs w:val="28"/>
        </w:rPr>
        <w:t xml:space="preserve">, </w:t>
      </w:r>
      <w:r w:rsidRPr="00FC779D">
        <w:rPr>
          <w:rFonts w:ascii="Times New Roman" w:hAnsi="Times New Roman" w:cs="Times New Roman"/>
          <w:sz w:val="28"/>
          <w:szCs w:val="28"/>
        </w:rPr>
        <w:t xml:space="preserve"> сочетание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музыкотерапиии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 с работой по развитию мелкой </w:t>
      </w:r>
      <w:r w:rsidR="00AE3A2C">
        <w:rPr>
          <w:rFonts w:ascii="Times New Roman" w:hAnsi="Times New Roman" w:cs="Times New Roman"/>
          <w:sz w:val="28"/>
          <w:szCs w:val="28"/>
        </w:rPr>
        <w:t xml:space="preserve">моторики, </w:t>
      </w:r>
      <w:r w:rsidRPr="00FC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</w:t>
      </w:r>
      <w:r w:rsidR="00AE3A2C">
        <w:rPr>
          <w:rFonts w:ascii="Times New Roman" w:hAnsi="Times New Roman" w:cs="Times New Roman"/>
          <w:sz w:val="28"/>
          <w:szCs w:val="28"/>
        </w:rPr>
        <w:t>.</w:t>
      </w:r>
    </w:p>
    <w:p w:rsidR="00FC779D" w:rsidRPr="00FC779D" w:rsidRDefault="00FC779D" w:rsidP="00FC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779D">
        <w:rPr>
          <w:rFonts w:ascii="Times New Roman" w:hAnsi="Times New Roman" w:cs="Times New Roman"/>
          <w:sz w:val="28"/>
          <w:szCs w:val="28"/>
          <w:u w:val="single"/>
        </w:rPr>
        <w:t xml:space="preserve">Хромотерапия </w:t>
      </w:r>
      <w:r w:rsidRPr="00FC779D">
        <w:rPr>
          <w:rFonts w:ascii="Times New Roman" w:hAnsi="Times New Roman" w:cs="Times New Roman"/>
          <w:sz w:val="28"/>
          <w:szCs w:val="28"/>
        </w:rPr>
        <w:t>— наука, изучающая свойства света и цвета.</w:t>
      </w:r>
    </w:p>
    <w:p w:rsidR="00FC779D" w:rsidRPr="00FC779D" w:rsidRDefault="00AE3A2C" w:rsidP="00FC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занятиях логопеда помогает </w:t>
      </w:r>
      <w:r w:rsidR="00FC779D" w:rsidRPr="00AE3A2C">
        <w:rPr>
          <w:rFonts w:ascii="Times New Roman" w:hAnsi="Times New Roman" w:cs="Times New Roman"/>
          <w:sz w:val="28"/>
          <w:szCs w:val="28"/>
        </w:rPr>
        <w:t>н</w:t>
      </w:r>
      <w:r w:rsidR="00FC779D" w:rsidRPr="00FC779D">
        <w:rPr>
          <w:rFonts w:ascii="Times New Roman" w:hAnsi="Times New Roman" w:cs="Times New Roman"/>
          <w:sz w:val="28"/>
          <w:szCs w:val="28"/>
        </w:rPr>
        <w:t>ормализовать мышечный тонус, нейтрализовать негативное состояние.</w:t>
      </w:r>
    </w:p>
    <w:p w:rsidR="00FC779D" w:rsidRPr="00FC779D" w:rsidRDefault="00FC779D" w:rsidP="00FC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</w:rPr>
        <w:t xml:space="preserve"> Терапевтические возможности цвета были подтверждены результатами научных исследований. Воздействие цвета на людей не однозначно, а сугубо индивидуально, носит избирательный характер, и педагогам необходимо это учитывать в работе.</w:t>
      </w:r>
      <w:r w:rsidR="00AE3A2C">
        <w:rPr>
          <w:rFonts w:ascii="Times New Roman" w:hAnsi="Times New Roman" w:cs="Times New Roman"/>
          <w:sz w:val="28"/>
          <w:szCs w:val="28"/>
        </w:rPr>
        <w:t xml:space="preserve"> </w:t>
      </w:r>
      <w:r w:rsidRPr="00FC779D">
        <w:rPr>
          <w:rFonts w:ascii="Times New Roman" w:hAnsi="Times New Roman" w:cs="Times New Roman"/>
          <w:sz w:val="28"/>
          <w:szCs w:val="28"/>
        </w:rPr>
        <w:t xml:space="preserve">Было замечено, что хромотерапия на индивидуальных коррекционных занятиях благотворно действует на нервную систему. Так, в зависимости от состояния ребенка можно создать цветовой фон освещения, выполнять работу, используя определенные цвета.  </w:t>
      </w:r>
      <w:r w:rsidR="00B15C78">
        <w:rPr>
          <w:rFonts w:ascii="Times New Roman" w:hAnsi="Times New Roman" w:cs="Times New Roman"/>
          <w:sz w:val="28"/>
          <w:szCs w:val="28"/>
        </w:rPr>
        <w:t>(Рис. 1, рис. 2.)</w:t>
      </w:r>
      <w:r w:rsidR="00AE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79D" w:rsidRDefault="00FC779D" w:rsidP="00AE3A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1278186"/>
            <wp:effectExtent l="19050" t="0" r="9525" b="0"/>
            <wp:docPr id="4" name="Рисунок 13" descr="D:\РАБОТА\ФОТО РАБОТА\шарики\PA31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ТА\ФОТО РАБОТА\шарики\PA31011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C78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="00B15C78" w:rsidRPr="00B15C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5196" cy="1276350"/>
            <wp:effectExtent l="19050" t="0" r="8854" b="0"/>
            <wp:docPr id="22" name="Рисунок 11" descr="D:\РАБОТА\ФОТО РАБОТА\УРОКИ ФОТО\уроки\Буратино урок\Изображение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ФОТО РАБОТА\УРОКИ ФОТО\уроки\Буратино урок\Изображение 04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42" cy="128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C78" w:rsidRPr="00AE3A2C" w:rsidRDefault="00B15C78" w:rsidP="00AE3A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                                          Рис. 2 </w:t>
      </w:r>
    </w:p>
    <w:p w:rsidR="00FC779D" w:rsidRPr="00FC779D" w:rsidRDefault="00AE3A2C" w:rsidP="00FC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логопедических занятиях ведется  работа по р</w:t>
      </w:r>
      <w:r w:rsidR="00FC779D" w:rsidRPr="00FC779D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C779D" w:rsidRPr="00FC779D">
        <w:rPr>
          <w:rFonts w:ascii="Times New Roman" w:hAnsi="Times New Roman" w:cs="Times New Roman"/>
          <w:sz w:val="28"/>
          <w:szCs w:val="28"/>
        </w:rPr>
        <w:t xml:space="preserve"> мелкой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C779D" w:rsidRPr="00FC779D">
        <w:rPr>
          <w:rFonts w:ascii="Times New Roman" w:hAnsi="Times New Roman" w:cs="Times New Roman"/>
          <w:sz w:val="28"/>
          <w:szCs w:val="28"/>
        </w:rPr>
        <w:t>оторики и пальцевого праксиса с помощью массажёров с целью воздействия на рефлекторные точки организма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3A2C">
        <w:rPr>
          <w:rFonts w:ascii="Times New Roman" w:hAnsi="Times New Roman" w:cs="Times New Roman"/>
          <w:sz w:val="28"/>
          <w:szCs w:val="28"/>
        </w:rPr>
        <w:t>Это позволяет</w:t>
      </w:r>
      <w:r w:rsidR="00FC779D" w:rsidRPr="00FC779D">
        <w:rPr>
          <w:rFonts w:ascii="Times New Roman" w:hAnsi="Times New Roman" w:cs="Times New Roman"/>
          <w:sz w:val="28"/>
          <w:szCs w:val="28"/>
        </w:rPr>
        <w:t xml:space="preserve"> нормализовать мышечный тонус, развивать мелкую моторику и </w:t>
      </w:r>
      <w:proofErr w:type="spellStart"/>
      <w:r w:rsidR="00FC779D" w:rsidRPr="00FC779D">
        <w:rPr>
          <w:rFonts w:ascii="Times New Roman" w:hAnsi="Times New Roman" w:cs="Times New Roman"/>
          <w:sz w:val="28"/>
          <w:szCs w:val="28"/>
        </w:rPr>
        <w:t>пальцевый</w:t>
      </w:r>
      <w:proofErr w:type="spellEnd"/>
      <w:r w:rsidR="00FC779D" w:rsidRPr="00FC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79D" w:rsidRPr="00FC779D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FC779D" w:rsidRPr="00FC779D">
        <w:rPr>
          <w:rFonts w:ascii="Times New Roman" w:hAnsi="Times New Roman" w:cs="Times New Roman"/>
          <w:sz w:val="28"/>
          <w:szCs w:val="28"/>
        </w:rPr>
        <w:t>, опосредованно стимулировать речевые области в коре головного мозга.</w:t>
      </w:r>
    </w:p>
    <w:p w:rsidR="00FC779D" w:rsidRPr="00FC779D" w:rsidRDefault="00FC779D" w:rsidP="00FC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79D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Pr="00FC779D">
        <w:rPr>
          <w:rFonts w:ascii="Times New Roman" w:hAnsi="Times New Roman" w:cs="Times New Roman"/>
          <w:i/>
          <w:sz w:val="28"/>
          <w:szCs w:val="28"/>
        </w:rPr>
        <w:t xml:space="preserve"> акупунктура</w:t>
      </w:r>
      <w:r w:rsidRPr="00FC779D">
        <w:rPr>
          <w:rFonts w:ascii="Times New Roman" w:hAnsi="Times New Roman" w:cs="Times New Roman"/>
          <w:sz w:val="28"/>
          <w:szCs w:val="28"/>
        </w:rPr>
        <w:t xml:space="preserve"> («</w:t>
      </w:r>
      <w:r w:rsidRPr="00FC779D">
        <w:rPr>
          <w:rFonts w:ascii="Times New Roman" w:hAnsi="Times New Roman" w:cs="Times New Roman"/>
          <w:i/>
          <w:sz w:val="28"/>
          <w:szCs w:val="28"/>
        </w:rPr>
        <w:t>су»</w:t>
      </w:r>
      <w:r w:rsidRPr="00FC779D">
        <w:rPr>
          <w:rFonts w:ascii="Times New Roman" w:hAnsi="Times New Roman" w:cs="Times New Roman"/>
          <w:sz w:val="28"/>
          <w:szCs w:val="28"/>
        </w:rPr>
        <w:t xml:space="preserve"> — кисть, «</w:t>
      </w:r>
      <w:proofErr w:type="spellStart"/>
      <w:r w:rsidRPr="00FC779D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FC779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FC779D">
        <w:rPr>
          <w:rFonts w:ascii="Times New Roman" w:hAnsi="Times New Roman" w:cs="Times New Roman"/>
          <w:sz w:val="28"/>
          <w:szCs w:val="28"/>
        </w:rPr>
        <w:t xml:space="preserve">— стопа) </w:t>
      </w:r>
      <w:r w:rsidR="00AE3A2C">
        <w:rPr>
          <w:rFonts w:ascii="Times New Roman" w:hAnsi="Times New Roman" w:cs="Times New Roman"/>
          <w:sz w:val="28"/>
          <w:szCs w:val="28"/>
        </w:rPr>
        <w:t xml:space="preserve"> </w:t>
      </w:r>
      <w:r w:rsidRPr="00FC779D">
        <w:rPr>
          <w:rFonts w:ascii="Times New Roman" w:hAnsi="Times New Roman" w:cs="Times New Roman"/>
          <w:sz w:val="28"/>
          <w:szCs w:val="28"/>
        </w:rPr>
        <w:t xml:space="preserve">достижение восточной медицины. 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 наряду с пальчиковыми играми, мозаикой, штриховкой, лепкой, рисованием,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ниткографией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 в логопедических целях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 терапия активизирует развитие речи ребенка.</w:t>
      </w:r>
    </w:p>
    <w:p w:rsidR="00FC779D" w:rsidRPr="00FC779D" w:rsidRDefault="00FC779D" w:rsidP="00FC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</w:rPr>
        <w:t xml:space="preserve">Стимуляция рефлекторных точек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массажёрами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 </w:t>
      </w:r>
      <w:r w:rsidR="00B15C78">
        <w:rPr>
          <w:rFonts w:ascii="Times New Roman" w:hAnsi="Times New Roman" w:cs="Times New Roman"/>
          <w:sz w:val="28"/>
          <w:szCs w:val="28"/>
        </w:rPr>
        <w:t xml:space="preserve">(Рис. 3, рис. 4) </w:t>
      </w:r>
      <w:r w:rsidRPr="00FC779D">
        <w:rPr>
          <w:rFonts w:ascii="Times New Roman" w:hAnsi="Times New Roman" w:cs="Times New Roman"/>
          <w:sz w:val="28"/>
          <w:szCs w:val="28"/>
        </w:rPr>
        <w:t xml:space="preserve">эффективно лечит многие заболевания, стимулирует работу всех внутренних органов. Массаж кистей, стоп (на специальных резиновых ковриках) и пальцев рук заменяет общий  массаж тела, улучшает энергетический баланс, стимулирует или успокаивает (в зависимости от способа воздействия) вегетативную нервную систему, усиливает артериальное кровоснабжение, регулирует  питание тканей, </w:t>
      </w:r>
      <w:r w:rsidR="00AE3A2C">
        <w:rPr>
          <w:rFonts w:ascii="Times New Roman" w:hAnsi="Times New Roman" w:cs="Times New Roman"/>
          <w:sz w:val="28"/>
          <w:szCs w:val="28"/>
        </w:rPr>
        <w:t xml:space="preserve"> </w:t>
      </w:r>
      <w:r w:rsidRPr="00FC779D">
        <w:rPr>
          <w:rFonts w:ascii="Times New Roman" w:hAnsi="Times New Roman" w:cs="Times New Roman"/>
          <w:sz w:val="28"/>
          <w:szCs w:val="28"/>
        </w:rPr>
        <w:t xml:space="preserve"> снижает нервное и мышечное напряжение, способствует повышению тонуса, работоспособности, оказывает общее профилактическое действие.</w:t>
      </w:r>
    </w:p>
    <w:p w:rsidR="00FC779D" w:rsidRDefault="00FC779D" w:rsidP="00FC7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2650" cy="1566214"/>
            <wp:effectExtent l="19050" t="0" r="0" b="0"/>
            <wp:docPr id="6" name="Рисунок 5" descr="Изображение 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78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6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C78">
        <w:rPr>
          <w:rFonts w:ascii="Times New Roman" w:hAnsi="Times New Roman" w:cs="Times New Roman"/>
          <w:sz w:val="28"/>
          <w:szCs w:val="28"/>
        </w:rPr>
        <w:t xml:space="preserve">   </w:t>
      </w:r>
      <w:r w:rsidR="00B15C78" w:rsidRPr="00B15C7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57400" cy="1542394"/>
            <wp:effectExtent l="19050" t="0" r="0" b="0"/>
            <wp:docPr id="55" name="Рисунок 13" descr="D:\РАБОТА\ФОТО РАБОТА\ЗДОРОВЬЕСБЕРЕГАЮЩИЕ ТЕХНОЛОГИИ\P117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ТА\ФОТО РАБОТА\ЗДОРОВЬЕСБЕРЕГАЮЩИЕ ТЕХНОЛОГИИ\P1170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7" cy="154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C78" w:rsidRDefault="00B15C78" w:rsidP="00B15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                                          Рис. 4</w:t>
      </w:r>
    </w:p>
    <w:p w:rsidR="00AE3A2C" w:rsidRDefault="00AE3A2C" w:rsidP="00AE3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E89">
        <w:rPr>
          <w:rFonts w:ascii="Times New Roman" w:hAnsi="Times New Roman" w:cs="Times New Roman"/>
          <w:sz w:val="28"/>
          <w:szCs w:val="28"/>
          <w:u w:val="single"/>
        </w:rPr>
        <w:t>Су-джок</w:t>
      </w:r>
      <w:proofErr w:type="spellEnd"/>
      <w:r w:rsidRPr="00085E89">
        <w:rPr>
          <w:rFonts w:ascii="Times New Roman" w:hAnsi="Times New Roman" w:cs="Times New Roman"/>
          <w:sz w:val="28"/>
          <w:szCs w:val="28"/>
          <w:u w:val="single"/>
        </w:rPr>
        <w:t xml:space="preserve"> терапия</w:t>
      </w:r>
      <w:r w:rsidRPr="00FC779D">
        <w:rPr>
          <w:rFonts w:ascii="Times New Roman" w:hAnsi="Times New Roman" w:cs="Times New Roman"/>
          <w:sz w:val="28"/>
          <w:szCs w:val="28"/>
        </w:rPr>
        <w:t xml:space="preserve"> — это высокая эффективность, безопасность и простота. С помощью массажных шариков, пружинных массажёров, резиновых ковриков, </w:t>
      </w:r>
      <w:r w:rsidRPr="00FC779D">
        <w:rPr>
          <w:rFonts w:ascii="Times New Roman" w:hAnsi="Times New Roman" w:cs="Times New Roman"/>
          <w:sz w:val="28"/>
          <w:szCs w:val="28"/>
        </w:rPr>
        <w:lastRenderedPageBreak/>
        <w:t xml:space="preserve">мячей («ёжиков») удобно массировать пальцы рук, ног для благотворного влияния на весь организм. </w:t>
      </w:r>
    </w:p>
    <w:p w:rsidR="00FC779D" w:rsidRPr="00FC779D" w:rsidRDefault="00AE3A2C" w:rsidP="00AE3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89">
        <w:rPr>
          <w:rFonts w:ascii="Times New Roman" w:hAnsi="Times New Roman" w:cs="Times New Roman"/>
          <w:sz w:val="28"/>
          <w:szCs w:val="28"/>
          <w:u w:val="single"/>
        </w:rPr>
        <w:t>Песочная терапия и водотерапия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э</w:t>
      </w:r>
      <w:r w:rsidR="00FC779D" w:rsidRPr="00FC779D">
        <w:rPr>
          <w:rFonts w:ascii="Times New Roman" w:hAnsi="Times New Roman" w:cs="Times New Roman"/>
          <w:sz w:val="28"/>
          <w:szCs w:val="28"/>
        </w:rPr>
        <w:t>то мощный ресурс для коррекционно-развивающей и образовательной работы.</w:t>
      </w:r>
    </w:p>
    <w:p w:rsidR="00FC779D" w:rsidRPr="00FC779D" w:rsidRDefault="00FC779D" w:rsidP="00FC77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color w:val="000000"/>
          <w:sz w:val="28"/>
          <w:szCs w:val="28"/>
        </w:rPr>
        <w:t xml:space="preserve">         С помощью игр на песке и воде решаются самые слож</w:t>
      </w:r>
      <w:r w:rsidRPr="00FC779D">
        <w:rPr>
          <w:rFonts w:ascii="Times New Roman" w:hAnsi="Times New Roman" w:cs="Times New Roman"/>
          <w:color w:val="000000"/>
          <w:sz w:val="28"/>
          <w:szCs w:val="28"/>
        </w:rPr>
        <w:softHyphen/>
        <w:t>ные коррекционно-развивающие задачи: н</w:t>
      </w:r>
      <w:r w:rsidRPr="00FC779D">
        <w:rPr>
          <w:rFonts w:ascii="Times New Roman" w:hAnsi="Times New Roman" w:cs="Times New Roman"/>
          <w:sz w:val="28"/>
          <w:szCs w:val="28"/>
        </w:rPr>
        <w:t xml:space="preserve">ормализация мышечного тонуса, развитие и совершенствование мелкой моторики и пальцевого праксиса, коррекция и развитие психических и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сенсорно-перцептивных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 xml:space="preserve"> способностей, развитие мышления, активизация развития устной речи.</w:t>
      </w:r>
    </w:p>
    <w:p w:rsidR="00FC779D" w:rsidRPr="00FC779D" w:rsidRDefault="00FC779D" w:rsidP="00E21FF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77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логопедической работе с детьми с нарушениями речи технологии </w:t>
      </w:r>
      <w:proofErr w:type="spellStart"/>
      <w:r w:rsidRPr="00FC779D">
        <w:rPr>
          <w:rFonts w:ascii="Times New Roman" w:hAnsi="Times New Roman" w:cs="Times New Roman"/>
          <w:bCs/>
          <w:color w:val="000000"/>
          <w:sz w:val="28"/>
          <w:szCs w:val="28"/>
        </w:rPr>
        <w:t>пескотерапии</w:t>
      </w:r>
      <w:proofErr w:type="spellEnd"/>
      <w:r w:rsidRPr="00FC77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водотерапии используются на</w:t>
      </w:r>
      <w:r w:rsidR="00E21F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всех </w:t>
      </w:r>
      <w:r w:rsidRPr="00FC779D">
        <w:rPr>
          <w:rFonts w:ascii="Times New Roman" w:hAnsi="Times New Roman" w:cs="Times New Roman"/>
          <w:bCs/>
          <w:color w:val="000000"/>
          <w:sz w:val="28"/>
          <w:szCs w:val="28"/>
        </w:rPr>
        <w:t>этапах</w:t>
      </w:r>
      <w:r w:rsidR="00E21F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развития речи.</w:t>
      </w:r>
    </w:p>
    <w:p w:rsidR="00FC779D" w:rsidRPr="00FC779D" w:rsidRDefault="00FC779D" w:rsidP="00FC77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779D">
        <w:rPr>
          <w:rFonts w:ascii="Times New Roman" w:hAnsi="Times New Roman" w:cs="Times New Roman"/>
          <w:color w:val="000000"/>
          <w:sz w:val="28"/>
          <w:szCs w:val="28"/>
        </w:rPr>
        <w:t>Логопедические  игры с пес</w:t>
      </w:r>
      <w:r w:rsidRPr="00FC779D">
        <w:rPr>
          <w:rFonts w:ascii="Times New Roman" w:hAnsi="Times New Roman" w:cs="Times New Roman"/>
          <w:color w:val="000000"/>
          <w:sz w:val="28"/>
          <w:szCs w:val="28"/>
        </w:rPr>
        <w:softHyphen/>
        <w:t>ком и водой на занятиях с деть</w:t>
      </w:r>
      <w:r w:rsidRPr="00FC779D">
        <w:rPr>
          <w:rFonts w:ascii="Times New Roman" w:hAnsi="Times New Roman" w:cs="Times New Roman"/>
          <w:color w:val="000000"/>
          <w:sz w:val="28"/>
          <w:szCs w:val="28"/>
        </w:rPr>
        <w:softHyphen/>
        <w:t>ми являются достаточ</w:t>
      </w:r>
      <w:r w:rsidRPr="00FC779D">
        <w:rPr>
          <w:rFonts w:ascii="Times New Roman" w:hAnsi="Times New Roman" w:cs="Times New Roman"/>
          <w:color w:val="000000"/>
          <w:sz w:val="28"/>
          <w:szCs w:val="28"/>
        </w:rPr>
        <w:softHyphen/>
        <w:t>но эффективными. Они вызы</w:t>
      </w:r>
      <w:r w:rsidRPr="00FC779D">
        <w:rPr>
          <w:rFonts w:ascii="Times New Roman" w:hAnsi="Times New Roman" w:cs="Times New Roman"/>
          <w:color w:val="000000"/>
          <w:sz w:val="28"/>
          <w:szCs w:val="28"/>
        </w:rPr>
        <w:softHyphen/>
        <w:t>вают у детей положительные эмоции, желание вновь и вновь играть и сочетаются с другими видами ежедневной коррекционной работы: с движениями, игрой с мячом, ды</w:t>
      </w:r>
      <w:r w:rsidRPr="00FC779D">
        <w:rPr>
          <w:rFonts w:ascii="Times New Roman" w:hAnsi="Times New Roman" w:cs="Times New Roman"/>
          <w:color w:val="000000"/>
          <w:sz w:val="28"/>
          <w:szCs w:val="28"/>
        </w:rPr>
        <w:softHyphen/>
        <w:t>хательной гимнастикой, хоровым и индивиду</w:t>
      </w:r>
      <w:r w:rsidRPr="00FC77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альным пением (10—15 мин). </w:t>
      </w:r>
      <w:r w:rsidR="00E21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779D" w:rsidRDefault="00FC779D" w:rsidP="00FC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</w:rPr>
        <w:t xml:space="preserve">Часто занятия, на которых применяются элементы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 w:rsidRPr="00FC77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79D">
        <w:rPr>
          <w:rFonts w:ascii="Times New Roman" w:hAnsi="Times New Roman" w:cs="Times New Roman"/>
          <w:sz w:val="28"/>
          <w:szCs w:val="28"/>
        </w:rPr>
        <w:t>пескотерапии</w:t>
      </w:r>
      <w:proofErr w:type="spellEnd"/>
      <w:r w:rsidRPr="00FC779D">
        <w:rPr>
          <w:rFonts w:ascii="Times New Roman" w:hAnsi="Times New Roman" w:cs="Times New Roman"/>
          <w:sz w:val="28"/>
          <w:szCs w:val="28"/>
        </w:rPr>
        <w:t>,  мы проводим в Светлой сенсорной комнате.</w:t>
      </w:r>
      <w:r w:rsidR="00B15C78">
        <w:rPr>
          <w:rFonts w:ascii="Times New Roman" w:hAnsi="Times New Roman" w:cs="Times New Roman"/>
          <w:sz w:val="28"/>
          <w:szCs w:val="28"/>
        </w:rPr>
        <w:t>(Рис. 5, рис. 6 )</w:t>
      </w:r>
    </w:p>
    <w:p w:rsidR="00E21FF8" w:rsidRPr="00FC779D" w:rsidRDefault="00E21FF8" w:rsidP="00E21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8375" cy="1491726"/>
            <wp:effectExtent l="19050" t="0" r="0" b="0"/>
            <wp:docPr id="8" name="Рисунок 8" descr="F:\ШВД 3 конкурс\сенсорная статья в логомаг\Сенсорная комната дек 2011\IMG_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ШВД 3 конкурс\сенсорная статья в логомаг\Сенсорная комната дек 2011\IMG_522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021" cy="149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79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77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8218" cy="1504950"/>
            <wp:effectExtent l="19050" t="0" r="8732" b="0"/>
            <wp:docPr id="9" name="Рисунок 9" descr="F:\ШВД 3 конкурс\сенсорная статья в логомаг\Сенсорная комната дек 2011\IMG_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ШВД 3 конкурс\сенсорная статья в логомаг\Сенсорная комната дек 2011\IMG_522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095" cy="150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FF8" w:rsidRPr="00FC779D" w:rsidRDefault="00B15C78" w:rsidP="00FC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Рис. 5                                                          Рис. 6</w:t>
      </w:r>
    </w:p>
    <w:p w:rsidR="00FC779D" w:rsidRPr="00FC779D" w:rsidRDefault="00FC779D" w:rsidP="00FC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</w:rPr>
        <w:t xml:space="preserve">Светлая сенсорная комната – это </w:t>
      </w:r>
      <w:r w:rsidR="00E21FF8">
        <w:rPr>
          <w:rFonts w:ascii="Times New Roman" w:hAnsi="Times New Roman" w:cs="Times New Roman"/>
          <w:sz w:val="28"/>
          <w:szCs w:val="28"/>
        </w:rPr>
        <w:t xml:space="preserve"> </w:t>
      </w:r>
      <w:r w:rsidRPr="00FC779D">
        <w:rPr>
          <w:rFonts w:ascii="Times New Roman" w:hAnsi="Times New Roman" w:cs="Times New Roman"/>
          <w:sz w:val="28"/>
          <w:szCs w:val="28"/>
        </w:rPr>
        <w:t>организованная окружающая среда, наполненная разнообразными стимуляторами, воздействующими на органы зрения, слуха, осязания, обоняния и другие. Полифункциональная среда сенсорной комнаты способствует развитию психических процессов (восприятия, внимания, памя</w:t>
      </w:r>
      <w:r w:rsidRPr="00FC779D">
        <w:rPr>
          <w:rFonts w:ascii="Times New Roman" w:hAnsi="Times New Roman" w:cs="Times New Roman"/>
          <w:sz w:val="28"/>
          <w:szCs w:val="28"/>
        </w:rPr>
        <w:softHyphen/>
        <w:t xml:space="preserve">ти,  мышления), органов чувств,  вестибулярного аппарата, позволяющих в полном объеме формировать познавательные </w:t>
      </w:r>
      <w:r w:rsidRPr="00FC779D">
        <w:rPr>
          <w:rFonts w:ascii="Times New Roman" w:hAnsi="Times New Roman" w:cs="Times New Roman"/>
          <w:sz w:val="28"/>
          <w:szCs w:val="28"/>
        </w:rPr>
        <w:lastRenderedPageBreak/>
        <w:t>функции, обогащать представления детей об окружающем предметном и природном мире. «Волшебная комната» оказывает влияние на кор</w:t>
      </w:r>
      <w:r w:rsidRPr="00FC779D">
        <w:rPr>
          <w:rFonts w:ascii="Times New Roman" w:hAnsi="Times New Roman" w:cs="Times New Roman"/>
          <w:sz w:val="28"/>
          <w:szCs w:val="28"/>
        </w:rPr>
        <w:softHyphen/>
        <w:t>рекцию личностных особенно</w:t>
      </w:r>
      <w:r w:rsidRPr="00FC779D">
        <w:rPr>
          <w:rFonts w:ascii="Times New Roman" w:hAnsi="Times New Roman" w:cs="Times New Roman"/>
          <w:sz w:val="28"/>
          <w:szCs w:val="28"/>
        </w:rPr>
        <w:softHyphen/>
        <w:t>стей и эмоционально-волевой сферы, кроме того, сенсорная комната обеспечивает быстрое установление эмоционально-положительного контакта между ребенком и логопедом, что повышает уровень доверия и уважения ребенка к педагогу и настраивает его на эф</w:t>
      </w:r>
      <w:r w:rsidRPr="00FC779D">
        <w:rPr>
          <w:rFonts w:ascii="Times New Roman" w:hAnsi="Times New Roman" w:cs="Times New Roman"/>
          <w:sz w:val="28"/>
          <w:szCs w:val="28"/>
        </w:rPr>
        <w:softHyphen/>
        <w:t>фективную и результативную работу.</w:t>
      </w:r>
    </w:p>
    <w:p w:rsidR="00FC779D" w:rsidRPr="000C03ED" w:rsidRDefault="00FC779D" w:rsidP="000C0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</w:rPr>
        <w:t xml:space="preserve">Учитывая особенности развития детей с ограниченными возможностями здоровья, в своей коррекционно-логопедической работе  стараемся  находить новые методы и формы работы, интегрировать в логопедию знания смежных дисциплин, что стимулирует к разработке инновационных технологий в области коррекционно-развивающего обучения. </w:t>
      </w:r>
    </w:p>
    <w:p w:rsidR="00E21FF8" w:rsidRDefault="00E21FF8" w:rsidP="00E21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</w:rPr>
        <w:t>Итогом работы можно считать, что у большинства учащихся, посещавших логопедические занятия, отмечалась стабильная положительная динам</w:t>
      </w:r>
      <w:r w:rsidR="000C03ED">
        <w:rPr>
          <w:rFonts w:ascii="Times New Roman" w:hAnsi="Times New Roman" w:cs="Times New Roman"/>
          <w:sz w:val="28"/>
          <w:szCs w:val="28"/>
        </w:rPr>
        <w:t>ика коррекции речевого развития, данные отражены в гистограмме 1.</w:t>
      </w:r>
      <w:r w:rsidRPr="00FC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3ED" w:rsidRPr="000C03ED" w:rsidRDefault="000C03ED" w:rsidP="000C03E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0C03ED">
        <w:rPr>
          <w:rFonts w:ascii="Times New Roman" w:hAnsi="Times New Roman" w:cs="Times New Roman"/>
          <w:b/>
          <w:sz w:val="24"/>
          <w:szCs w:val="24"/>
        </w:rPr>
        <w:t>истограмм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C03E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C03ED">
        <w:rPr>
          <w:rFonts w:ascii="Times New Roman" w:hAnsi="Times New Roman" w:cs="Times New Roman"/>
          <w:b/>
          <w:sz w:val="24"/>
          <w:szCs w:val="24"/>
        </w:rPr>
        <w:t>.</w:t>
      </w:r>
    </w:p>
    <w:p w:rsidR="000C03ED" w:rsidRPr="000C03ED" w:rsidRDefault="000C03ED" w:rsidP="000C03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3ED">
        <w:rPr>
          <w:rFonts w:ascii="Times New Roman" w:hAnsi="Times New Roman" w:cs="Times New Roman"/>
          <w:b/>
          <w:sz w:val="24"/>
          <w:szCs w:val="24"/>
        </w:rPr>
        <w:t>Динамика коррекционно-логопедической работы в 1-4 классах.</w:t>
      </w:r>
    </w:p>
    <w:p w:rsidR="000C03ED" w:rsidRPr="00FC779D" w:rsidRDefault="000C03ED" w:rsidP="00E21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E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67250" cy="2667000"/>
            <wp:effectExtent l="19050" t="0" r="19050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1FF8" w:rsidRPr="00FC779D" w:rsidRDefault="00E21FF8" w:rsidP="00E21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9D">
        <w:rPr>
          <w:rFonts w:ascii="Times New Roman" w:hAnsi="Times New Roman" w:cs="Times New Roman"/>
          <w:sz w:val="28"/>
          <w:szCs w:val="28"/>
        </w:rPr>
        <w:t>Помощь ребёнку может быть по настоящему действенной, когда мы верим в ценность его личности, как бы она ни была своенравна, принимаем ребёнка таким, какой он есть, и делаем всё зависящее от нас, чтобы способствовать его развитию.</w:t>
      </w:r>
    </w:p>
    <w:sectPr w:rsidR="00E21FF8" w:rsidRPr="00FC779D" w:rsidSect="000254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615"/>
    <w:multiLevelType w:val="hybridMultilevel"/>
    <w:tmpl w:val="3B20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4FC"/>
    <w:rsid w:val="000254FC"/>
    <w:rsid w:val="00085E89"/>
    <w:rsid w:val="000C03ED"/>
    <w:rsid w:val="00A17763"/>
    <w:rsid w:val="00AE3A2C"/>
    <w:rsid w:val="00B15C78"/>
    <w:rsid w:val="00E21FF8"/>
    <w:rsid w:val="00FC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FC779D"/>
    <w:rPr>
      <w:i/>
      <w:iCs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FC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4">
    <w:name w:val="Основной текст + Полужирный"/>
    <w:basedOn w:val="a0"/>
    <w:rsid w:val="00FC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FC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слабая динамика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2011-12 уч.г.</c:v>
                </c:pt>
                <c:pt idx="1">
                  <c:v>2012-13 уч.г.</c:v>
                </c:pt>
                <c:pt idx="2">
                  <c:v>2013-14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22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положительная динамика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1.3888888888888919E-2"/>
                  <c:y val="-1.1904761904761908E-2"/>
                </c:manualLayout>
              </c:layout>
              <c:showVal val="1"/>
            </c:dLbl>
            <c:dLbl>
              <c:idx val="1"/>
              <c:layout>
                <c:manualLayout>
                  <c:x val="4.6296296296296745E-3"/>
                  <c:y val="-2.3809523809523812E-2"/>
                </c:manualLayout>
              </c:layout>
              <c:showVal val="1"/>
            </c:dLbl>
            <c:dLbl>
              <c:idx val="2"/>
              <c:layout>
                <c:manualLayout>
                  <c:x val="1.8518518518518524E-2"/>
                  <c:y val="-3.5714285714285712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2011-12 уч.г.</c:v>
                </c:pt>
                <c:pt idx="1">
                  <c:v>2012-13 уч.г.</c:v>
                </c:pt>
                <c:pt idx="2">
                  <c:v>2013-14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53.5</c:v>
                </c:pt>
                <c:pt idx="1">
                  <c:v>48</c:v>
                </c:pt>
                <c:pt idx="2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значительная положительная динамика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1.1574074074074099E-2"/>
                  <c:y val="-2.3809523809523832E-2"/>
                </c:manualLayout>
              </c:layout>
              <c:showVal val="1"/>
            </c:dLbl>
            <c:dLbl>
              <c:idx val="1"/>
              <c:layout>
                <c:manualLayout>
                  <c:x val="9.2592592592593091E-3"/>
                  <c:y val="-3.5714285714285712E-2"/>
                </c:manualLayout>
              </c:layout>
              <c:showVal val="1"/>
            </c:dLbl>
            <c:dLbl>
              <c:idx val="2"/>
              <c:layout>
                <c:manualLayout>
                  <c:x val="9.2592592592592657E-3"/>
                  <c:y val="-4.7619047619047616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2011-12 уч.г.</c:v>
                </c:pt>
                <c:pt idx="1">
                  <c:v>2012-13 уч.г.</c:v>
                </c:pt>
                <c:pt idx="2">
                  <c:v>2013-14 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22.5</c:v>
                </c:pt>
                <c:pt idx="1">
                  <c:v>30</c:v>
                </c:pt>
                <c:pt idx="2">
                  <c:v>36</c:v>
                </c:pt>
              </c:numCache>
            </c:numRef>
          </c:val>
        </c:ser>
        <c:shape val="cylinder"/>
        <c:axId val="90356352"/>
        <c:axId val="97845632"/>
        <c:axId val="0"/>
      </c:bar3DChart>
      <c:catAx>
        <c:axId val="90356352"/>
        <c:scaling>
          <c:orientation val="minMax"/>
        </c:scaling>
        <c:axPos val="b"/>
        <c:tickLblPos val="nextTo"/>
        <c:crossAx val="97845632"/>
        <c:crosses val="autoZero"/>
        <c:auto val="1"/>
        <c:lblAlgn val="ctr"/>
        <c:lblOffset val="100"/>
      </c:catAx>
      <c:valAx>
        <c:axId val="97845632"/>
        <c:scaling>
          <c:orientation val="minMax"/>
        </c:scaling>
        <c:axPos val="l"/>
        <c:majorGridlines/>
        <c:numFmt formatCode="0%" sourceLinked="1"/>
        <c:tickLblPos val="nextTo"/>
        <c:crossAx val="903563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школа-интернат № 8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4</cp:revision>
  <dcterms:created xsi:type="dcterms:W3CDTF">2014-06-06T06:24:00Z</dcterms:created>
  <dcterms:modified xsi:type="dcterms:W3CDTF">2014-06-06T07:32:00Z</dcterms:modified>
</cp:coreProperties>
</file>